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53F6A" w14:textId="77777777" w:rsidR="00626709" w:rsidRDefault="00AA2481" w:rsidP="00CA3EFE">
      <w:pPr>
        <w:pStyle w:val="Tytu"/>
        <w:tabs>
          <w:tab w:val="left" w:pos="6530"/>
        </w:tabs>
        <w:spacing w:line="276" w:lineRule="auto"/>
        <w:jc w:val="left"/>
        <w:rPr>
          <w:rFonts w:ascii="Arial" w:hAnsi="Arial" w:cs="Arial"/>
          <w:color w:val="000000"/>
          <w:sz w:val="22"/>
          <w:szCs w:val="22"/>
        </w:rPr>
      </w:pPr>
      <w:r>
        <w:rPr>
          <w:rFonts w:ascii="Arial" w:hAnsi="Arial" w:cs="Arial"/>
          <w:b w:val="0"/>
          <w:bCs/>
          <w:color w:val="000000"/>
          <w:sz w:val="22"/>
          <w:szCs w:val="22"/>
        </w:rPr>
        <w:tab/>
      </w:r>
    </w:p>
    <w:p w14:paraId="106EBFF2" w14:textId="77777777" w:rsidR="004174F3" w:rsidRPr="0005632E" w:rsidRDefault="004174F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Umowa nr ……..</w:t>
      </w:r>
    </w:p>
    <w:p w14:paraId="4E2E790C" w14:textId="5C0249C4" w:rsidR="00C81F85" w:rsidRDefault="004332C3" w:rsidP="00E41E3A">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o objęcie wsparciem z</w:t>
      </w:r>
      <w:r w:rsidR="005A1CF8" w:rsidRPr="0005632E">
        <w:rPr>
          <w:rFonts w:ascii="Lato" w:hAnsi="Lato" w:cs="Arial"/>
          <w:color w:val="000000"/>
          <w:sz w:val="22"/>
          <w:szCs w:val="22"/>
        </w:rPr>
        <w:t>e środków</w:t>
      </w:r>
      <w:r w:rsidRPr="0005632E">
        <w:rPr>
          <w:rFonts w:ascii="Lato" w:hAnsi="Lato" w:cs="Arial"/>
          <w:color w:val="000000"/>
          <w:sz w:val="22"/>
          <w:szCs w:val="22"/>
        </w:rPr>
        <w:t xml:space="preserve"> </w:t>
      </w:r>
      <w:r w:rsidR="002E7029">
        <w:rPr>
          <w:rFonts w:ascii="Lato" w:hAnsi="Lato" w:cs="Arial"/>
          <w:color w:val="000000"/>
          <w:sz w:val="22"/>
          <w:szCs w:val="22"/>
        </w:rPr>
        <w:t>P</w:t>
      </w:r>
      <w:r w:rsidRPr="0005632E">
        <w:rPr>
          <w:rFonts w:ascii="Lato" w:hAnsi="Lato" w:cs="Arial"/>
          <w:color w:val="000000"/>
          <w:sz w:val="22"/>
          <w:szCs w:val="22"/>
        </w:rPr>
        <w:t xml:space="preserve">lanu rozwojowego </w:t>
      </w:r>
    </w:p>
    <w:p w14:paraId="03C652E7" w14:textId="2913B9C6" w:rsidR="00AD4AD7" w:rsidRPr="00C81F85" w:rsidRDefault="009B60E5" w:rsidP="00C81F85">
      <w:pPr>
        <w:pStyle w:val="Tytu"/>
        <w:spacing w:line="360" w:lineRule="auto"/>
        <w:outlineLvl w:val="0"/>
        <w:rPr>
          <w:rFonts w:ascii="Lato" w:hAnsi="Lato" w:cs="Arial"/>
          <w:color w:val="000000"/>
          <w:sz w:val="22"/>
          <w:szCs w:val="22"/>
        </w:rPr>
      </w:pPr>
      <w:r w:rsidRPr="0005632E">
        <w:rPr>
          <w:rFonts w:ascii="Lato" w:hAnsi="Lato" w:cs="Arial"/>
          <w:color w:val="000000"/>
          <w:sz w:val="22"/>
          <w:szCs w:val="22"/>
        </w:rPr>
        <w:t>Przedsięw</w:t>
      </w:r>
      <w:r w:rsidR="004332C3" w:rsidRPr="0005632E">
        <w:rPr>
          <w:rFonts w:ascii="Lato" w:hAnsi="Lato" w:cs="Arial"/>
          <w:color w:val="000000"/>
          <w:sz w:val="22"/>
          <w:szCs w:val="22"/>
        </w:rPr>
        <w:t xml:space="preserve">zięcia </w:t>
      </w:r>
      <w:r w:rsidR="00911F7D">
        <w:rPr>
          <w:rFonts w:ascii="Lato" w:hAnsi="Lato" w:cs="Arial"/>
          <w:color w:val="000000"/>
          <w:sz w:val="22"/>
          <w:szCs w:val="22"/>
        </w:rPr>
        <w:t>pn.</w:t>
      </w:r>
      <w:bookmarkStart w:id="0" w:name="_Hlk145661476"/>
      <w:r w:rsidR="00E034D5">
        <w:rPr>
          <w:rFonts w:ascii="Lato" w:hAnsi="Lato" w:cs="Arial"/>
          <w:color w:val="000000"/>
          <w:sz w:val="22"/>
          <w:szCs w:val="22"/>
        </w:rPr>
        <w:t xml:space="preserve"> ………………………………………………………………………………………………</w:t>
      </w:r>
      <w:r w:rsidR="00C81F85">
        <w:rPr>
          <w:rFonts w:ascii="Lato" w:hAnsi="Lato" w:cs="Arial"/>
          <w:color w:val="000000"/>
          <w:sz w:val="22"/>
          <w:szCs w:val="22"/>
        </w:rPr>
        <w:t xml:space="preserve"> </w:t>
      </w:r>
      <w:r w:rsidR="00E034D5">
        <w:rPr>
          <w:rFonts w:ascii="Lato" w:hAnsi="Lato" w:cs="Arial"/>
          <w:bCs/>
          <w:color w:val="000000"/>
          <w:sz w:val="22"/>
          <w:szCs w:val="22"/>
        </w:rPr>
        <w:t xml:space="preserve">, </w:t>
      </w:r>
      <w:bookmarkEnd w:id="0"/>
    </w:p>
    <w:p w14:paraId="17E99C70" w14:textId="77777777" w:rsidR="000C3634"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realizowanego w ramach Krajowego Planu Odbudowy i Zwiększania Odporności – komponentu D „Efektywność, dostępność i jakość systemu ochrony zdrowia” </w:t>
      </w:r>
    </w:p>
    <w:p w14:paraId="2E50963F" w14:textId="77777777" w:rsidR="000C3634"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będącego elementem </w:t>
      </w:r>
    </w:p>
    <w:p w14:paraId="6A670CEE" w14:textId="486D9096" w:rsidR="00AD4AD7" w:rsidRPr="007C4147" w:rsidRDefault="00AD4AD7" w:rsidP="00E41E3A">
      <w:pPr>
        <w:pStyle w:val="Tytu"/>
        <w:spacing w:line="360" w:lineRule="auto"/>
        <w:outlineLvl w:val="0"/>
        <w:rPr>
          <w:rFonts w:ascii="Lato" w:hAnsi="Lato" w:cs="Arial"/>
          <w:sz w:val="22"/>
          <w:szCs w:val="22"/>
        </w:rPr>
      </w:pPr>
      <w:r w:rsidRPr="007C4147">
        <w:rPr>
          <w:rFonts w:ascii="Lato" w:hAnsi="Lato" w:cs="Arial"/>
          <w:sz w:val="22"/>
          <w:szCs w:val="22"/>
        </w:rPr>
        <w:t xml:space="preserve">Inwestycji </w:t>
      </w:r>
      <w:r w:rsidR="006C2D57" w:rsidRPr="007C4147">
        <w:rPr>
          <w:rFonts w:ascii="Lato" w:hAnsi="Lato" w:cs="Arial"/>
          <w:sz w:val="22"/>
          <w:szCs w:val="22"/>
        </w:rPr>
        <w:t>D2.1.1 pn. „Inwestycje związane z modernizacją i doposażeniem obiektów dydaktycznych w związku ze zwiększeniem limitów przyjęć na studia medyczne”</w:t>
      </w:r>
    </w:p>
    <w:p w14:paraId="0E67FC54" w14:textId="77777777" w:rsidR="00AD4AD7" w:rsidRPr="007C4147" w:rsidRDefault="00AD4AD7" w:rsidP="00C63CE6">
      <w:pPr>
        <w:spacing w:before="60" w:after="120" w:line="276" w:lineRule="auto"/>
        <w:jc w:val="both"/>
        <w:rPr>
          <w:rFonts w:ascii="Lato" w:hAnsi="Lato" w:cs="Arial"/>
          <w:iCs/>
          <w:color w:val="000000"/>
          <w:sz w:val="22"/>
          <w:szCs w:val="22"/>
        </w:rPr>
      </w:pPr>
    </w:p>
    <w:p w14:paraId="4647CB47" w14:textId="68093DC8" w:rsidR="008F00B4" w:rsidRPr="007C4147" w:rsidRDefault="00385720" w:rsidP="00C63CE6">
      <w:pPr>
        <w:pStyle w:val="Tekstpodstawowy2"/>
        <w:spacing w:after="120" w:line="276" w:lineRule="auto"/>
        <w:rPr>
          <w:rFonts w:ascii="Lato" w:hAnsi="Lato" w:cs="Arial"/>
          <w:sz w:val="22"/>
          <w:szCs w:val="22"/>
          <w:lang w:eastAsia="pl-PL"/>
        </w:rPr>
      </w:pPr>
      <w:bookmarkStart w:id="1" w:name="_Hlk113968412"/>
      <w:r w:rsidRPr="007C4147">
        <w:rPr>
          <w:rFonts w:ascii="Lato" w:hAnsi="Lato" w:cs="Arial"/>
          <w:sz w:val="22"/>
          <w:szCs w:val="22"/>
          <w:lang w:eastAsia="pl-PL"/>
        </w:rPr>
        <w:t xml:space="preserve">zawarta w </w:t>
      </w:r>
      <w:r w:rsidR="00274B6B" w:rsidRPr="007C4147">
        <w:rPr>
          <w:rFonts w:ascii="Lato" w:hAnsi="Lato" w:cs="Arial"/>
          <w:sz w:val="22"/>
          <w:szCs w:val="22"/>
          <w:lang w:eastAsia="pl-PL"/>
        </w:rPr>
        <w:t>Warszawie</w:t>
      </w:r>
      <w:r w:rsidRPr="007C4147">
        <w:rPr>
          <w:rFonts w:ascii="Lato" w:hAnsi="Lato" w:cs="Arial"/>
          <w:sz w:val="22"/>
          <w:szCs w:val="22"/>
          <w:lang w:eastAsia="pl-PL"/>
        </w:rPr>
        <w:t xml:space="preserve"> </w:t>
      </w:r>
      <w:r w:rsidR="00274B6B" w:rsidRPr="007C4147">
        <w:rPr>
          <w:rFonts w:ascii="Lato" w:hAnsi="Lato" w:cs="Arial"/>
          <w:sz w:val="22"/>
          <w:szCs w:val="22"/>
          <w:lang w:eastAsia="pl-PL"/>
        </w:rPr>
        <w:t xml:space="preserve">w </w:t>
      </w:r>
      <w:r w:rsidRPr="007C4147">
        <w:rPr>
          <w:rFonts w:ascii="Lato" w:hAnsi="Lato" w:cs="Arial"/>
          <w:sz w:val="22"/>
          <w:szCs w:val="22"/>
          <w:lang w:eastAsia="pl-PL"/>
        </w:rPr>
        <w:t>dni</w:t>
      </w:r>
      <w:r w:rsidR="00274B6B" w:rsidRPr="007C4147">
        <w:rPr>
          <w:rFonts w:ascii="Lato" w:hAnsi="Lato" w:cs="Arial"/>
          <w:sz w:val="22"/>
          <w:szCs w:val="22"/>
          <w:lang w:eastAsia="pl-PL"/>
        </w:rPr>
        <w:t xml:space="preserve">u, o którym mowa w </w:t>
      </w:r>
      <w:r w:rsidR="00274B6B" w:rsidRPr="007C4147">
        <w:rPr>
          <w:rFonts w:ascii="Lato" w:hAnsi="Lato" w:cs="Arial"/>
          <w:sz w:val="22"/>
          <w:szCs w:val="22"/>
        </w:rPr>
        <w:t xml:space="preserve">§ </w:t>
      </w:r>
      <w:r w:rsidR="00363E1A">
        <w:rPr>
          <w:rFonts w:ascii="Lato" w:hAnsi="Lato" w:cs="Arial"/>
          <w:sz w:val="22"/>
          <w:szCs w:val="22"/>
        </w:rPr>
        <w:t>2</w:t>
      </w:r>
      <w:r w:rsidR="00F50204">
        <w:rPr>
          <w:rFonts w:ascii="Lato" w:hAnsi="Lato" w:cs="Arial"/>
          <w:sz w:val="22"/>
          <w:szCs w:val="22"/>
        </w:rPr>
        <w:t>1</w:t>
      </w:r>
      <w:r w:rsidR="00274B6B" w:rsidRPr="007C4147">
        <w:rPr>
          <w:rFonts w:ascii="Lato" w:hAnsi="Lato" w:cs="Arial"/>
          <w:sz w:val="22"/>
          <w:szCs w:val="22"/>
        </w:rPr>
        <w:t xml:space="preserve"> ust. </w:t>
      </w:r>
      <w:r w:rsidR="008F00B4" w:rsidRPr="007C4147">
        <w:rPr>
          <w:rFonts w:ascii="Lato" w:hAnsi="Lato" w:cs="Arial"/>
          <w:sz w:val="22"/>
          <w:szCs w:val="22"/>
        </w:rPr>
        <w:t>9</w:t>
      </w:r>
      <w:r w:rsidR="006151DC" w:rsidRPr="007C4147">
        <w:rPr>
          <w:rFonts w:ascii="Lato" w:hAnsi="Lato" w:cs="Arial"/>
          <w:sz w:val="22"/>
          <w:szCs w:val="22"/>
        </w:rPr>
        <w:t xml:space="preserve">, </w:t>
      </w:r>
      <w:r w:rsidRPr="007C4147">
        <w:rPr>
          <w:rFonts w:ascii="Lato" w:hAnsi="Lato" w:cs="Arial"/>
          <w:sz w:val="22"/>
          <w:szCs w:val="22"/>
          <w:lang w:eastAsia="pl-PL"/>
        </w:rPr>
        <w:t>zwana dalej</w:t>
      </w:r>
      <w:r w:rsidR="00D402C6" w:rsidRPr="007C4147">
        <w:rPr>
          <w:rFonts w:ascii="Lato" w:hAnsi="Lato" w:cs="Arial"/>
          <w:sz w:val="22"/>
          <w:szCs w:val="22"/>
          <w:lang w:eastAsia="pl-PL"/>
        </w:rPr>
        <w:t xml:space="preserve"> „</w:t>
      </w:r>
      <w:r w:rsidRPr="007C4147">
        <w:rPr>
          <w:rFonts w:ascii="Lato" w:hAnsi="Lato" w:cs="Arial"/>
          <w:sz w:val="22"/>
          <w:szCs w:val="22"/>
          <w:lang w:eastAsia="pl-PL"/>
        </w:rPr>
        <w:t>Umową</w:t>
      </w:r>
      <w:r w:rsidR="00D402C6" w:rsidRPr="007C4147">
        <w:rPr>
          <w:rFonts w:ascii="Lato" w:hAnsi="Lato" w:cs="Arial"/>
          <w:sz w:val="22"/>
          <w:szCs w:val="22"/>
          <w:lang w:eastAsia="pl-PL"/>
        </w:rPr>
        <w:t>”</w:t>
      </w:r>
      <w:r w:rsidRPr="007C4147">
        <w:rPr>
          <w:rFonts w:ascii="Lato" w:hAnsi="Lato" w:cs="Arial"/>
          <w:sz w:val="22"/>
          <w:szCs w:val="22"/>
          <w:lang w:eastAsia="pl-PL"/>
        </w:rPr>
        <w:t xml:space="preserve">, </w:t>
      </w:r>
    </w:p>
    <w:p w14:paraId="466474F2" w14:textId="128905F9" w:rsidR="00F0289F" w:rsidRDefault="00385720" w:rsidP="00C63CE6">
      <w:pPr>
        <w:shd w:val="clear" w:color="auto" w:fill="FFFFFF"/>
        <w:spacing w:after="120" w:line="276" w:lineRule="auto"/>
        <w:jc w:val="both"/>
        <w:rPr>
          <w:rFonts w:ascii="Lato" w:hAnsi="Lato" w:cs="Arial"/>
          <w:b/>
          <w:color w:val="000000"/>
          <w:sz w:val="22"/>
          <w:szCs w:val="22"/>
        </w:rPr>
      </w:pPr>
      <w:r w:rsidRPr="007C4147">
        <w:rPr>
          <w:rFonts w:ascii="Lato" w:hAnsi="Lato" w:cs="Arial"/>
          <w:sz w:val="22"/>
          <w:szCs w:val="22"/>
        </w:rPr>
        <w:t>pomiędzy</w:t>
      </w:r>
    </w:p>
    <w:p w14:paraId="10AE6C54" w14:textId="77777777" w:rsidR="00121C22" w:rsidRDefault="006D1182" w:rsidP="008F4CD1">
      <w:pPr>
        <w:shd w:val="clear" w:color="auto" w:fill="FFFFFF"/>
        <w:spacing w:after="120" w:line="276" w:lineRule="auto"/>
        <w:jc w:val="both"/>
        <w:rPr>
          <w:rFonts w:ascii="Lato" w:hAnsi="Lato" w:cs="Arial"/>
          <w:color w:val="000000" w:themeColor="text1"/>
          <w:sz w:val="22"/>
          <w:szCs w:val="22"/>
        </w:rPr>
      </w:pPr>
      <w:r w:rsidRPr="006D1182">
        <w:rPr>
          <w:rFonts w:ascii="Lato" w:hAnsi="Lato" w:cs="Arial"/>
          <w:b/>
          <w:bCs/>
          <w:color w:val="000000"/>
          <w:sz w:val="22"/>
          <w:szCs w:val="22"/>
        </w:rPr>
        <w:t>Skarbem Państwa – Ministrem Zdrowia</w:t>
      </w:r>
      <w:r w:rsidR="00F0289F" w:rsidRPr="00F0289F">
        <w:rPr>
          <w:rFonts w:ascii="Lato" w:hAnsi="Lato" w:cs="Arial"/>
          <w:bCs/>
          <w:color w:val="000000"/>
          <w:sz w:val="22"/>
          <w:szCs w:val="22"/>
        </w:rPr>
        <w:t xml:space="preserve"> z siedzibą w</w:t>
      </w:r>
      <w:r w:rsidR="008F4CD1">
        <w:rPr>
          <w:rFonts w:ascii="Lato" w:hAnsi="Lato" w:cs="Arial"/>
          <w:bCs/>
          <w:color w:val="000000"/>
          <w:sz w:val="22"/>
          <w:szCs w:val="22"/>
        </w:rPr>
        <w:t xml:space="preserve"> </w:t>
      </w:r>
      <w:r w:rsidR="008F4CD1" w:rsidRPr="008F4CD1">
        <w:rPr>
          <w:rFonts w:ascii="Lato" w:hAnsi="Lato" w:cs="Arial"/>
          <w:color w:val="000000" w:themeColor="text1"/>
          <w:sz w:val="22"/>
          <w:szCs w:val="22"/>
        </w:rPr>
        <w:t xml:space="preserve"> </w:t>
      </w:r>
    </w:p>
    <w:p w14:paraId="66E73A57" w14:textId="0A4B9561" w:rsidR="008F4CD1" w:rsidRPr="008F4CD1" w:rsidRDefault="008F4CD1" w:rsidP="008F4CD1">
      <w:pPr>
        <w:shd w:val="clear" w:color="auto" w:fill="FFFFFF"/>
        <w:spacing w:after="120" w:line="276" w:lineRule="auto"/>
        <w:jc w:val="both"/>
        <w:rPr>
          <w:rFonts w:ascii="Lato" w:hAnsi="Lato" w:cs="Arial"/>
          <w:bCs/>
          <w:color w:val="000000"/>
          <w:sz w:val="22"/>
          <w:szCs w:val="22"/>
        </w:rPr>
      </w:pPr>
      <w:r w:rsidRPr="008F4CD1">
        <w:rPr>
          <w:rFonts w:ascii="Lato" w:hAnsi="Lato" w:cs="Arial"/>
          <w:bCs/>
          <w:color w:val="000000"/>
          <w:sz w:val="22"/>
          <w:szCs w:val="22"/>
        </w:rPr>
        <w:t xml:space="preserve">Warszawie 00-952, ul. Miodowa 15, </w:t>
      </w:r>
    </w:p>
    <w:p w14:paraId="356E5B20" w14:textId="77777777" w:rsidR="008F4CD1" w:rsidRDefault="008F4CD1" w:rsidP="008F4CD1">
      <w:pPr>
        <w:shd w:val="clear" w:color="auto" w:fill="FFFFFF"/>
        <w:spacing w:after="120" w:line="276" w:lineRule="auto"/>
        <w:jc w:val="both"/>
        <w:rPr>
          <w:rFonts w:ascii="Lato" w:hAnsi="Lato" w:cs="Arial"/>
          <w:bCs/>
          <w:color w:val="000000"/>
          <w:sz w:val="22"/>
          <w:szCs w:val="22"/>
        </w:rPr>
      </w:pPr>
      <w:r w:rsidRPr="008F4CD1">
        <w:rPr>
          <w:rFonts w:ascii="Lato" w:hAnsi="Lato" w:cs="Arial"/>
          <w:bCs/>
          <w:color w:val="000000"/>
          <w:sz w:val="22"/>
          <w:szCs w:val="22"/>
        </w:rPr>
        <w:t>NIP: 5251918554, REGON: 000287987</w:t>
      </w:r>
      <w:r w:rsidR="00F0289F" w:rsidRPr="00F0289F">
        <w:rPr>
          <w:rFonts w:ascii="Lato" w:hAnsi="Lato" w:cs="Arial"/>
          <w:bCs/>
          <w:color w:val="000000"/>
          <w:sz w:val="22"/>
          <w:szCs w:val="22"/>
        </w:rPr>
        <w:t>,</w:t>
      </w:r>
    </w:p>
    <w:p w14:paraId="0E0037EB" w14:textId="0E7E8DF0" w:rsidR="00F0289F" w:rsidRPr="00F0289F" w:rsidRDefault="00F0289F" w:rsidP="008F4CD1">
      <w:pPr>
        <w:shd w:val="clear" w:color="auto" w:fill="FFFFFF"/>
        <w:spacing w:after="120" w:line="276" w:lineRule="auto"/>
        <w:jc w:val="both"/>
        <w:rPr>
          <w:rFonts w:ascii="Lato" w:hAnsi="Lato" w:cs="Arial"/>
          <w:b/>
          <w:color w:val="000000"/>
          <w:sz w:val="22"/>
          <w:szCs w:val="22"/>
        </w:rPr>
      </w:pPr>
      <w:r w:rsidRPr="00F0289F">
        <w:rPr>
          <w:rFonts w:ascii="Lato" w:hAnsi="Lato" w:cs="Arial"/>
          <w:bCs/>
          <w:color w:val="000000"/>
          <w:sz w:val="22"/>
          <w:szCs w:val="22"/>
        </w:rPr>
        <w:t>zwanym/-</w:t>
      </w:r>
      <w:proofErr w:type="spellStart"/>
      <w:r w:rsidRPr="00F0289F">
        <w:rPr>
          <w:rFonts w:ascii="Lato" w:hAnsi="Lato" w:cs="Arial"/>
          <w:bCs/>
          <w:color w:val="000000"/>
          <w:sz w:val="22"/>
          <w:szCs w:val="22"/>
        </w:rPr>
        <w:t>ną</w:t>
      </w:r>
      <w:proofErr w:type="spellEnd"/>
      <w:r w:rsidRPr="00F0289F">
        <w:rPr>
          <w:rFonts w:ascii="Lato" w:hAnsi="Lato" w:cs="Arial"/>
          <w:bCs/>
          <w:color w:val="000000"/>
          <w:sz w:val="22"/>
          <w:szCs w:val="22"/>
        </w:rPr>
        <w:t xml:space="preserve"> dalej</w:t>
      </w:r>
      <w:r w:rsidRPr="00F0289F">
        <w:rPr>
          <w:rFonts w:ascii="Lato" w:hAnsi="Lato" w:cs="Arial"/>
          <w:b/>
          <w:color w:val="000000"/>
          <w:sz w:val="22"/>
          <w:szCs w:val="22"/>
        </w:rPr>
        <w:t xml:space="preserve"> „Instytucją Odpowiedzialną za realizację Inwestycji lub IOI”, </w:t>
      </w:r>
    </w:p>
    <w:p w14:paraId="396DDF1B" w14:textId="7E1E2272" w:rsidR="00F0289F" w:rsidRPr="00F0289F" w:rsidRDefault="00F0289F" w:rsidP="00F0289F">
      <w:pPr>
        <w:shd w:val="clear" w:color="auto" w:fill="FFFFFF"/>
        <w:spacing w:after="120" w:line="276" w:lineRule="auto"/>
        <w:rPr>
          <w:rFonts w:ascii="Lato" w:hAnsi="Lato" w:cs="Arial"/>
          <w:bCs/>
          <w:color w:val="000000"/>
          <w:sz w:val="22"/>
          <w:szCs w:val="22"/>
        </w:rPr>
      </w:pPr>
      <w:r w:rsidRPr="00F0289F">
        <w:rPr>
          <w:rFonts w:ascii="Lato" w:hAnsi="Lato" w:cs="Arial"/>
          <w:bCs/>
          <w:color w:val="000000"/>
          <w:sz w:val="22"/>
          <w:szCs w:val="22"/>
        </w:rPr>
        <w:t xml:space="preserve">reprezentowanym/-ą przez </w:t>
      </w:r>
      <w:r w:rsidRPr="00F0289F">
        <w:rPr>
          <w:rFonts w:ascii="Lato" w:hAnsi="Lato" w:cs="Arial"/>
          <w:bCs/>
          <w:color w:val="000000"/>
          <w:sz w:val="22"/>
          <w:szCs w:val="22"/>
        </w:rPr>
        <w:br/>
        <w:t>…………………………......………….........................................................................................</w:t>
      </w:r>
      <w:r w:rsidR="00C81F85">
        <w:rPr>
          <w:rFonts w:ascii="Lato" w:hAnsi="Lato" w:cs="Arial"/>
          <w:bCs/>
          <w:color w:val="000000"/>
          <w:sz w:val="22"/>
          <w:szCs w:val="22"/>
        </w:rPr>
        <w:t>.........</w:t>
      </w:r>
      <w:r w:rsidRPr="00F0289F">
        <w:rPr>
          <w:rFonts w:ascii="Lato" w:hAnsi="Lato" w:cs="Arial"/>
          <w:bCs/>
          <w:color w:val="000000"/>
          <w:sz w:val="22"/>
          <w:szCs w:val="22"/>
        </w:rPr>
        <w:tab/>
      </w:r>
      <w:r w:rsidRPr="00F0289F">
        <w:rPr>
          <w:rFonts w:ascii="Lato" w:hAnsi="Lato" w:cs="Arial"/>
          <w:bCs/>
          <w:color w:val="000000"/>
          <w:sz w:val="22"/>
          <w:szCs w:val="22"/>
        </w:rPr>
        <w:tab/>
      </w:r>
      <w:r w:rsidRPr="00F0289F">
        <w:rPr>
          <w:rFonts w:ascii="Lato" w:hAnsi="Lato" w:cs="Arial"/>
          <w:bCs/>
          <w:color w:val="000000"/>
          <w:sz w:val="22"/>
          <w:szCs w:val="22"/>
        </w:rPr>
        <w:tab/>
      </w:r>
    </w:p>
    <w:p w14:paraId="4714D325" w14:textId="77777777" w:rsidR="00F0289F" w:rsidRPr="00F0289F" w:rsidRDefault="00F0289F" w:rsidP="00F0289F">
      <w:pPr>
        <w:shd w:val="clear" w:color="auto" w:fill="FFFFFF"/>
        <w:spacing w:after="120" w:line="276" w:lineRule="auto"/>
        <w:jc w:val="both"/>
        <w:rPr>
          <w:rFonts w:ascii="Lato" w:hAnsi="Lato" w:cs="Arial"/>
          <w:bCs/>
          <w:i/>
          <w:iCs/>
          <w:color w:val="000000"/>
          <w:sz w:val="22"/>
          <w:szCs w:val="22"/>
        </w:rPr>
      </w:pPr>
      <w:r w:rsidRPr="00F0289F">
        <w:rPr>
          <w:rFonts w:ascii="Lato" w:hAnsi="Lato" w:cs="Arial"/>
          <w:bCs/>
          <w:i/>
          <w:iCs/>
          <w:color w:val="000000"/>
          <w:sz w:val="22"/>
          <w:szCs w:val="22"/>
        </w:rPr>
        <w:t>(imię, nazwisko, pełniona funkcja)</w:t>
      </w:r>
    </w:p>
    <w:p w14:paraId="081C853E" w14:textId="040F904F" w:rsidR="00385720" w:rsidRPr="00F0289F" w:rsidRDefault="00F0289F" w:rsidP="00C63CE6">
      <w:pPr>
        <w:shd w:val="clear" w:color="auto" w:fill="FFFFFF"/>
        <w:spacing w:after="120" w:line="276" w:lineRule="auto"/>
        <w:jc w:val="both"/>
        <w:rPr>
          <w:rFonts w:ascii="Lato" w:hAnsi="Lato" w:cs="Arial"/>
          <w:bCs/>
          <w:iCs/>
          <w:color w:val="000000"/>
          <w:sz w:val="22"/>
          <w:szCs w:val="22"/>
        </w:rPr>
      </w:pPr>
      <w:r w:rsidRPr="00F0289F">
        <w:rPr>
          <w:rFonts w:ascii="Lato" w:hAnsi="Lato" w:cs="Arial"/>
          <w:bCs/>
          <w:color w:val="000000"/>
          <w:sz w:val="22"/>
          <w:szCs w:val="22"/>
        </w:rPr>
        <w:t>działającego/ą na podstawie ...........................</w:t>
      </w:r>
      <w:r w:rsidRPr="00F0289F">
        <w:rPr>
          <w:rFonts w:ascii="Lato" w:hAnsi="Lato" w:cs="Arial"/>
          <w:bCs/>
          <w:color w:val="000000"/>
          <w:sz w:val="22"/>
          <w:szCs w:val="22"/>
          <w:vertAlign w:val="superscript"/>
        </w:rPr>
        <w:footnoteReference w:id="1"/>
      </w:r>
      <w:r w:rsidRPr="00F0289F">
        <w:rPr>
          <w:rFonts w:ascii="Lato" w:hAnsi="Lato" w:cs="Arial"/>
          <w:bCs/>
          <w:color w:val="000000"/>
          <w:sz w:val="22"/>
          <w:szCs w:val="22"/>
        </w:rPr>
        <w:t xml:space="preserve"> z dnia.........., którego kopia stanowi </w:t>
      </w:r>
      <w:r w:rsidRPr="00C81F85">
        <w:rPr>
          <w:rFonts w:ascii="Lato" w:hAnsi="Lato" w:cs="Arial"/>
          <w:b/>
          <w:color w:val="000000"/>
          <w:sz w:val="22"/>
          <w:szCs w:val="22"/>
        </w:rPr>
        <w:t>załącznik nr 1</w:t>
      </w:r>
      <w:r w:rsidRPr="00F0289F">
        <w:rPr>
          <w:rFonts w:ascii="Lato" w:hAnsi="Lato" w:cs="Arial"/>
          <w:bCs/>
          <w:color w:val="000000"/>
          <w:sz w:val="22"/>
          <w:szCs w:val="22"/>
        </w:rPr>
        <w:t xml:space="preserve"> do Umowy</w:t>
      </w:r>
      <w:r w:rsidR="00D402C6" w:rsidRPr="00F0289F">
        <w:rPr>
          <w:rFonts w:ascii="Lato" w:hAnsi="Lato" w:cs="Arial"/>
          <w:bCs/>
          <w:color w:val="000000"/>
          <w:sz w:val="22"/>
          <w:szCs w:val="22"/>
        </w:rPr>
        <w:t>,</w:t>
      </w:r>
      <w:r w:rsidR="00076284" w:rsidRPr="00F0289F">
        <w:rPr>
          <w:rFonts w:ascii="Lato" w:hAnsi="Lato" w:cs="Arial"/>
          <w:bCs/>
          <w:color w:val="000000"/>
          <w:sz w:val="22"/>
          <w:szCs w:val="22"/>
        </w:rPr>
        <w:t xml:space="preserve"> </w:t>
      </w:r>
    </w:p>
    <w:p w14:paraId="49304C14" w14:textId="77777777" w:rsidR="00385720" w:rsidRPr="0005632E" w:rsidRDefault="00425C11" w:rsidP="00C63CE6">
      <w:pPr>
        <w:shd w:val="clear" w:color="auto" w:fill="FFFFFF"/>
        <w:spacing w:after="120" w:line="276" w:lineRule="auto"/>
        <w:ind w:left="24"/>
        <w:jc w:val="both"/>
        <w:rPr>
          <w:rFonts w:ascii="Lato" w:hAnsi="Lato" w:cs="Arial"/>
          <w:color w:val="000000"/>
          <w:sz w:val="22"/>
          <w:szCs w:val="22"/>
        </w:rPr>
      </w:pPr>
      <w:r w:rsidRPr="0005632E">
        <w:rPr>
          <w:rFonts w:ascii="Lato" w:hAnsi="Lato" w:cs="Arial"/>
          <w:color w:val="000000"/>
          <w:sz w:val="22"/>
          <w:szCs w:val="22"/>
        </w:rPr>
        <w:t>a</w:t>
      </w:r>
    </w:p>
    <w:p w14:paraId="592C6BA0" w14:textId="5E0DD50E"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w:t>
      </w:r>
      <w:r w:rsidR="00C81F85">
        <w:rPr>
          <w:rFonts w:ascii="Lato" w:hAnsi="Lato" w:cs="Arial"/>
          <w:color w:val="000000"/>
          <w:spacing w:val="3"/>
          <w:sz w:val="22"/>
          <w:szCs w:val="22"/>
        </w:rPr>
        <w:t>...</w:t>
      </w:r>
      <w:r w:rsidRPr="0005632E">
        <w:rPr>
          <w:rFonts w:ascii="Lato" w:hAnsi="Lato" w:cs="Arial"/>
          <w:color w:val="000000"/>
          <w:spacing w:val="3"/>
          <w:sz w:val="22"/>
          <w:szCs w:val="22"/>
        </w:rPr>
        <w:t xml:space="preserve"> </w:t>
      </w:r>
      <w:r w:rsidRPr="0005632E">
        <w:rPr>
          <w:rFonts w:ascii="Lato" w:hAnsi="Lato" w:cs="Arial"/>
          <w:color w:val="000000"/>
          <w:spacing w:val="3"/>
          <w:sz w:val="22"/>
          <w:szCs w:val="22"/>
        </w:rPr>
        <w:tab/>
      </w:r>
      <w:r w:rsidRPr="0005632E">
        <w:rPr>
          <w:rFonts w:ascii="Lato" w:hAnsi="Lato" w:cs="Arial"/>
          <w:color w:val="000000"/>
          <w:spacing w:val="3"/>
          <w:sz w:val="22"/>
          <w:szCs w:val="22"/>
        </w:rPr>
        <w:tab/>
      </w:r>
    </w:p>
    <w:p w14:paraId="1829BFEE" w14:textId="5112F483" w:rsidR="0005632E" w:rsidRPr="0005632E" w:rsidRDefault="0005632E" w:rsidP="0005632E">
      <w:pPr>
        <w:shd w:val="clear" w:color="auto" w:fill="FFFFFF"/>
        <w:spacing w:after="120" w:line="276" w:lineRule="auto"/>
        <w:jc w:val="both"/>
        <w:rPr>
          <w:rFonts w:ascii="Lato" w:hAnsi="Lato" w:cs="Arial"/>
          <w:i/>
          <w:iCs/>
          <w:color w:val="000000"/>
          <w:spacing w:val="3"/>
          <w:sz w:val="22"/>
          <w:szCs w:val="22"/>
        </w:rPr>
      </w:pPr>
      <w:r w:rsidRPr="0005632E">
        <w:rPr>
          <w:rFonts w:ascii="Lato" w:hAnsi="Lato" w:cs="Arial"/>
          <w:i/>
          <w:iCs/>
          <w:color w:val="000000"/>
          <w:spacing w:val="3"/>
          <w:sz w:val="22"/>
          <w:szCs w:val="22"/>
        </w:rPr>
        <w:t>(nazwa  Ostatecznego Odbiorcy Wsparcia)</w:t>
      </w:r>
    </w:p>
    <w:p w14:paraId="14B4C908" w14:textId="5F3B25F2" w:rsidR="0005632E" w:rsidRPr="0005632E" w:rsidRDefault="0005632E" w:rsidP="0005632E">
      <w:pPr>
        <w:shd w:val="clear" w:color="auto" w:fill="FFFFFF"/>
        <w:spacing w:after="120" w:line="276" w:lineRule="auto"/>
        <w:rPr>
          <w:rFonts w:ascii="Lato" w:hAnsi="Lato" w:cs="Arial"/>
          <w:color w:val="000000"/>
          <w:spacing w:val="3"/>
          <w:sz w:val="22"/>
          <w:szCs w:val="22"/>
        </w:rPr>
      </w:pPr>
      <w:r w:rsidRPr="0005632E">
        <w:rPr>
          <w:rFonts w:ascii="Lato" w:hAnsi="Lato" w:cs="Arial"/>
          <w:color w:val="000000"/>
          <w:spacing w:val="3"/>
          <w:sz w:val="22"/>
          <w:szCs w:val="22"/>
        </w:rPr>
        <w:t xml:space="preserve">z siedzibą............................................................................................................................................, NIP....................................................................................................................................... </w:t>
      </w:r>
    </w:p>
    <w:p w14:paraId="7690FAE4" w14:textId="77777777" w:rsidR="0005632E" w:rsidRPr="0005632E" w:rsidRDefault="0005632E" w:rsidP="0005632E">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REGON……………………………………………………………………………………… </w:t>
      </w:r>
    </w:p>
    <w:p w14:paraId="1B5B7224" w14:textId="331A60B3" w:rsidR="006944DC" w:rsidRPr="0005632E" w:rsidRDefault="006944DC"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 xml:space="preserve">zwanym dalej </w:t>
      </w:r>
      <w:r w:rsidRPr="0005632E">
        <w:rPr>
          <w:rFonts w:ascii="Lato" w:hAnsi="Lato" w:cs="Arial"/>
          <w:b/>
          <w:color w:val="000000"/>
          <w:spacing w:val="3"/>
          <w:sz w:val="22"/>
          <w:szCs w:val="22"/>
        </w:rPr>
        <w:t>„Ostatecznym Odbiorcą Wsparcia</w:t>
      </w:r>
      <w:r w:rsidR="00384FD4" w:rsidRPr="0005632E">
        <w:rPr>
          <w:rFonts w:ascii="Lato" w:hAnsi="Lato" w:cs="Arial"/>
          <w:b/>
          <w:color w:val="000000"/>
          <w:spacing w:val="3"/>
          <w:sz w:val="22"/>
          <w:szCs w:val="22"/>
        </w:rPr>
        <w:t xml:space="preserve"> lub OOW</w:t>
      </w:r>
      <w:r w:rsidRPr="0005632E">
        <w:rPr>
          <w:rFonts w:ascii="Lato" w:hAnsi="Lato" w:cs="Arial"/>
          <w:b/>
          <w:color w:val="000000"/>
          <w:spacing w:val="3"/>
          <w:sz w:val="22"/>
          <w:szCs w:val="22"/>
        </w:rPr>
        <w:t>"</w:t>
      </w:r>
    </w:p>
    <w:p w14:paraId="1E368EB2" w14:textId="77777777" w:rsidR="00384FD4" w:rsidRPr="0005632E" w:rsidRDefault="00384FD4" w:rsidP="00C63CE6">
      <w:pPr>
        <w:shd w:val="clear" w:color="auto" w:fill="FFFFFF"/>
        <w:spacing w:after="120" w:line="276" w:lineRule="auto"/>
        <w:jc w:val="both"/>
        <w:rPr>
          <w:rFonts w:ascii="Lato" w:hAnsi="Lato" w:cs="Arial"/>
          <w:color w:val="000000"/>
          <w:spacing w:val="3"/>
          <w:sz w:val="22"/>
          <w:szCs w:val="22"/>
        </w:rPr>
      </w:pPr>
      <w:r w:rsidRPr="0005632E">
        <w:rPr>
          <w:rFonts w:ascii="Lato" w:hAnsi="Lato" w:cs="Arial"/>
          <w:color w:val="000000"/>
          <w:spacing w:val="3"/>
          <w:sz w:val="22"/>
          <w:szCs w:val="22"/>
        </w:rPr>
        <w:t>reprezentowanym przez</w:t>
      </w:r>
    </w:p>
    <w:p w14:paraId="6F102AA1" w14:textId="77777777" w:rsidR="000C3634" w:rsidRDefault="00384FD4" w:rsidP="00C63CE6">
      <w:pPr>
        <w:shd w:val="clear" w:color="auto" w:fill="FFFFFF"/>
        <w:spacing w:after="120" w:line="276" w:lineRule="auto"/>
        <w:jc w:val="both"/>
        <w:rPr>
          <w:rFonts w:ascii="Lato" w:hAnsi="Lato" w:cs="Arial"/>
          <w:color w:val="000000"/>
          <w:sz w:val="22"/>
          <w:szCs w:val="22"/>
        </w:rPr>
      </w:pPr>
      <w:r w:rsidRPr="0005632E">
        <w:rPr>
          <w:rFonts w:ascii="Lato" w:hAnsi="Lato" w:cs="Arial"/>
          <w:color w:val="000000"/>
          <w:spacing w:val="3"/>
          <w:sz w:val="22"/>
          <w:szCs w:val="22"/>
        </w:rPr>
        <w:t>............................................................................................................................................,</w:t>
      </w:r>
      <w:r w:rsidRPr="0005632E">
        <w:rPr>
          <w:rFonts w:ascii="Lato" w:hAnsi="Lato" w:cs="Arial"/>
          <w:color w:val="000000"/>
          <w:sz w:val="22"/>
          <w:szCs w:val="22"/>
        </w:rPr>
        <w:tab/>
      </w:r>
      <w:r w:rsidRPr="0005632E">
        <w:rPr>
          <w:rFonts w:ascii="Lato" w:hAnsi="Lato" w:cs="Arial"/>
          <w:color w:val="000000"/>
          <w:sz w:val="22"/>
          <w:szCs w:val="22"/>
        </w:rPr>
        <w:tab/>
      </w:r>
      <w:r w:rsidRPr="0005632E">
        <w:rPr>
          <w:rFonts w:ascii="Lato" w:hAnsi="Lato" w:cs="Arial"/>
          <w:color w:val="000000"/>
          <w:sz w:val="22"/>
          <w:szCs w:val="22"/>
        </w:rPr>
        <w:tab/>
      </w:r>
    </w:p>
    <w:p w14:paraId="2E0CFE4F" w14:textId="1A69FCB3" w:rsidR="00384FD4" w:rsidRPr="000C3634" w:rsidRDefault="00384FD4" w:rsidP="00C63CE6">
      <w:pPr>
        <w:shd w:val="clear" w:color="auto" w:fill="FFFFFF"/>
        <w:spacing w:after="120" w:line="276" w:lineRule="auto"/>
        <w:jc w:val="both"/>
        <w:rPr>
          <w:rFonts w:ascii="Lato" w:hAnsi="Lato" w:cs="Arial"/>
          <w:i/>
          <w:iCs/>
          <w:color w:val="000000"/>
          <w:spacing w:val="4"/>
          <w:sz w:val="22"/>
          <w:szCs w:val="22"/>
        </w:rPr>
      </w:pPr>
      <w:r w:rsidRPr="0005632E">
        <w:rPr>
          <w:rFonts w:ascii="Lato" w:hAnsi="Lato" w:cs="Arial"/>
          <w:i/>
          <w:iCs/>
          <w:color w:val="000000"/>
          <w:spacing w:val="4"/>
          <w:sz w:val="22"/>
          <w:szCs w:val="22"/>
        </w:rPr>
        <w:t>(imię i nazwisko, pełniona funkcja)</w:t>
      </w:r>
    </w:p>
    <w:p w14:paraId="4384E6A7" w14:textId="1D3FA9D3" w:rsidR="00385720" w:rsidRPr="0005632E" w:rsidRDefault="0005632E" w:rsidP="00C63CE6">
      <w:pPr>
        <w:shd w:val="clear" w:color="auto" w:fill="FFFFFF"/>
        <w:spacing w:after="120" w:line="276" w:lineRule="auto"/>
        <w:ind w:left="38"/>
        <w:jc w:val="both"/>
        <w:rPr>
          <w:rFonts w:ascii="Lato" w:hAnsi="Lato" w:cs="Arial"/>
          <w:color w:val="000000"/>
          <w:sz w:val="22"/>
          <w:szCs w:val="22"/>
        </w:rPr>
      </w:pPr>
      <w:r w:rsidRPr="0005632E">
        <w:rPr>
          <w:rFonts w:ascii="Lato" w:hAnsi="Lato" w:cs="Arial"/>
          <w:color w:val="000000"/>
          <w:sz w:val="22"/>
          <w:szCs w:val="22"/>
        </w:rPr>
        <w:lastRenderedPageBreak/>
        <w:t>D</w:t>
      </w:r>
      <w:r w:rsidR="00314592" w:rsidRPr="0005632E">
        <w:rPr>
          <w:rFonts w:ascii="Lato" w:hAnsi="Lato" w:cs="Arial"/>
          <w:color w:val="000000"/>
          <w:sz w:val="22"/>
          <w:szCs w:val="22"/>
        </w:rPr>
        <w:t>ziałając</w:t>
      </w:r>
      <w:r>
        <w:rPr>
          <w:rFonts w:ascii="Lato" w:hAnsi="Lato" w:cs="Arial"/>
          <w:color w:val="000000"/>
          <w:sz w:val="22"/>
          <w:szCs w:val="22"/>
        </w:rPr>
        <w:t xml:space="preserve">ego/ą </w:t>
      </w:r>
      <w:r w:rsidRPr="0005632E">
        <w:rPr>
          <w:rFonts w:ascii="Lato" w:hAnsi="Lato" w:cs="Arial"/>
          <w:color w:val="000000"/>
          <w:sz w:val="22"/>
          <w:szCs w:val="22"/>
        </w:rPr>
        <w:t>na podstawie ...........................</w:t>
      </w:r>
      <w:r w:rsidRPr="0005632E">
        <w:rPr>
          <w:rFonts w:ascii="Lato" w:hAnsi="Lato" w:cs="Arial"/>
          <w:color w:val="000000"/>
          <w:sz w:val="22"/>
          <w:szCs w:val="22"/>
          <w:vertAlign w:val="superscript"/>
        </w:rPr>
        <w:footnoteReference w:id="2"/>
      </w:r>
      <w:r w:rsidRPr="0005632E">
        <w:rPr>
          <w:rFonts w:ascii="Lato" w:hAnsi="Lato" w:cs="Arial"/>
          <w:color w:val="000000"/>
          <w:sz w:val="22"/>
          <w:szCs w:val="22"/>
        </w:rPr>
        <w:t xml:space="preserve"> z dnia............, </w:t>
      </w:r>
      <w:r w:rsidR="0065120E" w:rsidRPr="0005632E">
        <w:rPr>
          <w:rFonts w:ascii="Lato" w:hAnsi="Lato" w:cs="Arial"/>
          <w:color w:val="000000"/>
          <w:sz w:val="22"/>
          <w:szCs w:val="22"/>
        </w:rPr>
        <w:t>, któr</w:t>
      </w:r>
      <w:r>
        <w:rPr>
          <w:rFonts w:ascii="Lato" w:hAnsi="Lato" w:cs="Arial"/>
          <w:color w:val="000000"/>
          <w:sz w:val="22"/>
          <w:szCs w:val="22"/>
        </w:rPr>
        <w:t>ego</w:t>
      </w:r>
      <w:r w:rsidR="0065120E" w:rsidRPr="0005632E">
        <w:rPr>
          <w:rFonts w:ascii="Lato" w:hAnsi="Lato" w:cs="Arial"/>
          <w:color w:val="000000"/>
          <w:sz w:val="22"/>
          <w:szCs w:val="22"/>
        </w:rPr>
        <w:t xml:space="preserve"> </w:t>
      </w:r>
      <w:r>
        <w:rPr>
          <w:rFonts w:ascii="Lato" w:hAnsi="Lato" w:cs="Arial"/>
          <w:color w:val="000000"/>
          <w:sz w:val="22"/>
          <w:szCs w:val="22"/>
        </w:rPr>
        <w:t xml:space="preserve">kopia </w:t>
      </w:r>
      <w:r w:rsidR="0065120E" w:rsidRPr="0005632E">
        <w:rPr>
          <w:rFonts w:ascii="Lato" w:hAnsi="Lato" w:cs="Arial"/>
          <w:color w:val="000000"/>
          <w:sz w:val="22"/>
          <w:szCs w:val="22"/>
        </w:rPr>
        <w:t xml:space="preserve">stanowi </w:t>
      </w:r>
      <w:r w:rsidR="0065120E" w:rsidRPr="0005632E">
        <w:rPr>
          <w:rFonts w:ascii="Lato" w:hAnsi="Lato" w:cs="Arial"/>
          <w:b/>
          <w:bCs/>
          <w:color w:val="000000"/>
          <w:sz w:val="22"/>
          <w:szCs w:val="22"/>
        </w:rPr>
        <w:t>załącznik nr 2</w:t>
      </w:r>
      <w:r>
        <w:rPr>
          <w:rFonts w:ascii="Lato" w:hAnsi="Lato" w:cs="Arial"/>
          <w:color w:val="000000"/>
          <w:sz w:val="22"/>
          <w:szCs w:val="22"/>
        </w:rPr>
        <w:t xml:space="preserve"> do </w:t>
      </w:r>
      <w:r w:rsidR="0035059E">
        <w:rPr>
          <w:rFonts w:ascii="Lato" w:hAnsi="Lato" w:cs="Arial"/>
          <w:color w:val="000000"/>
          <w:sz w:val="22"/>
          <w:szCs w:val="22"/>
        </w:rPr>
        <w:t>U</w:t>
      </w:r>
      <w:r>
        <w:rPr>
          <w:rFonts w:ascii="Lato" w:hAnsi="Lato" w:cs="Arial"/>
          <w:color w:val="000000"/>
          <w:sz w:val="22"/>
          <w:szCs w:val="22"/>
        </w:rPr>
        <w:t>mowy (jeśli dotyczy)</w:t>
      </w:r>
      <w:r w:rsidR="00D402C6" w:rsidRPr="0005632E">
        <w:rPr>
          <w:rFonts w:ascii="Lato" w:hAnsi="Lato" w:cs="Arial"/>
          <w:b/>
          <w:bCs/>
          <w:color w:val="000000"/>
          <w:sz w:val="22"/>
          <w:szCs w:val="22"/>
        </w:rPr>
        <w:t>,</w:t>
      </w:r>
    </w:p>
    <w:p w14:paraId="6CDCE549" w14:textId="77777777" w:rsidR="0036655D" w:rsidRDefault="0036655D" w:rsidP="00C63CE6">
      <w:pPr>
        <w:pStyle w:val="Tytu"/>
        <w:spacing w:before="60" w:after="120" w:line="276" w:lineRule="auto"/>
        <w:jc w:val="both"/>
        <w:rPr>
          <w:rFonts w:ascii="Lato" w:hAnsi="Lato" w:cs="Arial"/>
          <w:color w:val="000000"/>
          <w:sz w:val="22"/>
          <w:szCs w:val="22"/>
        </w:rPr>
      </w:pPr>
    </w:p>
    <w:p w14:paraId="53E45067" w14:textId="585FC387" w:rsidR="00385720" w:rsidRDefault="00603B66" w:rsidP="00C63CE6">
      <w:pPr>
        <w:pStyle w:val="Tytu"/>
        <w:spacing w:before="60" w:after="120" w:line="276" w:lineRule="auto"/>
        <w:jc w:val="both"/>
        <w:rPr>
          <w:rFonts w:ascii="Lato" w:hAnsi="Lato" w:cs="Arial"/>
          <w:color w:val="000000"/>
          <w:sz w:val="22"/>
          <w:szCs w:val="22"/>
        </w:rPr>
      </w:pPr>
      <w:r w:rsidRPr="0005632E">
        <w:rPr>
          <w:rFonts w:ascii="Lato" w:hAnsi="Lato" w:cs="Arial"/>
          <w:color w:val="000000"/>
          <w:sz w:val="22"/>
          <w:szCs w:val="22"/>
        </w:rPr>
        <w:t>zwany</w:t>
      </w:r>
      <w:r w:rsidR="00947021" w:rsidRPr="0005632E">
        <w:rPr>
          <w:rFonts w:ascii="Lato" w:hAnsi="Lato" w:cs="Arial"/>
          <w:color w:val="000000"/>
          <w:sz w:val="22"/>
          <w:szCs w:val="22"/>
        </w:rPr>
        <w:t>mi</w:t>
      </w:r>
      <w:r w:rsidRPr="0005632E">
        <w:rPr>
          <w:rFonts w:ascii="Lato" w:hAnsi="Lato" w:cs="Arial"/>
          <w:color w:val="000000"/>
          <w:sz w:val="22"/>
          <w:szCs w:val="22"/>
        </w:rPr>
        <w:t xml:space="preserve"> dalej „S</w:t>
      </w:r>
      <w:r w:rsidR="00385720" w:rsidRPr="0005632E">
        <w:rPr>
          <w:rFonts w:ascii="Lato" w:hAnsi="Lato" w:cs="Arial"/>
          <w:color w:val="000000"/>
          <w:sz w:val="22"/>
          <w:szCs w:val="22"/>
        </w:rPr>
        <w:t>tronami”</w:t>
      </w:r>
      <w:r w:rsidR="00021F1B" w:rsidRPr="0005632E">
        <w:rPr>
          <w:rFonts w:ascii="Lato" w:hAnsi="Lato" w:cs="Arial"/>
          <w:color w:val="000000"/>
          <w:sz w:val="22"/>
          <w:szCs w:val="22"/>
        </w:rPr>
        <w:t>.</w:t>
      </w:r>
    </w:p>
    <w:p w14:paraId="68D93517" w14:textId="77777777" w:rsidR="0036655D" w:rsidRPr="0005632E" w:rsidRDefault="0036655D" w:rsidP="00C63CE6">
      <w:pPr>
        <w:pStyle w:val="Tytu"/>
        <w:spacing w:before="60" w:after="120" w:line="276" w:lineRule="auto"/>
        <w:jc w:val="both"/>
        <w:rPr>
          <w:rFonts w:ascii="Lato" w:hAnsi="Lato" w:cs="Arial"/>
          <w:color w:val="000000"/>
          <w:sz w:val="22"/>
          <w:szCs w:val="22"/>
        </w:rPr>
      </w:pPr>
    </w:p>
    <w:bookmarkEnd w:id="1"/>
    <w:p w14:paraId="78ED714E" w14:textId="26EB36C2" w:rsidR="00197D90" w:rsidRPr="0005632E" w:rsidRDefault="00197D90" w:rsidP="00C63CE6">
      <w:pPr>
        <w:pStyle w:val="Akapitzlist"/>
        <w:spacing w:after="120" w:line="276" w:lineRule="auto"/>
        <w:ind w:left="0"/>
        <w:contextualSpacing w:val="0"/>
        <w:jc w:val="both"/>
        <w:rPr>
          <w:rFonts w:ascii="Lato" w:hAnsi="Lato" w:cs="Arial"/>
          <w:sz w:val="22"/>
          <w:szCs w:val="22"/>
        </w:rPr>
      </w:pPr>
      <w:r w:rsidRPr="0005632E">
        <w:rPr>
          <w:rFonts w:ascii="Lato" w:hAnsi="Lato" w:cs="Arial"/>
          <w:color w:val="000000"/>
          <w:sz w:val="22"/>
          <w:szCs w:val="22"/>
        </w:rPr>
        <w:t xml:space="preserve">Działając na podstawie </w:t>
      </w:r>
      <w:r w:rsidR="004174F3" w:rsidRPr="0005632E">
        <w:rPr>
          <w:rFonts w:ascii="Lato" w:hAnsi="Lato" w:cs="Arial"/>
          <w:sz w:val="22"/>
          <w:szCs w:val="22"/>
        </w:rPr>
        <w:t xml:space="preserve">art. 14lzh ust. 1 i 2 ustawy </w:t>
      </w:r>
      <w:r w:rsidR="004174F3" w:rsidRPr="0005632E">
        <w:rPr>
          <w:rFonts w:ascii="Lato" w:hAnsi="Lato" w:cs="Arial"/>
          <w:sz w:val="22"/>
          <w:szCs w:val="22"/>
          <w:shd w:val="clear" w:color="auto" w:fill="FFFFFF"/>
        </w:rPr>
        <w:t>z dnia 6 grudnia 2006 r.</w:t>
      </w:r>
      <w:r w:rsidR="00F979BA" w:rsidRPr="0005632E">
        <w:rPr>
          <w:rFonts w:ascii="Lato" w:hAnsi="Lato" w:cs="Arial"/>
          <w:sz w:val="22"/>
          <w:szCs w:val="22"/>
          <w:shd w:val="clear" w:color="auto" w:fill="FFFFFF"/>
        </w:rPr>
        <w:t xml:space="preserve"> </w:t>
      </w:r>
      <w:r w:rsidR="004174F3" w:rsidRPr="0005632E">
        <w:rPr>
          <w:rFonts w:ascii="Lato" w:hAnsi="Lato" w:cs="Arial"/>
          <w:sz w:val="22"/>
          <w:szCs w:val="22"/>
          <w:shd w:val="clear" w:color="auto" w:fill="FFFFFF"/>
        </w:rPr>
        <w:t xml:space="preserve">o zasadach prowadzenia polityki rozwoju </w:t>
      </w:r>
      <w:bookmarkStart w:id="3" w:name="_Hlk113971167"/>
      <w:r w:rsidR="00C350C8" w:rsidRPr="00C350C8">
        <w:rPr>
          <w:rFonts w:ascii="Lato" w:hAnsi="Lato" w:cs="Arial"/>
          <w:sz w:val="22"/>
          <w:szCs w:val="22"/>
          <w:shd w:val="clear" w:color="auto" w:fill="FFFFFF"/>
        </w:rPr>
        <w:t xml:space="preserve">(Dz. U. z </w:t>
      </w:r>
      <w:r w:rsidR="00DE7F22" w:rsidRPr="00C350C8">
        <w:rPr>
          <w:rFonts w:ascii="Lato" w:hAnsi="Lato" w:cs="Arial"/>
          <w:sz w:val="22"/>
          <w:szCs w:val="22"/>
          <w:shd w:val="clear" w:color="auto" w:fill="FFFFFF"/>
        </w:rPr>
        <w:t>202</w:t>
      </w:r>
      <w:r w:rsidR="00871E8E">
        <w:rPr>
          <w:rFonts w:ascii="Lato" w:hAnsi="Lato" w:cs="Arial"/>
          <w:sz w:val="22"/>
          <w:szCs w:val="22"/>
          <w:shd w:val="clear" w:color="auto" w:fill="FFFFFF"/>
        </w:rPr>
        <w:t>5</w:t>
      </w:r>
      <w:r w:rsidR="00DE7F22" w:rsidRPr="00C350C8">
        <w:rPr>
          <w:rFonts w:ascii="Lato" w:hAnsi="Lato" w:cs="Arial"/>
          <w:sz w:val="22"/>
          <w:szCs w:val="22"/>
          <w:shd w:val="clear" w:color="auto" w:fill="FFFFFF"/>
        </w:rPr>
        <w:t xml:space="preserve"> </w:t>
      </w:r>
      <w:r w:rsidR="00C350C8" w:rsidRPr="00C350C8">
        <w:rPr>
          <w:rFonts w:ascii="Lato" w:hAnsi="Lato" w:cs="Arial"/>
          <w:sz w:val="22"/>
          <w:szCs w:val="22"/>
          <w:shd w:val="clear" w:color="auto" w:fill="FFFFFF"/>
        </w:rPr>
        <w:t xml:space="preserve">r. poz. </w:t>
      </w:r>
      <w:r w:rsidR="00871E8E">
        <w:rPr>
          <w:rFonts w:ascii="Lato" w:hAnsi="Lato" w:cs="Arial"/>
          <w:sz w:val="22"/>
          <w:szCs w:val="22"/>
          <w:shd w:val="clear" w:color="auto" w:fill="FFFFFF"/>
        </w:rPr>
        <w:t>198</w:t>
      </w:r>
      <w:r w:rsidR="00C350C8" w:rsidRPr="00C350C8">
        <w:rPr>
          <w:rFonts w:ascii="Lato" w:hAnsi="Lato" w:cs="Arial"/>
          <w:sz w:val="22"/>
          <w:szCs w:val="22"/>
          <w:shd w:val="clear" w:color="auto" w:fill="FFFFFF"/>
        </w:rPr>
        <w:t>)</w:t>
      </w:r>
      <w:r w:rsidR="00C350C8">
        <w:rPr>
          <w:rFonts w:ascii="Lato" w:hAnsi="Lato" w:cs="Arial"/>
          <w:sz w:val="22"/>
          <w:szCs w:val="22"/>
          <w:shd w:val="clear" w:color="auto" w:fill="FFFFFF"/>
        </w:rPr>
        <w:t xml:space="preserve"> </w:t>
      </w:r>
      <w:r w:rsidRPr="0005632E">
        <w:rPr>
          <w:rFonts w:ascii="Lato" w:hAnsi="Lato" w:cs="Arial"/>
          <w:color w:val="000000"/>
          <w:sz w:val="22"/>
          <w:szCs w:val="22"/>
        </w:rPr>
        <w:t>oraz mając na uwadze:</w:t>
      </w:r>
    </w:p>
    <w:bookmarkEnd w:id="3"/>
    <w:p w14:paraId="4820C122" w14:textId="6D8C424F" w:rsidR="00BE4B77" w:rsidRPr="0005632E" w:rsidRDefault="00BE4B77" w:rsidP="004A7BF3">
      <w:pPr>
        <w:pStyle w:val="Akapitzlist"/>
        <w:numPr>
          <w:ilvl w:val="0"/>
          <w:numId w:val="8"/>
        </w:numPr>
        <w:spacing w:after="120" w:line="276" w:lineRule="auto"/>
        <w:ind w:left="714" w:hanging="357"/>
        <w:contextualSpacing w:val="0"/>
        <w:jc w:val="both"/>
        <w:rPr>
          <w:rFonts w:ascii="Lato" w:hAnsi="Lato" w:cs="Arial"/>
          <w:sz w:val="22"/>
          <w:szCs w:val="22"/>
        </w:rPr>
      </w:pPr>
      <w:r w:rsidRPr="0005632E">
        <w:rPr>
          <w:rFonts w:ascii="Lato" w:hAnsi="Lato" w:cs="Arial"/>
          <w:sz w:val="22"/>
          <w:szCs w:val="22"/>
        </w:rPr>
        <w:t>Krajow</w:t>
      </w:r>
      <w:r w:rsidR="0014588B" w:rsidRPr="0005632E">
        <w:rPr>
          <w:rFonts w:ascii="Lato" w:hAnsi="Lato" w:cs="Arial"/>
          <w:sz w:val="22"/>
          <w:szCs w:val="22"/>
        </w:rPr>
        <w:t>y</w:t>
      </w:r>
      <w:r w:rsidRPr="0005632E">
        <w:rPr>
          <w:rFonts w:ascii="Lato" w:hAnsi="Lato" w:cs="Arial"/>
          <w:sz w:val="22"/>
          <w:szCs w:val="22"/>
        </w:rPr>
        <w:t xml:space="preserve"> Plan Odbudowy i Zwiększania Odporności</w:t>
      </w:r>
      <w:r w:rsidR="00795C1A" w:rsidRPr="0005632E">
        <w:rPr>
          <w:rFonts w:ascii="Lato" w:hAnsi="Lato" w:cs="Arial"/>
          <w:sz w:val="22"/>
          <w:szCs w:val="22"/>
        </w:rPr>
        <w:t xml:space="preserve"> </w:t>
      </w:r>
      <w:r w:rsidR="00D402C6" w:rsidRPr="0005632E">
        <w:rPr>
          <w:rFonts w:ascii="Lato" w:hAnsi="Lato" w:cs="Arial"/>
          <w:sz w:val="22"/>
          <w:szCs w:val="22"/>
        </w:rPr>
        <w:t>zwany dalej</w:t>
      </w:r>
      <w:r w:rsidR="00795C1A" w:rsidRPr="0005632E">
        <w:rPr>
          <w:rFonts w:ascii="Lato" w:hAnsi="Lato" w:cs="Arial"/>
          <w:sz w:val="22"/>
          <w:szCs w:val="22"/>
        </w:rPr>
        <w:t xml:space="preserve"> </w:t>
      </w:r>
      <w:r w:rsidRPr="0005632E">
        <w:rPr>
          <w:rFonts w:ascii="Lato" w:hAnsi="Lato" w:cs="Arial"/>
          <w:sz w:val="22"/>
          <w:szCs w:val="22"/>
        </w:rPr>
        <w:t>„</w:t>
      </w:r>
      <w:r w:rsidR="004A1A3B">
        <w:rPr>
          <w:rFonts w:ascii="Lato" w:hAnsi="Lato" w:cs="Arial"/>
          <w:sz w:val="22"/>
          <w:szCs w:val="22"/>
        </w:rPr>
        <w:t>P</w:t>
      </w:r>
      <w:r w:rsidRPr="0005632E">
        <w:rPr>
          <w:rFonts w:ascii="Lato" w:hAnsi="Lato" w:cs="Arial"/>
          <w:sz w:val="22"/>
          <w:szCs w:val="22"/>
        </w:rPr>
        <w:t>lan</w:t>
      </w:r>
      <w:r w:rsidR="00D402C6" w:rsidRPr="0005632E">
        <w:rPr>
          <w:rFonts w:ascii="Lato" w:hAnsi="Lato" w:cs="Arial"/>
          <w:sz w:val="22"/>
          <w:szCs w:val="22"/>
        </w:rPr>
        <w:t>em</w:t>
      </w:r>
      <w:r w:rsidRPr="0005632E">
        <w:rPr>
          <w:rFonts w:ascii="Lato" w:hAnsi="Lato" w:cs="Arial"/>
          <w:sz w:val="22"/>
          <w:szCs w:val="22"/>
        </w:rPr>
        <w:t xml:space="preserve"> rozwojowy</w:t>
      </w:r>
      <w:r w:rsidR="00D402C6" w:rsidRPr="0005632E">
        <w:rPr>
          <w:rFonts w:ascii="Lato" w:hAnsi="Lato" w:cs="Arial"/>
          <w:sz w:val="22"/>
          <w:szCs w:val="22"/>
        </w:rPr>
        <w:t>m</w:t>
      </w:r>
      <w:r w:rsidRPr="0005632E">
        <w:rPr>
          <w:rFonts w:ascii="Lato" w:hAnsi="Lato" w:cs="Arial"/>
          <w:sz w:val="22"/>
          <w:szCs w:val="22"/>
        </w:rPr>
        <w:t>”;</w:t>
      </w:r>
    </w:p>
    <w:p w14:paraId="2B9E22AC" w14:textId="53E7FABA"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R</w:t>
      </w:r>
      <w:r w:rsidR="00D402C6" w:rsidRPr="0005632E">
        <w:rPr>
          <w:rFonts w:ascii="Lato" w:hAnsi="Lato" w:cs="Arial"/>
          <w:bCs/>
          <w:color w:val="000000"/>
          <w:sz w:val="22"/>
          <w:szCs w:val="22"/>
        </w:rPr>
        <w:t>ozporządzenie Parlamentu Europejskiego i Rady (UE) nr 2021/241 z dnia 12 lutego 2021 r. ustanawiające Instrument na rzecz Odbudowy i Zwiększ</w:t>
      </w:r>
      <w:r w:rsidR="00821537" w:rsidRPr="0005632E">
        <w:rPr>
          <w:rFonts w:ascii="Lato" w:hAnsi="Lato" w:cs="Arial"/>
          <w:bCs/>
          <w:color w:val="000000"/>
          <w:sz w:val="22"/>
          <w:szCs w:val="22"/>
        </w:rPr>
        <w:t>a</w:t>
      </w:r>
      <w:r w:rsidR="00D402C6" w:rsidRPr="0005632E">
        <w:rPr>
          <w:rFonts w:ascii="Lato" w:hAnsi="Lato" w:cs="Arial"/>
          <w:bCs/>
          <w:color w:val="000000"/>
          <w:sz w:val="22"/>
          <w:szCs w:val="22"/>
        </w:rPr>
        <w:t xml:space="preserve">nia Odporności </w:t>
      </w:r>
      <w:r w:rsidR="00D402C6" w:rsidRPr="0005632E">
        <w:rPr>
          <w:rFonts w:ascii="Lato" w:hAnsi="Lato" w:cs="Arial"/>
          <w:bCs/>
          <w:color w:val="000000"/>
          <w:sz w:val="22"/>
          <w:szCs w:val="22"/>
        </w:rPr>
        <w:br/>
      </w:r>
      <w:r w:rsidR="00D402C6" w:rsidRPr="0005632E">
        <w:rPr>
          <w:rFonts w:ascii="Lato" w:hAnsi="Lato" w:cs="Arial"/>
          <w:sz w:val="22"/>
          <w:szCs w:val="22"/>
        </w:rPr>
        <w:t>(Dz. Urz. UE L 57 z 18.02.2021, str. 17, z późn. zm.), zwane dalej „rozporządzeniem RRF”</w:t>
      </w:r>
      <w:r w:rsidR="00D402C6" w:rsidRPr="0005632E">
        <w:rPr>
          <w:rFonts w:ascii="Lato" w:hAnsi="Lato" w:cs="Arial"/>
          <w:bCs/>
          <w:color w:val="000000"/>
          <w:sz w:val="22"/>
          <w:szCs w:val="22"/>
        </w:rPr>
        <w:t>;</w:t>
      </w:r>
    </w:p>
    <w:p w14:paraId="6CA4FAD8" w14:textId="082F2F4E" w:rsidR="00D402C6" w:rsidRPr="008A6278" w:rsidRDefault="007E39B1" w:rsidP="008A6278">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 xml:space="preserve">ozporządzenie Parlamentu Europejskiego i Rady (UE, </w:t>
      </w:r>
      <w:proofErr w:type="spellStart"/>
      <w:r w:rsidR="00D402C6" w:rsidRPr="0005632E">
        <w:rPr>
          <w:rFonts w:ascii="Lato" w:hAnsi="Lato" w:cs="Arial"/>
          <w:sz w:val="22"/>
          <w:szCs w:val="22"/>
          <w:shd w:val="clear" w:color="auto" w:fill="FFFFFF"/>
        </w:rPr>
        <w:t>Euratom</w:t>
      </w:r>
      <w:proofErr w:type="spellEnd"/>
      <w:r w:rsidR="00D402C6" w:rsidRPr="0005632E">
        <w:rPr>
          <w:rFonts w:ascii="Lato" w:hAnsi="Lato" w:cs="Arial"/>
          <w:sz w:val="22"/>
          <w:szCs w:val="22"/>
          <w:shd w:val="clear" w:color="auto" w:fill="FFFFFF"/>
        </w:rPr>
        <w:t>)</w:t>
      </w:r>
      <w:r w:rsidR="00137613">
        <w:rPr>
          <w:rFonts w:ascii="Lato" w:hAnsi="Lato" w:cs="Arial"/>
          <w:sz w:val="22"/>
          <w:szCs w:val="22"/>
          <w:shd w:val="clear" w:color="auto" w:fill="FFFFFF"/>
        </w:rPr>
        <w:t xml:space="preserve"> </w:t>
      </w:r>
      <w:r w:rsidR="00137613" w:rsidRPr="00137613">
        <w:rPr>
          <w:rFonts w:ascii="Lato" w:hAnsi="Lato" w:cs="Arial"/>
          <w:sz w:val="22"/>
          <w:szCs w:val="22"/>
          <w:shd w:val="clear" w:color="auto" w:fill="FFFFFF"/>
        </w:rPr>
        <w:t>2024/2509 z dnia 23 września 2024 r. w sprawie zasad finansowych mających ogólne zastosowanie do budżetu ogólnego Unii  (Dz. Urz. UE L z 2024 r. str. 2509), zwane dalej „rozporządzeniem 2024/2509”</w:t>
      </w:r>
      <w:r w:rsidR="00D402C6" w:rsidRPr="008A6278">
        <w:rPr>
          <w:rFonts w:ascii="Lato" w:hAnsi="Lato" w:cs="Arial"/>
          <w:sz w:val="22"/>
          <w:szCs w:val="22"/>
          <w:shd w:val="clear" w:color="auto" w:fill="FFFFFF"/>
        </w:rPr>
        <w:t>;</w:t>
      </w:r>
    </w:p>
    <w:p w14:paraId="103832EC" w14:textId="77777777"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sz w:val="22"/>
          <w:szCs w:val="22"/>
        </w:rPr>
        <w:t>R</w:t>
      </w:r>
      <w:r w:rsidR="00D402C6" w:rsidRPr="0005632E">
        <w:rPr>
          <w:rFonts w:ascii="Lato" w:hAnsi="Lato" w:cs="Arial"/>
          <w:bCs/>
          <w:sz w:val="22"/>
          <w:szCs w:val="22"/>
        </w:rPr>
        <w:t xml:space="preserve">ozporządzenie Parlamentu Europejskiego i Rady (UE) nr 2016/679 z dnia </w:t>
      </w:r>
      <w:r w:rsidR="00D402C6" w:rsidRPr="0005632E">
        <w:rPr>
          <w:rFonts w:ascii="Lato" w:hAnsi="Lato" w:cs="Arial"/>
          <w:bCs/>
          <w:sz w:val="22"/>
          <w:szCs w:val="22"/>
        </w:rPr>
        <w:br/>
        <w:t>27</w:t>
      </w:r>
      <w:r w:rsidR="00D402C6" w:rsidRPr="0005632E">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00D402C6" w:rsidRPr="0005632E">
        <w:rPr>
          <w:rFonts w:ascii="Lato" w:hAnsi="Lato" w:cs="Arial"/>
          <w:color w:val="333333"/>
          <w:sz w:val="22"/>
          <w:szCs w:val="22"/>
          <w:shd w:val="clear" w:color="auto" w:fill="FFFFFF"/>
        </w:rPr>
        <w:t xml:space="preserve">(Dz. Urz. UE L </w:t>
      </w:r>
      <w:r w:rsidR="00D402C6" w:rsidRPr="0005632E">
        <w:rPr>
          <w:rFonts w:ascii="Lato" w:hAnsi="Lato" w:cs="Arial"/>
          <w:color w:val="333333"/>
          <w:sz w:val="22"/>
          <w:szCs w:val="22"/>
          <w:shd w:val="clear" w:color="auto" w:fill="FFFFFF"/>
        </w:rPr>
        <w:br/>
        <w:t>119 z 04.05.2016, str. 1, z późn. zm.),</w:t>
      </w:r>
      <w:r w:rsidR="00D402C6" w:rsidRPr="0005632E">
        <w:rPr>
          <w:rFonts w:ascii="Lato" w:hAnsi="Lato" w:cs="Arial"/>
          <w:bCs/>
          <w:color w:val="000000"/>
          <w:sz w:val="22"/>
          <w:szCs w:val="22"/>
        </w:rPr>
        <w:t xml:space="preserve"> zwane dalej „RODO”;</w:t>
      </w:r>
    </w:p>
    <w:p w14:paraId="5706445A" w14:textId="77777777" w:rsidR="00D402C6" w:rsidRPr="0005632E" w:rsidRDefault="007E39B1" w:rsidP="004A7BF3">
      <w:pPr>
        <w:numPr>
          <w:ilvl w:val="0"/>
          <w:numId w:val="8"/>
        </w:numPr>
        <w:spacing w:after="120" w:line="276" w:lineRule="auto"/>
        <w:ind w:left="714" w:hanging="357"/>
        <w:jc w:val="both"/>
        <w:rPr>
          <w:rFonts w:ascii="Lato" w:hAnsi="Lato" w:cs="Arial"/>
          <w:bCs/>
          <w:sz w:val="22"/>
          <w:szCs w:val="22"/>
        </w:rPr>
      </w:pPr>
      <w:r w:rsidRPr="0005632E">
        <w:rPr>
          <w:rFonts w:ascii="Lato" w:hAnsi="Lato" w:cs="Arial"/>
          <w:sz w:val="22"/>
          <w:szCs w:val="22"/>
          <w:shd w:val="clear" w:color="auto" w:fill="FFFFFF"/>
        </w:rPr>
        <w:t>R</w:t>
      </w:r>
      <w:r w:rsidR="00D402C6" w:rsidRPr="0005632E">
        <w:rPr>
          <w:rFonts w:ascii="Lato" w:hAnsi="Lato" w:cs="Arial"/>
          <w:sz w:val="22"/>
          <w:szCs w:val="22"/>
          <w:shd w:val="clear" w:color="auto" w:fill="FFFFFF"/>
        </w:rPr>
        <w:t xml:space="preserve">ozporządzenie Parlamentu Europejskiego i Rady (UE) 2020/852 z dnia 18 czerwca 2020 r. w sprawie ustanowienia ram ułatwiających zrównoważone inwestycje, zmieniające rozporządzenie (UE) 2019/2088 (Dz. Urz. UE L 198, 22.6.2020, str. 13 </w:t>
      </w:r>
      <w:r w:rsidR="00392903" w:rsidRPr="0005632E">
        <w:rPr>
          <w:rFonts w:ascii="Lato" w:hAnsi="Lato" w:cs="Arial"/>
          <w:sz w:val="22"/>
          <w:szCs w:val="22"/>
          <w:shd w:val="clear" w:color="auto" w:fill="FFFFFF"/>
        </w:rPr>
        <w:br/>
      </w:r>
      <w:r w:rsidR="00D402C6" w:rsidRPr="0005632E">
        <w:rPr>
          <w:rFonts w:ascii="Lato" w:hAnsi="Lato" w:cs="Arial"/>
          <w:sz w:val="22"/>
          <w:szCs w:val="22"/>
          <w:shd w:val="clear" w:color="auto" w:fill="FFFFFF"/>
        </w:rPr>
        <w:t>z późn. zm.), zwane dalej „rozporządzeniem Parlamentu Europejskiego i Rady 2020/852”;</w:t>
      </w:r>
    </w:p>
    <w:p w14:paraId="26790883" w14:textId="0472FA0B" w:rsidR="00D402C6" w:rsidRPr="00856E90" w:rsidRDefault="001A52EB" w:rsidP="001A666A">
      <w:pPr>
        <w:numPr>
          <w:ilvl w:val="0"/>
          <w:numId w:val="8"/>
        </w:numPr>
        <w:spacing w:after="120" w:line="276" w:lineRule="auto"/>
        <w:jc w:val="both"/>
        <w:rPr>
          <w:rFonts w:ascii="Lato" w:hAnsi="Lato" w:cs="Arial"/>
          <w:sz w:val="22"/>
          <w:szCs w:val="22"/>
        </w:rPr>
      </w:pPr>
      <w:r w:rsidRPr="001A52EB">
        <w:rPr>
          <w:rFonts w:ascii="Lato" w:hAnsi="Lato" w:cs="Arial"/>
          <w:sz w:val="22"/>
          <w:szCs w:val="22"/>
        </w:rPr>
        <w:t xml:space="preserve">Decyzja wykonawcza Rady UE (UE) 2022/0181 (NLE) z dnia 17 czerwca 2022 r. w sprawie zatwierdzenia oceny planu odbudowy i zwiększania odporności Polski (COM(2022)268 </w:t>
      </w:r>
      <w:proofErr w:type="spellStart"/>
      <w:r w:rsidRPr="001A52EB">
        <w:rPr>
          <w:rFonts w:ascii="Lato" w:hAnsi="Lato" w:cs="Arial"/>
          <w:sz w:val="22"/>
          <w:szCs w:val="22"/>
        </w:rPr>
        <w:t>final</w:t>
      </w:r>
      <w:proofErr w:type="spellEnd"/>
      <w:r w:rsidRPr="001A52EB">
        <w:rPr>
          <w:rFonts w:ascii="Lato" w:hAnsi="Lato" w:cs="Arial"/>
          <w:sz w:val="22"/>
          <w:szCs w:val="22"/>
        </w:rPr>
        <w:t xml:space="preserve">), zmieniona decyzją (COM(2023) 745 </w:t>
      </w:r>
      <w:proofErr w:type="spellStart"/>
      <w:r w:rsidRPr="001A52EB">
        <w:rPr>
          <w:rFonts w:ascii="Lato" w:hAnsi="Lato" w:cs="Arial"/>
          <w:sz w:val="22"/>
          <w:szCs w:val="22"/>
        </w:rPr>
        <w:t>final</w:t>
      </w:r>
      <w:proofErr w:type="spellEnd"/>
      <w:r w:rsidRPr="001A52EB">
        <w:rPr>
          <w:rFonts w:ascii="Lato" w:hAnsi="Lato" w:cs="Arial"/>
          <w:sz w:val="22"/>
          <w:szCs w:val="22"/>
        </w:rPr>
        <w:t xml:space="preserve">) przyjętą w dniu 8 grudnia 2023 r. oraz decyzją (COM(2024) 284 </w:t>
      </w:r>
      <w:proofErr w:type="spellStart"/>
      <w:r w:rsidRPr="001A52EB">
        <w:rPr>
          <w:rFonts w:ascii="Lato" w:hAnsi="Lato" w:cs="Arial"/>
          <w:sz w:val="22"/>
          <w:szCs w:val="22"/>
        </w:rPr>
        <w:t>final</w:t>
      </w:r>
      <w:proofErr w:type="spellEnd"/>
      <w:r w:rsidRPr="001A52EB">
        <w:rPr>
          <w:rFonts w:ascii="Lato" w:hAnsi="Lato" w:cs="Arial"/>
          <w:sz w:val="22"/>
          <w:szCs w:val="22"/>
        </w:rPr>
        <w:t>) przyjętą w dniu 16 lipca 2024 r</w:t>
      </w:r>
      <w:r>
        <w:rPr>
          <w:rFonts w:ascii="Lato" w:hAnsi="Lato" w:cs="Arial"/>
          <w:sz w:val="22"/>
          <w:szCs w:val="22"/>
        </w:rPr>
        <w:t>.;</w:t>
      </w:r>
    </w:p>
    <w:p w14:paraId="0C485EF0" w14:textId="1AF04C7F" w:rsidR="00D402C6" w:rsidRPr="0005632E" w:rsidRDefault="007E39B1"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U</w:t>
      </w:r>
      <w:r w:rsidR="00D402C6" w:rsidRPr="0005632E">
        <w:rPr>
          <w:rFonts w:ascii="Lato" w:hAnsi="Lato" w:cs="Arial"/>
          <w:bCs/>
          <w:color w:val="000000"/>
          <w:sz w:val="22"/>
          <w:szCs w:val="22"/>
        </w:rPr>
        <w:t>stawę z dnia 6 grudnia 2006 r. o zasadach prowadzenia polityki rozwoju (Dz.</w:t>
      </w:r>
      <w:r w:rsidR="00121C22">
        <w:rPr>
          <w:rFonts w:ascii="Lato" w:hAnsi="Lato" w:cs="Arial"/>
          <w:bCs/>
          <w:color w:val="000000"/>
          <w:sz w:val="22"/>
          <w:szCs w:val="22"/>
        </w:rPr>
        <w:t xml:space="preserve"> </w:t>
      </w:r>
      <w:r w:rsidR="00D402C6" w:rsidRPr="0005632E">
        <w:rPr>
          <w:rFonts w:ascii="Lato" w:hAnsi="Lato" w:cs="Arial"/>
          <w:bCs/>
          <w:color w:val="000000"/>
          <w:sz w:val="22"/>
          <w:szCs w:val="22"/>
        </w:rPr>
        <w:t xml:space="preserve">U. </w:t>
      </w:r>
      <w:r w:rsidR="00D402C6" w:rsidRPr="0005632E">
        <w:rPr>
          <w:rFonts w:ascii="Lato" w:hAnsi="Lato" w:cs="Arial"/>
          <w:bCs/>
          <w:color w:val="000000"/>
          <w:sz w:val="22"/>
          <w:szCs w:val="22"/>
        </w:rPr>
        <w:br/>
        <w:t>z 202</w:t>
      </w:r>
      <w:r w:rsidR="00C93AF9">
        <w:rPr>
          <w:rFonts w:ascii="Lato" w:hAnsi="Lato" w:cs="Arial"/>
          <w:bCs/>
          <w:color w:val="000000"/>
          <w:sz w:val="22"/>
          <w:szCs w:val="22"/>
        </w:rPr>
        <w:t>5</w:t>
      </w:r>
      <w:r w:rsidR="00D402C6" w:rsidRPr="0005632E">
        <w:rPr>
          <w:rFonts w:ascii="Lato" w:hAnsi="Lato" w:cs="Arial"/>
          <w:bCs/>
          <w:color w:val="000000"/>
          <w:sz w:val="22"/>
          <w:szCs w:val="22"/>
        </w:rPr>
        <w:t xml:space="preserve"> r. poz. </w:t>
      </w:r>
      <w:r w:rsidR="00C93AF9">
        <w:rPr>
          <w:rFonts w:ascii="Lato" w:hAnsi="Lato" w:cs="Arial"/>
          <w:bCs/>
          <w:color w:val="000000"/>
          <w:sz w:val="22"/>
          <w:szCs w:val="22"/>
        </w:rPr>
        <w:t>198</w:t>
      </w:r>
      <w:r w:rsidR="00D402C6" w:rsidRPr="0005632E">
        <w:rPr>
          <w:rFonts w:ascii="Lato" w:hAnsi="Lato" w:cs="Arial"/>
          <w:bCs/>
          <w:color w:val="000000"/>
          <w:sz w:val="22"/>
          <w:szCs w:val="22"/>
        </w:rPr>
        <w:t>), zwaną dalej „ustawą o zasadach prowadzenia polityki rozwoju”;</w:t>
      </w:r>
    </w:p>
    <w:p w14:paraId="4427CB6A" w14:textId="6D99BAB0" w:rsidR="00A66099" w:rsidRDefault="00A66099" w:rsidP="004A7BF3">
      <w:pPr>
        <w:numPr>
          <w:ilvl w:val="0"/>
          <w:numId w:val="8"/>
        </w:numPr>
        <w:spacing w:after="120" w:line="276" w:lineRule="auto"/>
        <w:ind w:left="714" w:hanging="357"/>
        <w:jc w:val="both"/>
        <w:rPr>
          <w:rFonts w:ascii="Lato" w:hAnsi="Lato" w:cs="Arial"/>
          <w:bCs/>
          <w:color w:val="000000"/>
          <w:sz w:val="22"/>
          <w:szCs w:val="22"/>
        </w:rPr>
      </w:pPr>
      <w:r w:rsidRPr="0005632E">
        <w:rPr>
          <w:rFonts w:ascii="Lato" w:hAnsi="Lato" w:cs="Arial"/>
          <w:bCs/>
          <w:color w:val="000000"/>
          <w:sz w:val="22"/>
          <w:szCs w:val="22"/>
        </w:rPr>
        <w:t>Ustawę z dnia 19 lipca 2019 r. o zapewnieniu dostępności osobom ze szczególnymi potrzebami (Dz.</w:t>
      </w:r>
      <w:r w:rsidR="00121C22">
        <w:rPr>
          <w:rFonts w:ascii="Lato" w:hAnsi="Lato" w:cs="Arial"/>
          <w:bCs/>
          <w:color w:val="000000"/>
          <w:sz w:val="22"/>
          <w:szCs w:val="22"/>
        </w:rPr>
        <w:t xml:space="preserve"> </w:t>
      </w:r>
      <w:r w:rsidRPr="0005632E">
        <w:rPr>
          <w:rFonts w:ascii="Lato" w:hAnsi="Lato" w:cs="Arial"/>
          <w:bCs/>
          <w:color w:val="000000"/>
          <w:sz w:val="22"/>
          <w:szCs w:val="22"/>
        </w:rPr>
        <w:t>U. z 202</w:t>
      </w:r>
      <w:r w:rsidR="003B296B">
        <w:rPr>
          <w:rFonts w:ascii="Lato" w:hAnsi="Lato" w:cs="Arial"/>
          <w:bCs/>
          <w:color w:val="000000"/>
          <w:sz w:val="22"/>
          <w:szCs w:val="22"/>
        </w:rPr>
        <w:t>4</w:t>
      </w:r>
      <w:r w:rsidRPr="0005632E">
        <w:rPr>
          <w:rFonts w:ascii="Lato" w:hAnsi="Lato" w:cs="Arial"/>
          <w:bCs/>
          <w:color w:val="000000"/>
          <w:sz w:val="22"/>
          <w:szCs w:val="22"/>
        </w:rPr>
        <w:t xml:space="preserve"> r.</w:t>
      </w:r>
      <w:r w:rsidR="001077E8">
        <w:rPr>
          <w:rFonts w:ascii="Lato" w:hAnsi="Lato" w:cs="Arial"/>
          <w:bCs/>
          <w:color w:val="000000"/>
          <w:sz w:val="22"/>
          <w:szCs w:val="22"/>
        </w:rPr>
        <w:t xml:space="preserve"> </w:t>
      </w:r>
      <w:r w:rsidRPr="0005632E">
        <w:rPr>
          <w:rFonts w:ascii="Lato" w:hAnsi="Lato" w:cs="Arial"/>
          <w:bCs/>
          <w:color w:val="000000"/>
          <w:sz w:val="22"/>
          <w:szCs w:val="22"/>
        </w:rPr>
        <w:t xml:space="preserve">poz. </w:t>
      </w:r>
      <w:r w:rsidR="00C93AF9">
        <w:rPr>
          <w:rFonts w:ascii="Lato" w:hAnsi="Lato" w:cs="Arial"/>
          <w:bCs/>
          <w:color w:val="000000"/>
          <w:sz w:val="22"/>
          <w:szCs w:val="22"/>
        </w:rPr>
        <w:t>1411</w:t>
      </w:r>
      <w:r w:rsidRPr="0005632E">
        <w:rPr>
          <w:rFonts w:ascii="Lato" w:hAnsi="Lato" w:cs="Arial"/>
          <w:bCs/>
          <w:color w:val="000000"/>
          <w:sz w:val="22"/>
          <w:szCs w:val="22"/>
        </w:rPr>
        <w:t>);</w:t>
      </w:r>
    </w:p>
    <w:p w14:paraId="2255FE1C" w14:textId="0FB35392" w:rsidR="006051E8" w:rsidRPr="006051E8" w:rsidRDefault="006051E8" w:rsidP="006051E8">
      <w:pPr>
        <w:numPr>
          <w:ilvl w:val="0"/>
          <w:numId w:val="8"/>
        </w:numPr>
        <w:spacing w:after="120" w:line="276" w:lineRule="auto"/>
        <w:ind w:left="714" w:hanging="357"/>
        <w:jc w:val="both"/>
        <w:rPr>
          <w:rFonts w:ascii="Lato" w:hAnsi="Lato" w:cs="Arial"/>
          <w:bCs/>
          <w:color w:val="000000"/>
          <w:sz w:val="22"/>
          <w:szCs w:val="22"/>
        </w:rPr>
      </w:pPr>
      <w:r w:rsidRPr="008C2925">
        <w:rPr>
          <w:rFonts w:ascii="Lato" w:hAnsi="Lato"/>
          <w:sz w:val="22"/>
          <w:szCs w:val="22"/>
        </w:rPr>
        <w:t>Ustawę z dnia 18 listopada 2020 r. o doręczeniach elektronicznych (Dz.</w:t>
      </w:r>
      <w:r w:rsidR="00121C22">
        <w:rPr>
          <w:rFonts w:ascii="Lato" w:hAnsi="Lato"/>
          <w:sz w:val="22"/>
          <w:szCs w:val="22"/>
        </w:rPr>
        <w:t xml:space="preserve"> </w:t>
      </w:r>
      <w:r w:rsidRPr="008C2925">
        <w:rPr>
          <w:rFonts w:ascii="Lato" w:hAnsi="Lato"/>
          <w:sz w:val="22"/>
          <w:szCs w:val="22"/>
        </w:rPr>
        <w:t>U. z 2024 r. poz. 1045 z późn.zm.) , zwanej dalej „</w:t>
      </w:r>
      <w:proofErr w:type="spellStart"/>
      <w:r w:rsidRPr="008C2925">
        <w:rPr>
          <w:rFonts w:ascii="Lato" w:hAnsi="Lato"/>
          <w:sz w:val="22"/>
          <w:szCs w:val="22"/>
        </w:rPr>
        <w:t>UoDE</w:t>
      </w:r>
      <w:proofErr w:type="spellEnd"/>
      <w:r w:rsidRPr="008C2925">
        <w:rPr>
          <w:rFonts w:ascii="Lato" w:hAnsi="Lato"/>
          <w:sz w:val="22"/>
          <w:szCs w:val="22"/>
        </w:rPr>
        <w:t>”</w:t>
      </w:r>
      <w:r w:rsidR="00121C22">
        <w:rPr>
          <w:rFonts w:ascii="Lato" w:hAnsi="Lato"/>
          <w:sz w:val="22"/>
          <w:szCs w:val="22"/>
        </w:rPr>
        <w:t>;</w:t>
      </w:r>
    </w:p>
    <w:p w14:paraId="2F947253" w14:textId="02DD2AE7" w:rsidR="00137613" w:rsidRDefault="00137613" w:rsidP="00137613">
      <w:pPr>
        <w:pStyle w:val="Akapitzlist"/>
        <w:numPr>
          <w:ilvl w:val="0"/>
          <w:numId w:val="8"/>
        </w:numPr>
        <w:spacing w:before="120" w:line="276" w:lineRule="auto"/>
        <w:jc w:val="both"/>
        <w:rPr>
          <w:rFonts w:ascii="Lato" w:hAnsi="Lato"/>
          <w:sz w:val="22"/>
          <w:szCs w:val="22"/>
        </w:rPr>
      </w:pPr>
      <w:r w:rsidRPr="008D2A3D">
        <w:rPr>
          <w:rFonts w:ascii="Lato" w:hAnsi="Lato"/>
          <w:sz w:val="22"/>
          <w:szCs w:val="22"/>
        </w:rPr>
        <w:t xml:space="preserve">Porozumienie o realizacji reform i inwestycji w ramach planu rozwojowego (KPO) zawarte pomiędzy Ministrem Funduszy i Polityki Regionalnej a Ministrem Zdrowia w </w:t>
      </w:r>
      <w:r w:rsidRPr="008D2A3D">
        <w:rPr>
          <w:rFonts w:ascii="Lato" w:hAnsi="Lato"/>
          <w:sz w:val="22"/>
          <w:szCs w:val="22"/>
        </w:rPr>
        <w:lastRenderedPageBreak/>
        <w:t>dniu 12 maja 2023 r., zmienione aneksem nr 1 z dnia 28 maja 2024 r. oraz aneksem nr 2 z dnia 17 września 2024 r.</w:t>
      </w:r>
      <w:r w:rsidR="00121C22">
        <w:rPr>
          <w:rFonts w:ascii="Lato" w:hAnsi="Lato"/>
          <w:sz w:val="22"/>
          <w:szCs w:val="22"/>
        </w:rPr>
        <w:t>;</w:t>
      </w:r>
    </w:p>
    <w:p w14:paraId="600E4EF3" w14:textId="77777777" w:rsidR="00324B25" w:rsidRPr="00324B25" w:rsidRDefault="00324B25" w:rsidP="00324B25">
      <w:pPr>
        <w:pStyle w:val="Akapitzlist"/>
        <w:spacing w:before="120" w:line="276" w:lineRule="auto"/>
        <w:jc w:val="both"/>
        <w:rPr>
          <w:rFonts w:ascii="Lato" w:hAnsi="Lato"/>
          <w:sz w:val="6"/>
          <w:szCs w:val="6"/>
        </w:rPr>
      </w:pPr>
    </w:p>
    <w:p w14:paraId="68A402CD" w14:textId="076A7AEE" w:rsidR="00700818" w:rsidRPr="00324B25" w:rsidRDefault="00D402C6" w:rsidP="00324B25">
      <w:pPr>
        <w:pStyle w:val="Akapitzlist"/>
        <w:numPr>
          <w:ilvl w:val="0"/>
          <w:numId w:val="8"/>
        </w:numPr>
        <w:spacing w:before="120" w:line="276" w:lineRule="auto"/>
        <w:jc w:val="both"/>
        <w:rPr>
          <w:rFonts w:ascii="Lato" w:hAnsi="Lato"/>
          <w:sz w:val="22"/>
          <w:szCs w:val="22"/>
        </w:rPr>
      </w:pPr>
      <w:r w:rsidRPr="008D2A3D">
        <w:rPr>
          <w:rFonts w:ascii="Lato" w:hAnsi="Lato" w:cs="Arial"/>
          <w:sz w:val="22"/>
          <w:szCs w:val="22"/>
          <w:shd w:val="clear" w:color="auto" w:fill="FFFFFF"/>
        </w:rPr>
        <w:t>Horyzontalne zasady i kryteria wyboru Przedsięwzięć dla Krajowego Planu Odbudowy i Zwiększ</w:t>
      </w:r>
      <w:r w:rsidR="00821537" w:rsidRPr="008D2A3D">
        <w:rPr>
          <w:rFonts w:ascii="Lato" w:hAnsi="Lato" w:cs="Arial"/>
          <w:sz w:val="22"/>
          <w:szCs w:val="22"/>
          <w:shd w:val="clear" w:color="auto" w:fill="FFFFFF"/>
        </w:rPr>
        <w:t>a</w:t>
      </w:r>
      <w:r w:rsidRPr="008D2A3D">
        <w:rPr>
          <w:rFonts w:ascii="Lato" w:hAnsi="Lato" w:cs="Arial"/>
          <w:sz w:val="22"/>
          <w:szCs w:val="22"/>
          <w:shd w:val="clear" w:color="auto" w:fill="FFFFFF"/>
        </w:rPr>
        <w:t>nia Odporności</w:t>
      </w:r>
      <w:r w:rsidR="00A66099" w:rsidRPr="008D2A3D">
        <w:rPr>
          <w:rFonts w:ascii="Lato" w:hAnsi="Lato" w:cs="Arial"/>
          <w:sz w:val="22"/>
          <w:szCs w:val="22"/>
          <w:shd w:val="clear" w:color="auto" w:fill="FFFFFF"/>
        </w:rPr>
        <w:t>.</w:t>
      </w:r>
    </w:p>
    <w:p w14:paraId="4EA296B7" w14:textId="77777777" w:rsidR="00CF322D" w:rsidRPr="0005632E" w:rsidRDefault="00CF322D" w:rsidP="00C63CE6">
      <w:pPr>
        <w:spacing w:before="60" w:after="120" w:line="276" w:lineRule="auto"/>
        <w:jc w:val="both"/>
        <w:rPr>
          <w:rFonts w:ascii="Lato" w:hAnsi="Lato" w:cs="Arial"/>
          <w:b/>
          <w:bCs/>
          <w:iCs/>
          <w:color w:val="000000"/>
          <w:sz w:val="22"/>
          <w:szCs w:val="22"/>
        </w:rPr>
      </w:pPr>
    </w:p>
    <w:p w14:paraId="770C5094" w14:textId="77777777" w:rsidR="00385720" w:rsidRPr="0005632E" w:rsidRDefault="00754282" w:rsidP="00C63CE6">
      <w:pPr>
        <w:spacing w:before="60" w:after="120" w:line="276" w:lineRule="auto"/>
        <w:jc w:val="both"/>
        <w:rPr>
          <w:rFonts w:ascii="Lato" w:hAnsi="Lato" w:cs="Arial"/>
          <w:b/>
          <w:bCs/>
          <w:iCs/>
          <w:color w:val="000000"/>
          <w:sz w:val="22"/>
          <w:szCs w:val="22"/>
        </w:rPr>
      </w:pPr>
      <w:r w:rsidRPr="0005632E">
        <w:rPr>
          <w:rFonts w:ascii="Lato" w:hAnsi="Lato" w:cs="Arial"/>
          <w:b/>
          <w:bCs/>
          <w:iCs/>
          <w:color w:val="000000"/>
          <w:sz w:val="22"/>
          <w:szCs w:val="22"/>
        </w:rPr>
        <w:t xml:space="preserve">Strony </w:t>
      </w:r>
      <w:r w:rsidR="00441E9B" w:rsidRPr="0005632E">
        <w:rPr>
          <w:rFonts w:ascii="Lato" w:hAnsi="Lato" w:cs="Arial"/>
          <w:b/>
          <w:bCs/>
          <w:iCs/>
          <w:color w:val="000000"/>
          <w:sz w:val="22"/>
          <w:szCs w:val="22"/>
        </w:rPr>
        <w:t>zawierają Umowę o następującej treści</w:t>
      </w:r>
      <w:r w:rsidR="00385720" w:rsidRPr="0005632E">
        <w:rPr>
          <w:rFonts w:ascii="Lato" w:hAnsi="Lato" w:cs="Arial"/>
          <w:b/>
          <w:bCs/>
          <w:iCs/>
          <w:color w:val="000000"/>
          <w:sz w:val="22"/>
          <w:szCs w:val="22"/>
        </w:rPr>
        <w:t>:</w:t>
      </w:r>
    </w:p>
    <w:p w14:paraId="2E7C435D" w14:textId="77777777" w:rsidR="00D402C6" w:rsidRPr="0005632E" w:rsidRDefault="00D402C6" w:rsidP="00C63CE6">
      <w:pPr>
        <w:spacing w:before="60" w:after="120" w:line="276" w:lineRule="auto"/>
        <w:jc w:val="both"/>
        <w:rPr>
          <w:rFonts w:ascii="Lato" w:hAnsi="Lato" w:cs="Arial"/>
          <w:b/>
          <w:bCs/>
          <w:iCs/>
          <w:color w:val="000000"/>
          <w:sz w:val="22"/>
          <w:szCs w:val="22"/>
        </w:rPr>
      </w:pPr>
    </w:p>
    <w:p w14:paraId="70311B87" w14:textId="77777777" w:rsidR="00FA0B90" w:rsidRPr="0005632E" w:rsidRDefault="00FA0B90" w:rsidP="00C63CE6">
      <w:pPr>
        <w:spacing w:before="120" w:after="120" w:line="276" w:lineRule="auto"/>
        <w:jc w:val="center"/>
        <w:rPr>
          <w:rFonts w:ascii="Lato" w:hAnsi="Lato" w:cs="Arial"/>
          <w:b/>
          <w:iCs/>
          <w:color w:val="000000"/>
          <w:sz w:val="22"/>
          <w:szCs w:val="22"/>
        </w:rPr>
      </w:pPr>
      <w:bookmarkStart w:id="4" w:name="_Hlk113971496"/>
      <w:r w:rsidRPr="0005632E">
        <w:rPr>
          <w:rFonts w:ascii="Lato" w:hAnsi="Lato" w:cs="Arial"/>
          <w:b/>
          <w:iCs/>
          <w:color w:val="000000"/>
          <w:sz w:val="22"/>
          <w:szCs w:val="22"/>
        </w:rPr>
        <w:t>§ 1.</w:t>
      </w:r>
      <w:r w:rsidR="005A1CF8" w:rsidRPr="0005632E">
        <w:rPr>
          <w:rFonts w:ascii="Lato" w:hAnsi="Lato" w:cs="Arial"/>
          <w:b/>
          <w:iCs/>
          <w:color w:val="000000"/>
          <w:sz w:val="22"/>
          <w:szCs w:val="22"/>
        </w:rPr>
        <w:t xml:space="preserve"> </w:t>
      </w:r>
      <w:r w:rsidRPr="0005632E">
        <w:rPr>
          <w:rFonts w:ascii="Lato" w:hAnsi="Lato" w:cs="Arial"/>
          <w:b/>
          <w:iCs/>
          <w:color w:val="000000"/>
          <w:sz w:val="22"/>
          <w:szCs w:val="22"/>
        </w:rPr>
        <w:t>Definicje</w:t>
      </w:r>
    </w:p>
    <w:p w14:paraId="26F9F498" w14:textId="77777777" w:rsidR="00FA0B90" w:rsidRPr="0005632E" w:rsidRDefault="00FA0B90"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W niniejszej Umowie:</w:t>
      </w:r>
    </w:p>
    <w:p w14:paraId="5E292A15" w14:textId="76DAAC16" w:rsidR="00055013" w:rsidRPr="0005632E" w:rsidRDefault="005525B8" w:rsidP="00055013">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A</w:t>
      </w:r>
      <w:r w:rsidR="00D10E1B" w:rsidRPr="0005632E">
        <w:rPr>
          <w:rFonts w:ascii="Lato" w:hAnsi="Lato" w:cs="Arial"/>
          <w:b/>
          <w:color w:val="auto"/>
          <w:sz w:val="22"/>
          <w:szCs w:val="22"/>
          <w:lang w:eastAsia="pl-PL"/>
        </w:rPr>
        <w:t>dministrator</w:t>
      </w:r>
      <w:r w:rsidR="00D10E1B" w:rsidRPr="0005632E">
        <w:rPr>
          <w:rFonts w:ascii="Lato" w:hAnsi="Lato" w:cs="Arial"/>
          <w:color w:val="auto"/>
          <w:sz w:val="22"/>
          <w:szCs w:val="22"/>
          <w:lang w:eastAsia="pl-PL"/>
        </w:rPr>
        <w:t xml:space="preserve"> – oznacza</w:t>
      </w:r>
      <w:r w:rsidR="006A5C90" w:rsidRPr="0005632E">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administratora w rozumieniu art. 4 pkt 7 RODO, w którego roli występuje Minister Zdrowia oraz</w:t>
      </w:r>
      <w:r w:rsidR="000A7E08">
        <w:rPr>
          <w:rFonts w:ascii="Lato" w:hAnsi="Lato" w:cs="Arial"/>
          <w:color w:val="auto"/>
          <w:sz w:val="22"/>
          <w:szCs w:val="22"/>
          <w:lang w:eastAsia="pl-PL"/>
        </w:rPr>
        <w:t xml:space="preserve"> OOW.</w:t>
      </w:r>
      <w:r w:rsidR="00055013" w:rsidRPr="0005632E">
        <w:rPr>
          <w:rFonts w:ascii="Lato" w:hAnsi="Lato" w:cs="Arial"/>
          <w:color w:val="auto"/>
          <w:sz w:val="22"/>
          <w:szCs w:val="22"/>
          <w:lang w:eastAsia="pl-PL"/>
        </w:rPr>
        <w:t xml:space="preserve"> </w:t>
      </w:r>
    </w:p>
    <w:p w14:paraId="6C4050AD" w14:textId="2E3472D2" w:rsidR="00D10E1B" w:rsidRPr="0005632E" w:rsidRDefault="00D10E1B"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sz w:val="22"/>
          <w:szCs w:val="22"/>
          <w:lang w:eastAsia="pl-PL"/>
        </w:rPr>
        <w:t>CST2021</w:t>
      </w:r>
      <w:r w:rsidRPr="0005632E">
        <w:rPr>
          <w:rFonts w:ascii="Lato" w:hAnsi="Lato" w:cs="Arial"/>
          <w:sz w:val="22"/>
          <w:szCs w:val="22"/>
          <w:lang w:eastAsia="pl-PL"/>
        </w:rPr>
        <w:t xml:space="preserve"> – oznacza </w:t>
      </w:r>
      <w:r w:rsidR="00667DB0" w:rsidRPr="0005632E">
        <w:rPr>
          <w:rFonts w:ascii="Lato" w:hAnsi="Lato" w:cs="Arial"/>
          <w:sz w:val="22"/>
          <w:szCs w:val="22"/>
        </w:rPr>
        <w:t xml:space="preserve">system teleinformatyczny, o którym mowa w art. 3 pkt 3 ustawy </w:t>
      </w:r>
      <w:r w:rsidR="00392903" w:rsidRPr="0005632E">
        <w:rPr>
          <w:rFonts w:ascii="Lato" w:hAnsi="Lato" w:cs="Arial"/>
          <w:sz w:val="22"/>
          <w:szCs w:val="22"/>
        </w:rPr>
        <w:br/>
      </w:r>
      <w:r w:rsidR="00667DB0" w:rsidRPr="0005632E">
        <w:rPr>
          <w:rFonts w:ascii="Lato" w:hAnsi="Lato" w:cs="Arial"/>
          <w:sz w:val="22"/>
          <w:szCs w:val="22"/>
        </w:rPr>
        <w:t xml:space="preserve">z dnia 17 lutego 2005 r. </w:t>
      </w:r>
      <w:r w:rsidR="005A1CF8" w:rsidRPr="0005632E">
        <w:rPr>
          <w:rFonts w:ascii="Lato" w:hAnsi="Lato" w:cs="Arial"/>
          <w:sz w:val="22"/>
          <w:szCs w:val="22"/>
        </w:rPr>
        <w:t>o</w:t>
      </w:r>
      <w:r w:rsidR="005525B8" w:rsidRPr="0005632E">
        <w:rPr>
          <w:rFonts w:ascii="Lato" w:hAnsi="Lato" w:cs="Arial"/>
          <w:sz w:val="22"/>
          <w:szCs w:val="22"/>
        </w:rPr>
        <w:t xml:space="preserve"> </w:t>
      </w:r>
      <w:r w:rsidR="00667DB0" w:rsidRPr="0005632E">
        <w:rPr>
          <w:rFonts w:ascii="Lato" w:hAnsi="Lato" w:cs="Arial"/>
          <w:sz w:val="22"/>
          <w:szCs w:val="22"/>
        </w:rPr>
        <w:t xml:space="preserve">informatyzacji działalności podmiotów realizujących zadania publiczne (Dz. U. </w:t>
      </w:r>
      <w:r w:rsidR="005A1CF8" w:rsidRPr="0005632E">
        <w:rPr>
          <w:rFonts w:ascii="Lato" w:hAnsi="Lato" w:cs="Arial"/>
          <w:sz w:val="22"/>
          <w:szCs w:val="22"/>
        </w:rPr>
        <w:t>z</w:t>
      </w:r>
      <w:r w:rsidR="005525B8" w:rsidRPr="0005632E">
        <w:rPr>
          <w:rFonts w:ascii="Lato" w:hAnsi="Lato" w:cs="Arial"/>
          <w:sz w:val="22"/>
          <w:szCs w:val="22"/>
        </w:rPr>
        <w:t xml:space="preserve"> </w:t>
      </w:r>
      <w:r w:rsidR="00667DB0" w:rsidRPr="0005632E">
        <w:rPr>
          <w:rFonts w:ascii="Lato" w:hAnsi="Lato" w:cs="Arial"/>
          <w:sz w:val="22"/>
          <w:szCs w:val="22"/>
        </w:rPr>
        <w:t>202</w:t>
      </w:r>
      <w:r w:rsidR="00851BD4">
        <w:rPr>
          <w:rFonts w:ascii="Lato" w:hAnsi="Lato" w:cs="Arial"/>
          <w:sz w:val="22"/>
          <w:szCs w:val="22"/>
        </w:rPr>
        <w:t>4</w:t>
      </w:r>
      <w:r w:rsidR="00667DB0" w:rsidRPr="0005632E">
        <w:rPr>
          <w:rFonts w:ascii="Lato" w:hAnsi="Lato" w:cs="Arial"/>
          <w:sz w:val="22"/>
          <w:szCs w:val="22"/>
        </w:rPr>
        <w:t xml:space="preserve"> r.</w:t>
      </w:r>
      <w:r w:rsidR="001077E8">
        <w:rPr>
          <w:rFonts w:ascii="Lato" w:hAnsi="Lato" w:cs="Arial"/>
          <w:sz w:val="22"/>
          <w:szCs w:val="22"/>
        </w:rPr>
        <w:t xml:space="preserve"> </w:t>
      </w:r>
      <w:r w:rsidR="00667DB0" w:rsidRPr="0005632E">
        <w:rPr>
          <w:rFonts w:ascii="Lato" w:hAnsi="Lato" w:cs="Arial"/>
          <w:sz w:val="22"/>
          <w:szCs w:val="22"/>
        </w:rPr>
        <w:t xml:space="preserve">poz. </w:t>
      </w:r>
      <w:r w:rsidR="00E173DD">
        <w:rPr>
          <w:rFonts w:ascii="Lato" w:hAnsi="Lato" w:cs="Arial"/>
          <w:sz w:val="22"/>
          <w:szCs w:val="22"/>
        </w:rPr>
        <w:t>1557, z późn. zm.</w:t>
      </w:r>
      <w:r w:rsidR="00667DB0" w:rsidRPr="0005632E">
        <w:rPr>
          <w:rFonts w:ascii="Lato" w:hAnsi="Lato" w:cs="Arial"/>
          <w:sz w:val="22"/>
          <w:szCs w:val="22"/>
        </w:rPr>
        <w:t>), umożliwiający przetwarzanie informacji w formie elektronicznej, służący wymianie danych dotyczących reform i inwestycji między IOI a ministrem właściwym do spraw rozwoju regionalnego, udostępniony przez tego ministra, tworzony i utrzymywany przez ministra właściwego d</w:t>
      </w:r>
      <w:r w:rsidR="00DE21AE" w:rsidRPr="0005632E">
        <w:rPr>
          <w:rFonts w:ascii="Lato" w:hAnsi="Lato" w:cs="Arial"/>
          <w:sz w:val="22"/>
          <w:szCs w:val="22"/>
        </w:rPr>
        <w:t xml:space="preserve">o </w:t>
      </w:r>
      <w:r w:rsidR="00667DB0" w:rsidRPr="0005632E">
        <w:rPr>
          <w:rFonts w:ascii="Lato" w:hAnsi="Lato" w:cs="Arial"/>
          <w:sz w:val="22"/>
          <w:szCs w:val="22"/>
        </w:rPr>
        <w:t>s</w:t>
      </w:r>
      <w:r w:rsidR="00DE21AE" w:rsidRPr="0005632E">
        <w:rPr>
          <w:rFonts w:ascii="Lato" w:hAnsi="Lato" w:cs="Arial"/>
          <w:sz w:val="22"/>
          <w:szCs w:val="22"/>
        </w:rPr>
        <w:t>praw</w:t>
      </w:r>
      <w:r w:rsidR="00667DB0" w:rsidRPr="0005632E">
        <w:rPr>
          <w:rFonts w:ascii="Lato" w:hAnsi="Lato" w:cs="Arial"/>
          <w:sz w:val="22"/>
          <w:szCs w:val="22"/>
        </w:rPr>
        <w:t xml:space="preserve"> </w:t>
      </w:r>
      <w:r w:rsidR="005931F8" w:rsidRPr="0005632E">
        <w:rPr>
          <w:rFonts w:ascii="Lato" w:hAnsi="Lato" w:cs="Arial"/>
          <w:sz w:val="22"/>
          <w:szCs w:val="22"/>
        </w:rPr>
        <w:t>r</w:t>
      </w:r>
      <w:r w:rsidR="005525B8" w:rsidRPr="0005632E">
        <w:rPr>
          <w:rFonts w:ascii="Lato" w:hAnsi="Lato" w:cs="Arial"/>
          <w:sz w:val="22"/>
          <w:szCs w:val="22"/>
        </w:rPr>
        <w:t>ozw</w:t>
      </w:r>
      <w:r w:rsidR="00667DB0" w:rsidRPr="0005632E">
        <w:rPr>
          <w:rFonts w:ascii="Lato" w:hAnsi="Lato" w:cs="Arial"/>
          <w:sz w:val="22"/>
          <w:szCs w:val="22"/>
        </w:rPr>
        <w:t xml:space="preserve">oju regionalnego do obsługi m.in. </w:t>
      </w:r>
      <w:r w:rsidR="00A14A9B" w:rsidRPr="0005632E">
        <w:rPr>
          <w:rFonts w:ascii="Lato" w:hAnsi="Lato" w:cs="Arial"/>
          <w:sz w:val="22"/>
          <w:szCs w:val="22"/>
        </w:rPr>
        <w:t>r</w:t>
      </w:r>
      <w:r w:rsidR="005525B8" w:rsidRPr="0005632E">
        <w:rPr>
          <w:rFonts w:ascii="Lato" w:hAnsi="Lato" w:cs="Arial"/>
          <w:sz w:val="22"/>
          <w:szCs w:val="22"/>
        </w:rPr>
        <w:t>eform</w:t>
      </w:r>
      <w:r w:rsidR="00667DB0" w:rsidRPr="0005632E">
        <w:rPr>
          <w:rFonts w:ascii="Lato" w:hAnsi="Lato" w:cs="Arial"/>
          <w:sz w:val="22"/>
          <w:szCs w:val="22"/>
        </w:rPr>
        <w:t xml:space="preserve">, inwestycji i </w:t>
      </w:r>
      <w:r w:rsidR="0062525F" w:rsidRPr="0005632E">
        <w:rPr>
          <w:rFonts w:ascii="Lato" w:hAnsi="Lato" w:cs="Arial"/>
          <w:sz w:val="22"/>
          <w:szCs w:val="22"/>
        </w:rPr>
        <w:t>p</w:t>
      </w:r>
      <w:r w:rsidR="009B60E5" w:rsidRPr="0005632E">
        <w:rPr>
          <w:rFonts w:ascii="Lato" w:hAnsi="Lato" w:cs="Arial"/>
          <w:sz w:val="22"/>
          <w:szCs w:val="22"/>
        </w:rPr>
        <w:t>rzedsięw</w:t>
      </w:r>
      <w:r w:rsidR="00667DB0" w:rsidRPr="0005632E">
        <w:rPr>
          <w:rFonts w:ascii="Lato" w:hAnsi="Lato" w:cs="Arial"/>
          <w:sz w:val="22"/>
          <w:szCs w:val="22"/>
        </w:rPr>
        <w:t xml:space="preserve">zięć </w:t>
      </w:r>
      <w:r w:rsidR="008D1EF0" w:rsidRPr="0005632E">
        <w:rPr>
          <w:rFonts w:ascii="Lato" w:hAnsi="Lato" w:cs="Arial"/>
          <w:sz w:val="22"/>
          <w:szCs w:val="22"/>
        </w:rPr>
        <w:t xml:space="preserve">realizowanych w ramach </w:t>
      </w:r>
      <w:r w:rsidR="004A1A3B">
        <w:rPr>
          <w:rFonts w:ascii="Lato" w:hAnsi="Lato" w:cs="Arial"/>
          <w:sz w:val="22"/>
          <w:szCs w:val="22"/>
        </w:rPr>
        <w:t>P</w:t>
      </w:r>
      <w:r w:rsidR="008D1EF0" w:rsidRPr="0005632E">
        <w:rPr>
          <w:rFonts w:ascii="Lato" w:hAnsi="Lato" w:cs="Arial"/>
          <w:sz w:val="22"/>
          <w:szCs w:val="22"/>
        </w:rPr>
        <w:t>lanu rozwojowego</w:t>
      </w:r>
      <w:r w:rsidRPr="0005632E">
        <w:rPr>
          <w:rFonts w:ascii="Lato" w:hAnsi="Lato" w:cs="Arial"/>
          <w:sz w:val="22"/>
          <w:szCs w:val="22"/>
          <w:lang w:eastAsia="pl-PL"/>
        </w:rPr>
        <w:t>;</w:t>
      </w:r>
    </w:p>
    <w:p w14:paraId="7A63F002" w14:textId="1850D0B4" w:rsidR="00055013" w:rsidRDefault="00383B76"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bCs/>
          <w:color w:val="auto"/>
          <w:sz w:val="22"/>
          <w:szCs w:val="22"/>
          <w:lang w:eastAsia="pl-PL"/>
        </w:rPr>
        <w:t>Dane Osobowe</w:t>
      </w:r>
      <w:r w:rsidR="00D10E1B" w:rsidRPr="0005632E">
        <w:rPr>
          <w:rFonts w:ascii="Lato" w:hAnsi="Lato" w:cs="Arial"/>
          <w:b/>
          <w:bCs/>
          <w:color w:val="auto"/>
          <w:sz w:val="22"/>
          <w:szCs w:val="22"/>
          <w:lang w:eastAsia="pl-PL"/>
        </w:rPr>
        <w:t xml:space="preserve"> </w:t>
      </w:r>
      <w:r w:rsidR="00D10E1B" w:rsidRPr="0005632E">
        <w:rPr>
          <w:rFonts w:ascii="Lato" w:hAnsi="Lato" w:cs="Arial"/>
          <w:color w:val="auto"/>
          <w:sz w:val="22"/>
          <w:szCs w:val="22"/>
          <w:lang w:eastAsia="pl-PL"/>
        </w:rPr>
        <w:t xml:space="preserve">– oznaczają </w:t>
      </w:r>
      <w:r w:rsidR="00055013" w:rsidRPr="0005632E">
        <w:rPr>
          <w:rFonts w:ascii="Lato" w:hAnsi="Lato" w:cs="Arial"/>
          <w:color w:val="auto"/>
          <w:sz w:val="22"/>
          <w:szCs w:val="22"/>
          <w:lang w:eastAsia="pl-PL"/>
        </w:rPr>
        <w:t>dane osobowe w rozumieniu art. 4 pkt 1 RODO, które są przetwarzane przez Instytucję Odpowiedzialną za Inwestycję oraz Ostatecznego Odbiorcę</w:t>
      </w:r>
      <w:r w:rsidR="00DE7F22">
        <w:rPr>
          <w:rFonts w:ascii="Lato" w:hAnsi="Lato" w:cs="Arial"/>
          <w:color w:val="auto"/>
          <w:sz w:val="22"/>
          <w:szCs w:val="22"/>
          <w:lang w:eastAsia="pl-PL"/>
        </w:rPr>
        <w:t xml:space="preserve"> Wsparcia</w:t>
      </w:r>
      <w:r w:rsidR="00021B75">
        <w:rPr>
          <w:rFonts w:ascii="Lato" w:hAnsi="Lato" w:cs="Arial"/>
          <w:color w:val="auto"/>
          <w:sz w:val="22"/>
          <w:szCs w:val="22"/>
          <w:lang w:eastAsia="pl-PL"/>
        </w:rPr>
        <w:t xml:space="preserve">, </w:t>
      </w:r>
      <w:r w:rsidR="00055013" w:rsidRPr="0005632E">
        <w:rPr>
          <w:rFonts w:ascii="Lato" w:hAnsi="Lato" w:cs="Arial"/>
          <w:color w:val="auto"/>
          <w:sz w:val="22"/>
          <w:szCs w:val="22"/>
          <w:lang w:eastAsia="pl-PL"/>
        </w:rPr>
        <w:t>w związku z realizacją KPO;</w:t>
      </w:r>
    </w:p>
    <w:p w14:paraId="3ECE96DF" w14:textId="2D25AA4C" w:rsidR="000F72D0" w:rsidRPr="0005632E" w:rsidRDefault="000F72D0" w:rsidP="00AB67D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F72D0">
        <w:rPr>
          <w:rFonts w:ascii="Lato" w:hAnsi="Lato" w:cs="Arial"/>
          <w:b/>
          <w:bCs/>
          <w:color w:val="auto"/>
          <w:sz w:val="22"/>
          <w:szCs w:val="22"/>
          <w:lang w:eastAsia="pl-PL"/>
        </w:rPr>
        <w:t>Dokument Rozwojowy</w:t>
      </w:r>
      <w:r w:rsidRPr="000F72D0">
        <w:rPr>
          <w:rFonts w:ascii="Lato" w:hAnsi="Lato" w:cs="Arial"/>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do obowiązku Zwrotu, oraz (h) każdą inną umowę, porozumienie lub inny dokument zawarty pomiędzy SP, którąkolwiek IOI, którąkolwiek JW, BGK, którymkolwiek OOW, Wykonawcą i/lub jakąkolwiek inną osobą na podstawie, lub w odniesieniu do, któregokolwiek z dokumentów, o których mowa w </w:t>
      </w:r>
      <w:r w:rsidR="00876425">
        <w:rPr>
          <w:rFonts w:ascii="Lato" w:hAnsi="Lato" w:cs="Arial"/>
          <w:color w:val="auto"/>
          <w:sz w:val="22"/>
          <w:szCs w:val="22"/>
          <w:lang w:eastAsia="pl-PL"/>
        </w:rPr>
        <w:t>lit.</w:t>
      </w:r>
      <w:r w:rsidRPr="000F72D0">
        <w:rPr>
          <w:rFonts w:ascii="Lato" w:hAnsi="Lato" w:cs="Arial"/>
          <w:color w:val="auto"/>
          <w:sz w:val="22"/>
          <w:szCs w:val="22"/>
          <w:lang w:eastAsia="pl-PL"/>
        </w:rPr>
        <w:t xml:space="preserve"> a do g</w:t>
      </w:r>
      <w:r>
        <w:rPr>
          <w:rFonts w:ascii="Lato" w:hAnsi="Lato" w:cs="Arial"/>
          <w:color w:val="auto"/>
          <w:sz w:val="22"/>
          <w:szCs w:val="22"/>
          <w:lang w:eastAsia="pl-PL"/>
        </w:rPr>
        <w:t>;</w:t>
      </w:r>
    </w:p>
    <w:p w14:paraId="6711D72B" w14:textId="74AB8533" w:rsidR="002C164E" w:rsidRPr="002C164E" w:rsidRDefault="005525B8" w:rsidP="002C164E">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H</w:t>
      </w:r>
      <w:r w:rsidR="00D10E1B" w:rsidRPr="0005632E">
        <w:rPr>
          <w:rFonts w:ascii="Lato" w:hAnsi="Lato" w:cs="Arial"/>
          <w:b/>
          <w:sz w:val="22"/>
          <w:szCs w:val="22"/>
          <w:lang w:eastAsia="pl-PL"/>
        </w:rPr>
        <w:t>armonogram</w:t>
      </w:r>
      <w:r w:rsidR="004B4221">
        <w:rPr>
          <w:rFonts w:ascii="Lato" w:hAnsi="Lato" w:cs="Arial"/>
          <w:b/>
          <w:sz w:val="22"/>
          <w:szCs w:val="22"/>
          <w:lang w:eastAsia="pl-PL"/>
        </w:rPr>
        <w:t xml:space="preserve"> </w:t>
      </w:r>
      <w:r w:rsidR="00E07FBF">
        <w:rPr>
          <w:rFonts w:ascii="Lato" w:hAnsi="Lato" w:cs="Arial"/>
          <w:b/>
          <w:sz w:val="22"/>
          <w:szCs w:val="22"/>
          <w:lang w:eastAsia="pl-PL"/>
        </w:rPr>
        <w:t>realizacji przedsięwzięcia</w:t>
      </w:r>
      <w:r w:rsidR="00021B75">
        <w:rPr>
          <w:rFonts w:ascii="Lato" w:hAnsi="Lato" w:cs="Arial"/>
          <w:b/>
          <w:sz w:val="22"/>
          <w:szCs w:val="22"/>
          <w:lang w:eastAsia="pl-PL"/>
        </w:rPr>
        <w:t xml:space="preserve"> i dokonywania wydatków</w:t>
      </w:r>
      <w:r w:rsidR="00D10E1B" w:rsidRPr="0005632E">
        <w:rPr>
          <w:rFonts w:ascii="Lato" w:hAnsi="Lato" w:cs="Arial"/>
          <w:b/>
          <w:sz w:val="22"/>
          <w:szCs w:val="22"/>
          <w:lang w:eastAsia="pl-PL"/>
        </w:rPr>
        <w:t xml:space="preserve"> </w:t>
      </w:r>
      <w:r w:rsidR="00D10E1B" w:rsidRPr="0005632E">
        <w:rPr>
          <w:rFonts w:ascii="Lato" w:hAnsi="Lato" w:cs="Arial"/>
          <w:sz w:val="22"/>
          <w:szCs w:val="22"/>
          <w:lang w:eastAsia="pl-PL"/>
        </w:rPr>
        <w:t xml:space="preserve">– oznacza </w:t>
      </w:r>
      <w:r w:rsidR="00324B25">
        <w:rPr>
          <w:rFonts w:ascii="Lato" w:hAnsi="Lato" w:cs="Arial"/>
          <w:b/>
          <w:bCs/>
          <w:sz w:val="22"/>
          <w:szCs w:val="22"/>
          <w:lang w:eastAsia="pl-PL"/>
        </w:rPr>
        <w:t>H</w:t>
      </w:r>
      <w:r w:rsidR="00D10E1B" w:rsidRPr="001A666A">
        <w:rPr>
          <w:rFonts w:ascii="Lato" w:hAnsi="Lato" w:cs="Arial"/>
          <w:b/>
          <w:bCs/>
          <w:sz w:val="22"/>
          <w:szCs w:val="22"/>
          <w:lang w:eastAsia="pl-PL"/>
        </w:rPr>
        <w:t xml:space="preserve">armonogram </w:t>
      </w:r>
      <w:r w:rsidR="001A4849" w:rsidRPr="001A666A">
        <w:rPr>
          <w:rFonts w:ascii="Lato" w:hAnsi="Lato" w:cs="Arial"/>
          <w:b/>
          <w:bCs/>
          <w:sz w:val="22"/>
          <w:szCs w:val="22"/>
          <w:lang w:eastAsia="pl-PL"/>
        </w:rPr>
        <w:t>kosztowy</w:t>
      </w:r>
      <w:r w:rsidR="001A4849">
        <w:rPr>
          <w:rFonts w:ascii="Lato" w:hAnsi="Lato" w:cs="Arial"/>
          <w:sz w:val="22"/>
          <w:szCs w:val="22"/>
          <w:lang w:eastAsia="pl-PL"/>
        </w:rPr>
        <w:t xml:space="preserve"> </w:t>
      </w:r>
      <w:r w:rsidR="001A4849">
        <w:rPr>
          <w:rFonts w:ascii="Lato" w:hAnsi="Lato" w:cs="Arial"/>
          <w:b/>
          <w:sz w:val="22"/>
          <w:szCs w:val="22"/>
          <w:lang w:eastAsia="pl-PL"/>
        </w:rPr>
        <w:t>P</w:t>
      </w:r>
      <w:r w:rsidR="002C164E" w:rsidRPr="002C164E">
        <w:rPr>
          <w:rFonts w:ascii="Lato" w:hAnsi="Lato" w:cs="Arial"/>
          <w:b/>
          <w:sz w:val="22"/>
          <w:szCs w:val="22"/>
          <w:lang w:eastAsia="pl-PL"/>
        </w:rPr>
        <w:t>rzedsięwzięcia</w:t>
      </w:r>
      <w:r w:rsidR="00324B25">
        <w:rPr>
          <w:rFonts w:ascii="Lato" w:hAnsi="Lato" w:cs="Arial"/>
          <w:b/>
          <w:sz w:val="22"/>
          <w:szCs w:val="22"/>
          <w:lang w:eastAsia="pl-PL"/>
        </w:rPr>
        <w:t>,</w:t>
      </w:r>
      <w:r w:rsidR="002C164E" w:rsidRPr="002C164E">
        <w:rPr>
          <w:rFonts w:ascii="Lato" w:hAnsi="Lato" w:cs="Arial"/>
          <w:b/>
          <w:sz w:val="22"/>
          <w:szCs w:val="22"/>
          <w:lang w:eastAsia="pl-PL"/>
        </w:rPr>
        <w:t xml:space="preserve"> </w:t>
      </w:r>
      <w:r w:rsidR="001A4849" w:rsidRPr="00324B25">
        <w:rPr>
          <w:rFonts w:ascii="Lato" w:hAnsi="Lato" w:cs="Arial"/>
          <w:bCs/>
          <w:sz w:val="22"/>
          <w:szCs w:val="22"/>
          <w:lang w:eastAsia="pl-PL"/>
        </w:rPr>
        <w:t xml:space="preserve">stanowiący </w:t>
      </w:r>
      <w:r w:rsidR="001A4849">
        <w:rPr>
          <w:rFonts w:ascii="Lato" w:hAnsi="Lato" w:cs="Arial"/>
          <w:b/>
          <w:sz w:val="22"/>
          <w:szCs w:val="22"/>
          <w:lang w:eastAsia="pl-PL"/>
        </w:rPr>
        <w:t xml:space="preserve">załącznik nr </w:t>
      </w:r>
      <w:r w:rsidR="00E72938">
        <w:rPr>
          <w:rFonts w:ascii="Lato" w:hAnsi="Lato" w:cs="Arial"/>
          <w:b/>
          <w:sz w:val="22"/>
          <w:szCs w:val="22"/>
          <w:lang w:eastAsia="pl-PL"/>
        </w:rPr>
        <w:t>3</w:t>
      </w:r>
      <w:r w:rsidR="001A4849">
        <w:rPr>
          <w:rFonts w:ascii="Lato" w:hAnsi="Lato" w:cs="Arial"/>
          <w:b/>
          <w:sz w:val="22"/>
          <w:szCs w:val="22"/>
          <w:lang w:eastAsia="pl-PL"/>
        </w:rPr>
        <w:t xml:space="preserve"> do Umowy </w:t>
      </w:r>
      <w:r w:rsidR="00E07FBF">
        <w:rPr>
          <w:rFonts w:ascii="Lato" w:hAnsi="Lato" w:cs="Arial"/>
          <w:sz w:val="22"/>
          <w:szCs w:val="22"/>
          <w:lang w:eastAsia="pl-PL"/>
        </w:rPr>
        <w:t xml:space="preserve">oraz </w:t>
      </w:r>
      <w:r w:rsidR="00324B25">
        <w:rPr>
          <w:rFonts w:ascii="Lato" w:hAnsi="Lato" w:cs="Arial"/>
          <w:b/>
          <w:bCs/>
          <w:sz w:val="22"/>
          <w:szCs w:val="22"/>
          <w:lang w:eastAsia="pl-PL"/>
        </w:rPr>
        <w:t>H</w:t>
      </w:r>
      <w:r w:rsidR="002C164E" w:rsidRPr="001A666A">
        <w:rPr>
          <w:rFonts w:ascii="Lato" w:hAnsi="Lato" w:cs="Arial"/>
          <w:b/>
          <w:bCs/>
          <w:sz w:val="22"/>
          <w:szCs w:val="22"/>
          <w:lang w:eastAsia="pl-PL"/>
        </w:rPr>
        <w:t>armonogram rzeczowo-finansowy</w:t>
      </w:r>
      <w:r w:rsidR="002C164E">
        <w:rPr>
          <w:rFonts w:ascii="Lato" w:hAnsi="Lato" w:cs="Arial"/>
          <w:sz w:val="22"/>
          <w:szCs w:val="22"/>
          <w:lang w:eastAsia="pl-PL"/>
        </w:rPr>
        <w:t xml:space="preserve"> </w:t>
      </w:r>
      <w:r w:rsidR="009B60E5" w:rsidRPr="00324B25">
        <w:rPr>
          <w:rFonts w:ascii="Lato" w:hAnsi="Lato" w:cs="Arial"/>
          <w:b/>
          <w:bCs/>
          <w:sz w:val="22"/>
          <w:szCs w:val="22"/>
          <w:lang w:eastAsia="pl-PL"/>
        </w:rPr>
        <w:t>Przedsięw</w:t>
      </w:r>
      <w:r w:rsidR="008D1EF0" w:rsidRPr="00324B25">
        <w:rPr>
          <w:rFonts w:ascii="Lato" w:hAnsi="Lato" w:cs="Arial"/>
          <w:b/>
          <w:bCs/>
          <w:sz w:val="22"/>
          <w:szCs w:val="22"/>
          <w:lang w:eastAsia="pl-PL"/>
        </w:rPr>
        <w:t>zięcia</w:t>
      </w:r>
      <w:r w:rsidR="003B6BA6">
        <w:rPr>
          <w:rFonts w:ascii="Lato" w:hAnsi="Lato" w:cs="Arial"/>
          <w:sz w:val="22"/>
          <w:szCs w:val="22"/>
          <w:lang w:eastAsia="pl-PL"/>
        </w:rPr>
        <w:t xml:space="preserve"> stanowiący </w:t>
      </w:r>
      <w:r w:rsidR="00D10E1B" w:rsidRPr="0005632E">
        <w:rPr>
          <w:rFonts w:ascii="Lato" w:hAnsi="Lato" w:cs="Arial"/>
          <w:b/>
          <w:sz w:val="22"/>
          <w:szCs w:val="22"/>
          <w:lang w:eastAsia="pl-PL"/>
        </w:rPr>
        <w:t>załącznik nr 3</w:t>
      </w:r>
      <w:r w:rsidR="001A4849">
        <w:rPr>
          <w:rFonts w:ascii="Lato" w:hAnsi="Lato" w:cs="Arial"/>
          <w:b/>
          <w:sz w:val="22"/>
          <w:szCs w:val="22"/>
          <w:lang w:eastAsia="pl-PL"/>
        </w:rPr>
        <w:t>a</w:t>
      </w:r>
      <w:r w:rsidR="00921DE8">
        <w:rPr>
          <w:rFonts w:ascii="Lato" w:hAnsi="Lato" w:cs="Arial"/>
          <w:b/>
          <w:sz w:val="22"/>
          <w:szCs w:val="22"/>
          <w:lang w:eastAsia="pl-PL"/>
        </w:rPr>
        <w:t xml:space="preserve"> </w:t>
      </w:r>
      <w:r w:rsidR="00921DE8">
        <w:rPr>
          <w:rFonts w:ascii="Lato" w:hAnsi="Lato" w:cs="Arial"/>
          <w:bCs/>
          <w:sz w:val="22"/>
          <w:szCs w:val="22"/>
          <w:lang w:eastAsia="pl-PL"/>
        </w:rPr>
        <w:t>do Umowy</w:t>
      </w:r>
      <w:r w:rsidR="000A66C7" w:rsidRPr="0005632E">
        <w:rPr>
          <w:rFonts w:ascii="Lato" w:hAnsi="Lato" w:cs="Arial"/>
          <w:b/>
          <w:sz w:val="22"/>
          <w:szCs w:val="22"/>
          <w:lang w:eastAsia="pl-PL"/>
        </w:rPr>
        <w:t>;</w:t>
      </w:r>
    </w:p>
    <w:p w14:paraId="5A02BC0D" w14:textId="0B8C07EA" w:rsidR="00D10E1B" w:rsidRPr="0005632E" w:rsidRDefault="000A66C7"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H</w:t>
      </w:r>
      <w:r w:rsidR="00D10E1B" w:rsidRPr="0005632E">
        <w:rPr>
          <w:rFonts w:ascii="Lato" w:hAnsi="Lato" w:cs="Arial"/>
          <w:b/>
          <w:bCs/>
          <w:sz w:val="22"/>
          <w:szCs w:val="22"/>
          <w:lang w:eastAsia="pl-PL"/>
        </w:rPr>
        <w:t xml:space="preserve">armonogram </w:t>
      </w:r>
      <w:r w:rsidR="00AF269C" w:rsidRPr="0005632E">
        <w:rPr>
          <w:rFonts w:ascii="Lato" w:hAnsi="Lato" w:cs="Arial"/>
          <w:b/>
          <w:bCs/>
          <w:sz w:val="22"/>
          <w:szCs w:val="22"/>
          <w:lang w:eastAsia="pl-PL"/>
        </w:rPr>
        <w:t>P</w:t>
      </w:r>
      <w:r w:rsidR="00D10E1B" w:rsidRPr="0005632E">
        <w:rPr>
          <w:rFonts w:ascii="Lato" w:hAnsi="Lato" w:cs="Arial"/>
          <w:b/>
          <w:bCs/>
          <w:sz w:val="22"/>
          <w:szCs w:val="22"/>
          <w:lang w:eastAsia="pl-PL"/>
        </w:rPr>
        <w:t>łatności</w:t>
      </w:r>
      <w:r w:rsidR="00D10E1B" w:rsidRPr="0005632E">
        <w:rPr>
          <w:rFonts w:ascii="Lato" w:hAnsi="Lato" w:cs="Arial"/>
          <w:sz w:val="22"/>
          <w:szCs w:val="22"/>
          <w:lang w:eastAsia="pl-PL"/>
        </w:rPr>
        <w:t xml:space="preserve"> </w:t>
      </w:r>
      <w:r w:rsidRPr="0005632E">
        <w:rPr>
          <w:rFonts w:ascii="Lato" w:hAnsi="Lato" w:cs="Arial"/>
          <w:sz w:val="22"/>
          <w:szCs w:val="22"/>
          <w:lang w:eastAsia="pl-PL"/>
        </w:rPr>
        <w:t xml:space="preserve">– oznacza harmonogram płatności w </w:t>
      </w:r>
      <w:r w:rsidR="00D10E1B" w:rsidRPr="0005632E">
        <w:rPr>
          <w:rFonts w:ascii="Lato" w:hAnsi="Lato" w:cs="Arial"/>
          <w:sz w:val="22"/>
          <w:szCs w:val="22"/>
          <w:lang w:eastAsia="pl-PL"/>
        </w:rPr>
        <w:t>CST2021</w:t>
      </w:r>
      <w:r w:rsidR="00B80C3B">
        <w:rPr>
          <w:rFonts w:ascii="Lato" w:hAnsi="Lato" w:cs="Arial"/>
          <w:sz w:val="22"/>
          <w:szCs w:val="22"/>
          <w:lang w:eastAsia="pl-PL"/>
        </w:rPr>
        <w:t xml:space="preserve">. </w:t>
      </w:r>
      <w:r w:rsidR="00B80C3B" w:rsidRPr="00B80C3B">
        <w:rPr>
          <w:rFonts w:ascii="Lato" w:hAnsi="Lato" w:cs="Arial"/>
          <w:sz w:val="22"/>
          <w:szCs w:val="22"/>
          <w:lang w:eastAsia="pl-PL"/>
        </w:rPr>
        <w:t xml:space="preserve">Zakres zobowiązań OOW w zakresie Harmonogramu płatności określa </w:t>
      </w:r>
      <w:r w:rsidR="00B80C3B" w:rsidRPr="00B80C3B">
        <w:rPr>
          <w:rFonts w:ascii="Lato" w:hAnsi="Lato" w:cs="Arial"/>
          <w:bCs/>
          <w:iCs/>
          <w:sz w:val="22"/>
          <w:szCs w:val="22"/>
          <w:lang w:eastAsia="pl-PL"/>
        </w:rPr>
        <w:t>§ 8 ust. 5.</w:t>
      </w:r>
      <w:r w:rsidR="00D10E1B" w:rsidRPr="0005632E">
        <w:rPr>
          <w:rFonts w:ascii="Lato" w:hAnsi="Lato" w:cs="Arial"/>
          <w:sz w:val="22"/>
          <w:szCs w:val="22"/>
          <w:lang w:eastAsia="pl-PL"/>
        </w:rPr>
        <w:t xml:space="preserve"> </w:t>
      </w:r>
    </w:p>
    <w:p w14:paraId="35F51B56" w14:textId="677136E4" w:rsidR="008425F2" w:rsidRPr="0005632E" w:rsidRDefault="00D10E1B"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 xml:space="preserve">Instytucja Koordynująca </w:t>
      </w:r>
      <w:r w:rsidR="00D70932" w:rsidRPr="0005632E">
        <w:rPr>
          <w:rFonts w:ascii="Lato" w:hAnsi="Lato" w:cs="Arial"/>
          <w:b/>
          <w:sz w:val="22"/>
          <w:szCs w:val="22"/>
          <w:lang w:eastAsia="pl-PL"/>
        </w:rPr>
        <w:t>R</w:t>
      </w:r>
      <w:r w:rsidRPr="0005632E">
        <w:rPr>
          <w:rFonts w:ascii="Lato" w:hAnsi="Lato" w:cs="Arial"/>
          <w:b/>
          <w:sz w:val="22"/>
          <w:szCs w:val="22"/>
          <w:lang w:eastAsia="pl-PL"/>
        </w:rPr>
        <w:t xml:space="preserve">ealizację </w:t>
      </w:r>
      <w:r w:rsidR="00D70932" w:rsidRPr="0005632E">
        <w:rPr>
          <w:rFonts w:ascii="Lato" w:hAnsi="Lato" w:cs="Arial"/>
          <w:b/>
          <w:sz w:val="22"/>
          <w:szCs w:val="22"/>
          <w:lang w:eastAsia="pl-PL"/>
        </w:rPr>
        <w:t>P</w:t>
      </w:r>
      <w:r w:rsidRPr="0005632E">
        <w:rPr>
          <w:rFonts w:ascii="Lato" w:hAnsi="Lato" w:cs="Arial"/>
          <w:b/>
          <w:sz w:val="22"/>
          <w:szCs w:val="22"/>
          <w:lang w:eastAsia="pl-PL"/>
        </w:rPr>
        <w:t xml:space="preserve">lanu </w:t>
      </w:r>
      <w:r w:rsidR="00D70932" w:rsidRPr="0005632E">
        <w:rPr>
          <w:rFonts w:ascii="Lato" w:hAnsi="Lato" w:cs="Arial"/>
          <w:b/>
          <w:sz w:val="22"/>
          <w:szCs w:val="22"/>
          <w:lang w:eastAsia="pl-PL"/>
        </w:rPr>
        <w:t>R</w:t>
      </w:r>
      <w:r w:rsidRPr="0005632E">
        <w:rPr>
          <w:rFonts w:ascii="Lato" w:hAnsi="Lato" w:cs="Arial"/>
          <w:b/>
          <w:sz w:val="22"/>
          <w:szCs w:val="22"/>
          <w:lang w:eastAsia="pl-PL"/>
        </w:rPr>
        <w:t>ozwojowego (IK</w:t>
      </w:r>
      <w:r w:rsidR="0078687A">
        <w:rPr>
          <w:rFonts w:ascii="Lato" w:hAnsi="Lato" w:cs="Arial"/>
          <w:b/>
          <w:sz w:val="22"/>
          <w:szCs w:val="22"/>
          <w:lang w:eastAsia="pl-PL"/>
        </w:rPr>
        <w:t xml:space="preserve"> KPO</w:t>
      </w:r>
      <w:r w:rsidRPr="0005632E">
        <w:rPr>
          <w:rFonts w:ascii="Lato" w:hAnsi="Lato" w:cs="Arial"/>
          <w:b/>
          <w:sz w:val="22"/>
          <w:szCs w:val="22"/>
          <w:lang w:eastAsia="pl-PL"/>
        </w:rPr>
        <w:t>)</w:t>
      </w:r>
      <w:r w:rsidRPr="0005632E">
        <w:rPr>
          <w:rFonts w:ascii="Lato" w:hAnsi="Lato" w:cs="Arial"/>
          <w:sz w:val="22"/>
          <w:szCs w:val="22"/>
          <w:lang w:eastAsia="pl-PL"/>
        </w:rPr>
        <w:t xml:space="preserve"> – oznacza ministra właściwego do spraw rozwoju regionalnego </w:t>
      </w:r>
      <w:r w:rsidR="00091463" w:rsidRPr="0005632E">
        <w:rPr>
          <w:rFonts w:ascii="Lato" w:hAnsi="Lato" w:cs="Arial"/>
          <w:sz w:val="22"/>
          <w:szCs w:val="22"/>
        </w:rPr>
        <w:t xml:space="preserve">w zakresie zadań, o których mowa </w:t>
      </w:r>
      <w:r w:rsidR="00392903" w:rsidRPr="0005632E">
        <w:rPr>
          <w:rFonts w:ascii="Lato" w:hAnsi="Lato" w:cs="Arial"/>
          <w:sz w:val="22"/>
          <w:szCs w:val="22"/>
        </w:rPr>
        <w:br/>
      </w:r>
      <w:r w:rsidR="00091463" w:rsidRPr="0005632E">
        <w:rPr>
          <w:rFonts w:ascii="Lato" w:hAnsi="Lato" w:cs="Arial"/>
          <w:sz w:val="22"/>
          <w:szCs w:val="22"/>
        </w:rPr>
        <w:t>w art. 14le ust.</w:t>
      </w:r>
      <w:r w:rsidR="000A66C7" w:rsidRPr="0005632E">
        <w:rPr>
          <w:rFonts w:ascii="Lato" w:hAnsi="Lato" w:cs="Arial"/>
          <w:sz w:val="22"/>
          <w:szCs w:val="22"/>
        </w:rPr>
        <w:t xml:space="preserve"> 1 i</w:t>
      </w:r>
      <w:r w:rsidR="00091463" w:rsidRPr="0005632E">
        <w:rPr>
          <w:rFonts w:ascii="Lato" w:hAnsi="Lato" w:cs="Arial"/>
          <w:sz w:val="22"/>
          <w:szCs w:val="22"/>
        </w:rPr>
        <w:t xml:space="preserve"> 2 </w:t>
      </w:r>
      <w:r w:rsidR="00E020C3" w:rsidRPr="0005632E">
        <w:rPr>
          <w:rFonts w:ascii="Lato" w:hAnsi="Lato" w:cs="Arial"/>
          <w:sz w:val="22"/>
          <w:szCs w:val="22"/>
          <w:lang w:eastAsia="pl-PL"/>
        </w:rPr>
        <w:t>ustawy o zasadach prowadzenia polityki rozwoju</w:t>
      </w:r>
      <w:r w:rsidRPr="0005632E">
        <w:rPr>
          <w:rFonts w:ascii="Lato" w:hAnsi="Lato" w:cs="Arial"/>
          <w:sz w:val="22"/>
          <w:szCs w:val="22"/>
          <w:lang w:eastAsia="pl-PL"/>
        </w:rPr>
        <w:t>;</w:t>
      </w:r>
    </w:p>
    <w:p w14:paraId="4E12987A" w14:textId="48F54A4C" w:rsidR="00021B75" w:rsidRPr="007917BD" w:rsidRDefault="008425F2" w:rsidP="00DF5B46">
      <w:pPr>
        <w:pStyle w:val="Akapitzlist"/>
        <w:numPr>
          <w:ilvl w:val="0"/>
          <w:numId w:val="5"/>
        </w:numPr>
        <w:spacing w:line="276" w:lineRule="auto"/>
        <w:jc w:val="both"/>
        <w:rPr>
          <w:rFonts w:ascii="Lato" w:hAnsi="Lato" w:cs="Arial"/>
          <w:sz w:val="22"/>
          <w:szCs w:val="22"/>
        </w:rPr>
      </w:pPr>
      <w:r w:rsidRPr="0005632E">
        <w:rPr>
          <w:rFonts w:ascii="Lato" w:hAnsi="Lato" w:cs="Arial"/>
          <w:b/>
          <w:sz w:val="22"/>
          <w:szCs w:val="22"/>
        </w:rPr>
        <w:lastRenderedPageBreak/>
        <w:t>I</w:t>
      </w:r>
      <w:r w:rsidR="00D10E1B" w:rsidRPr="0005632E">
        <w:rPr>
          <w:rFonts w:ascii="Lato" w:hAnsi="Lato" w:cs="Arial"/>
          <w:b/>
          <w:sz w:val="22"/>
          <w:szCs w:val="22"/>
        </w:rPr>
        <w:t xml:space="preserve">nwestycja </w:t>
      </w:r>
      <w:r w:rsidR="00F26BC6" w:rsidRPr="0005632E">
        <w:rPr>
          <w:rFonts w:ascii="Lato" w:hAnsi="Lato" w:cs="Arial"/>
          <w:sz w:val="22"/>
          <w:szCs w:val="22"/>
        </w:rPr>
        <w:t>–</w:t>
      </w:r>
      <w:r w:rsidR="00D10E1B" w:rsidRPr="0005632E">
        <w:rPr>
          <w:rFonts w:ascii="Lato" w:hAnsi="Lato" w:cs="Arial"/>
          <w:sz w:val="22"/>
          <w:szCs w:val="22"/>
        </w:rPr>
        <w:t xml:space="preserve"> oznacza</w:t>
      </w:r>
      <w:r w:rsidR="00F26BC6" w:rsidRPr="0005632E">
        <w:rPr>
          <w:rFonts w:ascii="Lato" w:hAnsi="Lato" w:cs="Arial"/>
          <w:sz w:val="22"/>
          <w:szCs w:val="22"/>
        </w:rPr>
        <w:t xml:space="preserve"> </w:t>
      </w:r>
      <w:r w:rsidR="0079241E" w:rsidRPr="0005632E">
        <w:rPr>
          <w:rFonts w:ascii="Lato" w:hAnsi="Lato" w:cs="Arial"/>
          <w:sz w:val="22"/>
          <w:szCs w:val="22"/>
        </w:rPr>
        <w:t xml:space="preserve">inwestycję w rozumieniu rozporządzenia RRF, odpowiadającą inwestycji, programowi, projektowi, projektowi indywidualnemu, działaniu, lub ich zespołowi, wskazanym w ramach </w:t>
      </w:r>
      <w:r w:rsidR="004A1A3B">
        <w:rPr>
          <w:rFonts w:ascii="Lato" w:hAnsi="Lato" w:cs="Arial"/>
          <w:sz w:val="22"/>
          <w:szCs w:val="22"/>
        </w:rPr>
        <w:t>P</w:t>
      </w:r>
      <w:r w:rsidR="0079241E" w:rsidRPr="0005632E">
        <w:rPr>
          <w:rFonts w:ascii="Lato" w:hAnsi="Lato" w:cs="Arial"/>
          <w:sz w:val="22"/>
          <w:szCs w:val="22"/>
        </w:rPr>
        <w:t xml:space="preserve">lanu rozwojowego, zmierzającą do osiągnięcia celu określonego </w:t>
      </w:r>
      <w:r w:rsidR="00985DDA">
        <w:rPr>
          <w:rFonts w:ascii="Lato" w:hAnsi="Lato" w:cs="Arial"/>
          <w:sz w:val="22"/>
          <w:szCs w:val="22"/>
        </w:rPr>
        <w:t>w</w:t>
      </w:r>
      <w:r w:rsidR="00163A94" w:rsidRPr="0005632E">
        <w:rPr>
          <w:rFonts w:ascii="Lato" w:hAnsi="Lato" w:cs="Arial"/>
          <w:sz w:val="22"/>
          <w:szCs w:val="22"/>
        </w:rPr>
        <w:t>skaźni</w:t>
      </w:r>
      <w:r w:rsidR="0079241E" w:rsidRPr="0005632E">
        <w:rPr>
          <w:rFonts w:ascii="Lato" w:hAnsi="Lato" w:cs="Arial"/>
          <w:sz w:val="22"/>
          <w:szCs w:val="22"/>
        </w:rPr>
        <w:t>kami, z określonym początkiem i końcem realizacji</w:t>
      </w:r>
      <w:r w:rsidR="004F162E" w:rsidRPr="0005632E">
        <w:rPr>
          <w:rFonts w:ascii="Lato" w:hAnsi="Lato" w:cs="Arial"/>
          <w:sz w:val="22"/>
          <w:szCs w:val="22"/>
        </w:rPr>
        <w:t>;</w:t>
      </w:r>
    </w:p>
    <w:p w14:paraId="57DECDEA" w14:textId="16184D9D" w:rsidR="00D972A1" w:rsidRDefault="00D972A1"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rPr>
        <w:t>Konflikt Interesów</w:t>
      </w:r>
      <w:r w:rsidRPr="0005632E">
        <w:rPr>
          <w:rFonts w:ascii="Lato" w:hAnsi="Lato" w:cs="Arial"/>
          <w:sz w:val="22"/>
          <w:szCs w:val="22"/>
        </w:rPr>
        <w:t xml:space="preserve"> – oznacza konflikt interesów w rozumieniu art. 61 rozporządzenia </w:t>
      </w:r>
      <w:r w:rsidR="008F075C" w:rsidRPr="00137613">
        <w:rPr>
          <w:rFonts w:ascii="Lato" w:hAnsi="Lato" w:cs="Arial"/>
          <w:sz w:val="22"/>
          <w:szCs w:val="22"/>
          <w:shd w:val="clear" w:color="auto" w:fill="FFFFFF"/>
        </w:rPr>
        <w:t>2024/2509</w:t>
      </w:r>
      <w:r w:rsidRPr="0005632E">
        <w:rPr>
          <w:rFonts w:ascii="Lato" w:hAnsi="Lato" w:cs="Arial"/>
          <w:sz w:val="22"/>
          <w:szCs w:val="22"/>
        </w:rPr>
        <w:t>;</w:t>
      </w:r>
    </w:p>
    <w:p w14:paraId="68C12114" w14:textId="577648E1" w:rsidR="0078687A" w:rsidRPr="0005632E" w:rsidRDefault="0078687A"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bCs/>
          <w:sz w:val="22"/>
          <w:szCs w:val="22"/>
          <w:lang w:eastAsia="pl-PL"/>
        </w:rPr>
        <w:t>KPO</w:t>
      </w:r>
      <w:r w:rsidRPr="0078687A">
        <w:rPr>
          <w:rFonts w:ascii="Lato" w:hAnsi="Lato" w:cs="Arial"/>
          <w:sz w:val="22"/>
          <w:szCs w:val="22"/>
          <w:lang w:eastAsia="pl-PL"/>
        </w:rPr>
        <w:t xml:space="preserve"> – Krajowy Plan Odbudowy i Zwiększania Odporności, zatwierdzony decyzją wykonawczą Rady (UE) z dnia 17 czerwca 2022 r. w sprawie zatwierdzenia oceny planu odbudowy i zwiększania odporności Polski COM(2022)268, rozumiany jako </w:t>
      </w:r>
      <w:r w:rsidRPr="0078687A">
        <w:rPr>
          <w:rFonts w:ascii="Lato" w:hAnsi="Lato" w:cs="Arial"/>
          <w:b/>
          <w:bCs/>
          <w:sz w:val="22"/>
          <w:szCs w:val="22"/>
          <w:lang w:eastAsia="pl-PL"/>
        </w:rPr>
        <w:t>Plan rozwojowy</w:t>
      </w:r>
      <w:r>
        <w:rPr>
          <w:rFonts w:ascii="Lato" w:hAnsi="Lato" w:cs="Arial"/>
          <w:b/>
          <w:bCs/>
          <w:sz w:val="22"/>
          <w:szCs w:val="22"/>
          <w:lang w:eastAsia="pl-PL"/>
        </w:rPr>
        <w:t>;</w:t>
      </w:r>
    </w:p>
    <w:p w14:paraId="198E6CEA" w14:textId="77777777" w:rsidR="00D10E1B" w:rsidRPr="0005632E" w:rsidRDefault="005525B8" w:rsidP="00C63CE6">
      <w:pPr>
        <w:pStyle w:val="Tekstpodstawowy2"/>
        <w:numPr>
          <w:ilvl w:val="0"/>
          <w:numId w:val="5"/>
        </w:numPr>
        <w:spacing w:before="120" w:after="120" w:line="276" w:lineRule="auto"/>
        <w:rPr>
          <w:rFonts w:ascii="Lato" w:hAnsi="Lato" w:cs="Arial"/>
          <w:sz w:val="22"/>
          <w:szCs w:val="22"/>
          <w:lang w:eastAsia="pl-PL"/>
        </w:rPr>
      </w:pPr>
      <w:r w:rsidRPr="0005632E">
        <w:rPr>
          <w:rFonts w:ascii="Lato" w:hAnsi="Lato" w:cs="Arial"/>
          <w:b/>
          <w:sz w:val="22"/>
          <w:szCs w:val="22"/>
          <w:lang w:eastAsia="pl-PL"/>
        </w:rPr>
        <w:t>Nadużyci</w:t>
      </w:r>
      <w:r w:rsidR="00D10E1B" w:rsidRPr="0005632E">
        <w:rPr>
          <w:rFonts w:ascii="Lato" w:hAnsi="Lato" w:cs="Arial"/>
          <w:b/>
          <w:sz w:val="22"/>
          <w:szCs w:val="22"/>
          <w:lang w:eastAsia="pl-PL"/>
        </w:rPr>
        <w:t xml:space="preserve">e </w:t>
      </w:r>
      <w:r w:rsidR="006F14F1" w:rsidRPr="0005632E">
        <w:rPr>
          <w:rFonts w:ascii="Lato" w:hAnsi="Lato" w:cs="Arial"/>
          <w:b/>
          <w:sz w:val="22"/>
          <w:szCs w:val="22"/>
          <w:lang w:eastAsia="pl-PL"/>
        </w:rPr>
        <w:t>F</w:t>
      </w:r>
      <w:r w:rsidR="00D10E1B" w:rsidRPr="0005632E">
        <w:rPr>
          <w:rFonts w:ascii="Lato" w:hAnsi="Lato" w:cs="Arial"/>
          <w:b/>
          <w:sz w:val="22"/>
          <w:szCs w:val="22"/>
          <w:lang w:eastAsia="pl-PL"/>
        </w:rPr>
        <w:t>inansowe</w:t>
      </w:r>
      <w:r w:rsidR="00D10E1B" w:rsidRPr="0005632E">
        <w:rPr>
          <w:rFonts w:ascii="Lato" w:hAnsi="Lato" w:cs="Arial"/>
          <w:sz w:val="22"/>
          <w:szCs w:val="22"/>
          <w:lang w:eastAsia="pl-PL"/>
        </w:rPr>
        <w:t xml:space="preserve"> – oznacza jakiekolwiek umyślne działanie lub zaniechanie dotyczące:</w:t>
      </w:r>
    </w:p>
    <w:p w14:paraId="07F51DDC" w14:textId="22F3E7C9"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wykorzystania lub przedstawienia fałszywych, nieścisłych lub niekompletnych oświadczeń lub dokumentów w celu sprzeniewierzenia lub bezprawnego zatrzymania środków z</w:t>
      </w:r>
      <w:r w:rsidR="004D492F" w:rsidRPr="0005632E">
        <w:rPr>
          <w:rFonts w:ascii="Lato" w:hAnsi="Lato" w:cs="Arial"/>
          <w:sz w:val="22"/>
          <w:szCs w:val="22"/>
          <w:lang w:eastAsia="pl-PL"/>
        </w:rPr>
        <w:t xml:space="preserve"> </w:t>
      </w:r>
      <w:r w:rsidR="004A1A3B">
        <w:rPr>
          <w:rFonts w:ascii="Lato" w:hAnsi="Lato" w:cs="Arial"/>
          <w:sz w:val="22"/>
          <w:szCs w:val="22"/>
          <w:lang w:eastAsia="pl-PL"/>
        </w:rPr>
        <w:t>P</w:t>
      </w:r>
      <w:r w:rsidR="004D492F" w:rsidRPr="0005632E">
        <w:rPr>
          <w:rFonts w:ascii="Lato" w:hAnsi="Lato" w:cs="Arial"/>
          <w:sz w:val="22"/>
          <w:szCs w:val="22"/>
          <w:lang w:eastAsia="pl-PL"/>
        </w:rPr>
        <w:t>lanu rozwojowego lub</w:t>
      </w:r>
      <w:r w:rsidRPr="0005632E">
        <w:rPr>
          <w:rFonts w:ascii="Lato" w:hAnsi="Lato" w:cs="Arial"/>
          <w:sz w:val="22"/>
          <w:szCs w:val="22"/>
          <w:lang w:eastAsia="pl-PL"/>
        </w:rPr>
        <w:t xml:space="preserve"> budżetu ogólnego Wspólnot Europejskich lub budżetów zarządzanych przez Wspólnoty Europejskie lub w ich imieniu,</w:t>
      </w:r>
    </w:p>
    <w:p w14:paraId="61873405" w14:textId="77777777" w:rsidR="00D10E1B" w:rsidRPr="0005632E" w:rsidRDefault="00D10E1B" w:rsidP="004A7BF3">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nieujawnienia informacji z naruszeniem szczególnego obowiązku, w tym samym celu,</w:t>
      </w:r>
    </w:p>
    <w:p w14:paraId="6DB0AA42" w14:textId="6B6F0207" w:rsidR="00021B75" w:rsidRPr="00021B75" w:rsidRDefault="00D10E1B" w:rsidP="00021B75">
      <w:pPr>
        <w:pStyle w:val="Tekstpodstawowy2"/>
        <w:numPr>
          <w:ilvl w:val="2"/>
          <w:numId w:val="10"/>
        </w:numPr>
        <w:spacing w:before="120" w:after="120" w:line="276" w:lineRule="auto"/>
        <w:ind w:left="993"/>
        <w:rPr>
          <w:rFonts w:ascii="Lato" w:hAnsi="Lato" w:cs="Arial"/>
          <w:sz w:val="22"/>
          <w:szCs w:val="22"/>
          <w:lang w:eastAsia="pl-PL"/>
        </w:rPr>
      </w:pPr>
      <w:r w:rsidRPr="0005632E">
        <w:rPr>
          <w:rFonts w:ascii="Lato" w:hAnsi="Lato" w:cs="Arial"/>
          <w:sz w:val="22"/>
          <w:szCs w:val="22"/>
          <w:lang w:eastAsia="pl-PL"/>
        </w:rPr>
        <w:t>niewłaściwego wykorzystania takich środków do celów innych niż te, na które zostały pierwotnie przyznane</w:t>
      </w:r>
      <w:r w:rsidR="00B61CF6">
        <w:rPr>
          <w:rFonts w:ascii="Lato" w:hAnsi="Lato" w:cs="Arial"/>
          <w:iCs/>
          <w:sz w:val="22"/>
          <w:szCs w:val="22"/>
          <w:lang w:eastAsia="pl-PL"/>
        </w:rPr>
        <w:t>;</w:t>
      </w:r>
    </w:p>
    <w:p w14:paraId="41D4F5B7" w14:textId="2B2CC77F" w:rsidR="00021B75" w:rsidRPr="004427CC" w:rsidRDefault="00021B7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21B75">
        <w:rPr>
          <w:rFonts w:ascii="Lato" w:hAnsi="Lato" w:cs="Arial"/>
          <w:b/>
          <w:sz w:val="22"/>
          <w:szCs w:val="22"/>
          <w:lang w:eastAsia="pl-PL"/>
        </w:rPr>
        <w:t xml:space="preserve">Okres </w:t>
      </w:r>
      <w:r w:rsidR="00851BD4">
        <w:rPr>
          <w:rFonts w:ascii="Lato" w:hAnsi="Lato" w:cs="Arial"/>
          <w:b/>
          <w:sz w:val="22"/>
          <w:szCs w:val="22"/>
          <w:lang w:eastAsia="pl-PL"/>
        </w:rPr>
        <w:t>k</w:t>
      </w:r>
      <w:r w:rsidRPr="00021B75">
        <w:rPr>
          <w:rFonts w:ascii="Lato" w:hAnsi="Lato" w:cs="Arial"/>
          <w:b/>
          <w:sz w:val="22"/>
          <w:szCs w:val="22"/>
          <w:lang w:eastAsia="pl-PL"/>
        </w:rPr>
        <w:t xml:space="preserve">walifikowalności </w:t>
      </w:r>
      <w:r w:rsidR="00851BD4">
        <w:rPr>
          <w:rFonts w:ascii="Lato" w:hAnsi="Lato" w:cs="Arial"/>
          <w:b/>
          <w:sz w:val="22"/>
          <w:szCs w:val="22"/>
          <w:lang w:eastAsia="pl-PL"/>
        </w:rPr>
        <w:t>w</w:t>
      </w:r>
      <w:r w:rsidRPr="00021B75">
        <w:rPr>
          <w:rFonts w:ascii="Lato" w:hAnsi="Lato" w:cs="Arial"/>
          <w:b/>
          <w:sz w:val="22"/>
          <w:szCs w:val="22"/>
          <w:lang w:eastAsia="pl-PL"/>
        </w:rPr>
        <w:t xml:space="preserve">ydatków </w:t>
      </w:r>
      <w:bookmarkStart w:id="5" w:name="_Hlk71874664"/>
      <w:r w:rsidRPr="00021B75">
        <w:rPr>
          <w:rFonts w:ascii="Lato" w:hAnsi="Lato" w:cs="Arial"/>
          <w:sz w:val="22"/>
          <w:szCs w:val="22"/>
          <w:lang w:eastAsia="pl-PL"/>
        </w:rPr>
        <w:t>–</w:t>
      </w:r>
      <w:bookmarkEnd w:id="5"/>
      <w:r w:rsidRPr="00021B75">
        <w:rPr>
          <w:rFonts w:ascii="Lato" w:hAnsi="Lato" w:cs="Arial"/>
          <w:sz w:val="22"/>
          <w:szCs w:val="22"/>
          <w:lang w:eastAsia="pl-PL"/>
        </w:rPr>
        <w:t xml:space="preserve"> oznacza okres</w:t>
      </w:r>
      <w:r w:rsidR="00A845BD">
        <w:rPr>
          <w:rFonts w:ascii="Lato" w:hAnsi="Lato" w:cs="Arial"/>
          <w:sz w:val="22"/>
          <w:szCs w:val="22"/>
          <w:lang w:eastAsia="pl-PL"/>
        </w:rPr>
        <w:t>,</w:t>
      </w:r>
      <w:r w:rsidRPr="00021B75">
        <w:rPr>
          <w:rFonts w:ascii="Lato" w:hAnsi="Lato" w:cs="Arial"/>
          <w:sz w:val="22"/>
          <w:szCs w:val="22"/>
          <w:lang w:eastAsia="pl-PL"/>
        </w:rPr>
        <w:t xml:space="preserve"> </w:t>
      </w:r>
      <w:r w:rsidR="005761A1">
        <w:rPr>
          <w:rFonts w:ascii="Lato" w:hAnsi="Lato" w:cs="Arial"/>
          <w:sz w:val="22"/>
          <w:szCs w:val="22"/>
          <w:lang w:eastAsia="pl-PL"/>
        </w:rPr>
        <w:t xml:space="preserve">w którym mogą być ponoszone wydatki kwalifikowalne w ramach </w:t>
      </w:r>
      <w:r w:rsidRPr="00021B75">
        <w:rPr>
          <w:rFonts w:ascii="Lato" w:hAnsi="Lato" w:cs="Arial"/>
          <w:sz w:val="22"/>
          <w:szCs w:val="22"/>
          <w:lang w:eastAsia="pl-PL"/>
        </w:rPr>
        <w:t>realizacji Przedsięwzięcia</w:t>
      </w:r>
      <w:r w:rsidR="00673D67">
        <w:rPr>
          <w:rFonts w:ascii="Lato" w:hAnsi="Lato" w:cs="Arial"/>
          <w:sz w:val="22"/>
          <w:szCs w:val="22"/>
          <w:lang w:eastAsia="pl-PL"/>
        </w:rPr>
        <w:t>;</w:t>
      </w:r>
    </w:p>
    <w:p w14:paraId="46556094" w14:textId="7931B105" w:rsidR="00D10E1B"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Organ</w:t>
      </w:r>
      <w:r w:rsidR="00D10E1B" w:rsidRPr="0005632E">
        <w:rPr>
          <w:rFonts w:ascii="Lato" w:hAnsi="Lato" w:cs="Arial"/>
          <w:b/>
          <w:sz w:val="22"/>
          <w:szCs w:val="22"/>
          <w:lang w:eastAsia="pl-PL"/>
        </w:rPr>
        <w:t xml:space="preserve">y </w:t>
      </w:r>
      <w:r w:rsidR="00851BD4">
        <w:rPr>
          <w:rFonts w:ascii="Lato" w:hAnsi="Lato" w:cs="Arial"/>
          <w:b/>
          <w:sz w:val="22"/>
          <w:szCs w:val="22"/>
          <w:lang w:eastAsia="pl-PL"/>
        </w:rPr>
        <w:t>ś</w:t>
      </w:r>
      <w:r w:rsidR="006F14F1" w:rsidRPr="0005632E">
        <w:rPr>
          <w:rFonts w:ascii="Lato" w:hAnsi="Lato" w:cs="Arial"/>
          <w:b/>
          <w:sz w:val="22"/>
          <w:szCs w:val="22"/>
          <w:lang w:eastAsia="pl-PL"/>
        </w:rPr>
        <w:t>c</w:t>
      </w:r>
      <w:r w:rsidR="00D10E1B" w:rsidRPr="0005632E">
        <w:rPr>
          <w:rFonts w:ascii="Lato" w:hAnsi="Lato" w:cs="Arial"/>
          <w:b/>
          <w:sz w:val="22"/>
          <w:szCs w:val="22"/>
          <w:lang w:eastAsia="pl-PL"/>
        </w:rPr>
        <w:t>igania</w:t>
      </w:r>
      <w:r w:rsidR="00D10E1B" w:rsidRPr="0005632E">
        <w:rPr>
          <w:rFonts w:ascii="Lato" w:hAnsi="Lato" w:cs="Arial"/>
          <w:sz w:val="22"/>
          <w:szCs w:val="22"/>
          <w:lang w:eastAsia="pl-PL"/>
        </w:rPr>
        <w:t xml:space="preserve"> – oznaczają organy, o których mowa w ustawie z dnia 6 czerwca 1997 r. </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Kodeks</w:t>
      </w:r>
      <w:r w:rsidR="00700818" w:rsidRPr="0005632E">
        <w:rPr>
          <w:rFonts w:ascii="Lato" w:hAnsi="Lato" w:cs="Arial"/>
          <w:sz w:val="22"/>
          <w:szCs w:val="22"/>
          <w:lang w:eastAsia="pl-PL"/>
        </w:rPr>
        <w:t xml:space="preserve"> </w:t>
      </w:r>
      <w:r w:rsidR="00D10E1B" w:rsidRPr="0005632E">
        <w:rPr>
          <w:rFonts w:ascii="Lato" w:hAnsi="Lato" w:cs="Arial"/>
          <w:sz w:val="22"/>
          <w:szCs w:val="22"/>
          <w:lang w:eastAsia="pl-PL"/>
        </w:rPr>
        <w:t xml:space="preserve">postępowania karnego (Dz. U. </w:t>
      </w:r>
      <w:r w:rsidR="004D492F" w:rsidRPr="0005632E">
        <w:rPr>
          <w:rFonts w:ascii="Lato" w:hAnsi="Lato" w:cs="Arial"/>
          <w:sz w:val="22"/>
          <w:szCs w:val="22"/>
          <w:lang w:eastAsia="pl-PL"/>
        </w:rPr>
        <w:t>z</w:t>
      </w:r>
      <w:r w:rsidRPr="0005632E">
        <w:rPr>
          <w:rFonts w:ascii="Lato" w:hAnsi="Lato" w:cs="Arial"/>
          <w:sz w:val="22"/>
          <w:szCs w:val="22"/>
          <w:lang w:eastAsia="pl-PL"/>
        </w:rPr>
        <w:t xml:space="preserve"> </w:t>
      </w:r>
      <w:r w:rsidR="00D10E1B" w:rsidRPr="0005632E">
        <w:rPr>
          <w:rFonts w:ascii="Lato" w:hAnsi="Lato" w:cs="Arial"/>
          <w:sz w:val="22"/>
          <w:szCs w:val="22"/>
          <w:lang w:eastAsia="pl-PL"/>
        </w:rPr>
        <w:t>202</w:t>
      </w:r>
      <w:r w:rsidR="00D17056">
        <w:rPr>
          <w:rFonts w:ascii="Lato" w:hAnsi="Lato" w:cs="Arial"/>
          <w:sz w:val="22"/>
          <w:szCs w:val="22"/>
          <w:lang w:eastAsia="pl-PL"/>
        </w:rPr>
        <w:t>5</w:t>
      </w:r>
      <w:r w:rsidR="001077E8">
        <w:rPr>
          <w:rFonts w:ascii="Lato" w:hAnsi="Lato" w:cs="Arial"/>
          <w:sz w:val="22"/>
          <w:szCs w:val="22"/>
          <w:lang w:eastAsia="pl-PL"/>
        </w:rPr>
        <w:t xml:space="preserve"> </w:t>
      </w:r>
      <w:r w:rsidR="00D10E1B" w:rsidRPr="0005632E">
        <w:rPr>
          <w:rFonts w:ascii="Lato" w:hAnsi="Lato" w:cs="Arial"/>
          <w:sz w:val="22"/>
          <w:szCs w:val="22"/>
          <w:lang w:eastAsia="pl-PL"/>
        </w:rPr>
        <w:t>r.</w:t>
      </w:r>
      <w:r w:rsidR="001077E8">
        <w:rPr>
          <w:rFonts w:ascii="Lato" w:hAnsi="Lato" w:cs="Arial"/>
          <w:sz w:val="22"/>
          <w:szCs w:val="22"/>
          <w:lang w:eastAsia="pl-PL"/>
        </w:rPr>
        <w:t xml:space="preserve"> </w:t>
      </w:r>
      <w:r w:rsidR="004D492F" w:rsidRPr="0005632E">
        <w:rPr>
          <w:rFonts w:ascii="Lato" w:hAnsi="Lato" w:cs="Arial"/>
          <w:sz w:val="22"/>
          <w:szCs w:val="22"/>
          <w:lang w:eastAsia="pl-PL"/>
        </w:rPr>
        <w:t>p</w:t>
      </w:r>
      <w:r w:rsidRPr="0005632E">
        <w:rPr>
          <w:rFonts w:ascii="Lato" w:hAnsi="Lato" w:cs="Arial"/>
          <w:sz w:val="22"/>
          <w:szCs w:val="22"/>
          <w:lang w:eastAsia="pl-PL"/>
        </w:rPr>
        <w:t>oz</w:t>
      </w:r>
      <w:r w:rsidR="00D10E1B" w:rsidRPr="0005632E">
        <w:rPr>
          <w:rFonts w:ascii="Lato" w:hAnsi="Lato" w:cs="Arial"/>
          <w:sz w:val="22"/>
          <w:szCs w:val="22"/>
          <w:lang w:eastAsia="pl-PL"/>
        </w:rPr>
        <w:t xml:space="preserve">. </w:t>
      </w:r>
      <w:r w:rsidR="00D17056">
        <w:rPr>
          <w:rFonts w:ascii="Lato" w:hAnsi="Lato" w:cs="Arial"/>
          <w:sz w:val="22"/>
          <w:szCs w:val="22"/>
          <w:lang w:eastAsia="pl-PL"/>
        </w:rPr>
        <w:t>46</w:t>
      </w:r>
      <w:r w:rsidR="00D10E1B" w:rsidRPr="0005632E">
        <w:rPr>
          <w:rFonts w:ascii="Lato" w:hAnsi="Lato" w:cs="Arial"/>
          <w:sz w:val="22"/>
          <w:szCs w:val="22"/>
          <w:lang w:eastAsia="pl-PL"/>
        </w:rPr>
        <w:t>), do właściwości których należy wykrywanie przestępstw i ściganie ich sprawców poprzez prowadzenie dochodzeń i śledztw (w tym w szczególności</w:t>
      </w:r>
      <w:r w:rsidR="00700818" w:rsidRPr="0005632E">
        <w:rPr>
          <w:rFonts w:ascii="Lato" w:hAnsi="Lato" w:cs="Arial"/>
          <w:sz w:val="22"/>
          <w:szCs w:val="22"/>
          <w:lang w:eastAsia="pl-PL"/>
        </w:rPr>
        <w:t>:</w:t>
      </w:r>
      <w:r w:rsidR="00D10E1B" w:rsidRPr="0005632E">
        <w:rPr>
          <w:rFonts w:ascii="Lato" w:hAnsi="Lato" w:cs="Arial"/>
          <w:sz w:val="22"/>
          <w:szCs w:val="22"/>
          <w:lang w:eastAsia="pl-PL"/>
        </w:rPr>
        <w:t xml:space="preserve"> Prokuraturę, Policję, Agencję Bezpieczeństwa Wewnętrznego, Centralne Biuro Antykorupcyjne, a także inne organy mające odpowiednie uprawnienia);</w:t>
      </w:r>
    </w:p>
    <w:p w14:paraId="77B28909" w14:textId="6CB36D5E" w:rsidR="0078687A" w:rsidRPr="0005632E" w:rsidRDefault="0078687A"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78687A">
        <w:rPr>
          <w:rFonts w:ascii="Lato" w:hAnsi="Lato" w:cs="Arial"/>
          <w:b/>
          <w:sz w:val="22"/>
          <w:szCs w:val="22"/>
          <w:lang w:eastAsia="pl-PL"/>
        </w:rPr>
        <w:t xml:space="preserve">Osoba powiązana </w:t>
      </w:r>
      <w:r w:rsidRPr="0078687A">
        <w:rPr>
          <w:rFonts w:ascii="Lato" w:hAnsi="Lato" w:cs="Arial"/>
          <w:sz w:val="22"/>
          <w:szCs w:val="22"/>
          <w:lang w:eastAsia="pl-PL"/>
        </w:rPr>
        <w:t>- oznacza członka organu PFR, pracownika PFR lub osobę fizyczną świadczącą na rzecz PFR usługi na podstawie umowy zlecenia, umowy o świadczenie usług, kontraktu menadżerskiego lub uchwały właściwego organu PFR</w:t>
      </w:r>
      <w:r>
        <w:rPr>
          <w:rFonts w:ascii="Lato" w:hAnsi="Lato" w:cs="Arial"/>
          <w:sz w:val="22"/>
          <w:szCs w:val="22"/>
          <w:lang w:eastAsia="pl-PL"/>
        </w:rPr>
        <w:t>;</w:t>
      </w:r>
    </w:p>
    <w:p w14:paraId="2DC6DFF9" w14:textId="54BD2C45" w:rsidR="001C6350" w:rsidRDefault="005525B8" w:rsidP="001C6350">
      <w:pPr>
        <w:pStyle w:val="Tekstpodstawowy2"/>
        <w:numPr>
          <w:ilvl w:val="0"/>
          <w:numId w:val="5"/>
        </w:numPr>
        <w:suppressAutoHyphens w:val="0"/>
        <w:spacing w:before="60" w:after="120" w:line="276" w:lineRule="auto"/>
        <w:rPr>
          <w:rFonts w:ascii="Lato" w:hAnsi="Lato" w:cs="Arial"/>
          <w:b/>
          <w:color w:val="auto"/>
          <w:sz w:val="22"/>
          <w:szCs w:val="22"/>
        </w:rPr>
      </w:pPr>
      <w:r w:rsidRPr="0005632E">
        <w:rPr>
          <w:rFonts w:ascii="Lato" w:hAnsi="Lato" w:cs="Arial"/>
          <w:b/>
          <w:color w:val="auto"/>
          <w:sz w:val="22"/>
          <w:szCs w:val="22"/>
          <w:lang w:eastAsia="pl-PL"/>
        </w:rPr>
        <w:t>Personel</w:t>
      </w:r>
      <w:r w:rsidR="00D10E1B" w:rsidRPr="0005632E">
        <w:rPr>
          <w:rFonts w:ascii="Lato" w:hAnsi="Lato" w:cs="Arial"/>
          <w:b/>
          <w:color w:val="auto"/>
          <w:sz w:val="22"/>
          <w:szCs w:val="22"/>
          <w:lang w:eastAsia="pl-PL"/>
        </w:rPr>
        <w:t xml:space="preserve"> </w:t>
      </w:r>
      <w:r w:rsidR="007507A2" w:rsidRPr="0005632E">
        <w:rPr>
          <w:rFonts w:ascii="Lato" w:hAnsi="Lato" w:cs="Arial"/>
          <w:b/>
          <w:color w:val="auto"/>
          <w:sz w:val="22"/>
          <w:szCs w:val="22"/>
          <w:lang w:eastAsia="pl-PL"/>
        </w:rPr>
        <w:t xml:space="preserve">Realizujący </w:t>
      </w:r>
      <w:r w:rsidR="009B60E5" w:rsidRPr="0005632E">
        <w:rPr>
          <w:rFonts w:ascii="Lato" w:hAnsi="Lato" w:cs="Arial"/>
          <w:b/>
          <w:color w:val="auto"/>
          <w:sz w:val="22"/>
          <w:szCs w:val="22"/>
          <w:lang w:eastAsia="pl-PL"/>
        </w:rPr>
        <w:t>Przedsięw</w:t>
      </w:r>
      <w:r w:rsidR="00D10E1B" w:rsidRPr="0005632E">
        <w:rPr>
          <w:rFonts w:ascii="Lato" w:hAnsi="Lato" w:cs="Arial"/>
          <w:b/>
          <w:color w:val="auto"/>
          <w:sz w:val="22"/>
          <w:szCs w:val="22"/>
          <w:lang w:eastAsia="pl-PL"/>
        </w:rPr>
        <w:t>zięci</w:t>
      </w:r>
      <w:r w:rsidR="007507A2" w:rsidRPr="0005632E">
        <w:rPr>
          <w:rFonts w:ascii="Lato" w:hAnsi="Lato" w:cs="Arial"/>
          <w:b/>
          <w:color w:val="auto"/>
          <w:sz w:val="22"/>
          <w:szCs w:val="22"/>
          <w:lang w:eastAsia="pl-PL"/>
        </w:rPr>
        <w:t>e</w:t>
      </w:r>
      <w:r w:rsidR="00D10E1B" w:rsidRPr="0005632E">
        <w:rPr>
          <w:rFonts w:ascii="Lato" w:hAnsi="Lato" w:cs="Arial"/>
          <w:color w:val="auto"/>
          <w:sz w:val="22"/>
          <w:szCs w:val="22"/>
          <w:lang w:eastAsia="pl-PL"/>
        </w:rPr>
        <w:t xml:space="preserve"> – oznacza osoby zaangażowane do realizacji zadań lub czynności w ramach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 xml:space="preserve">zięcia na podstawie stosunku pracy </w:t>
      </w:r>
      <w:r w:rsidR="00700818" w:rsidRPr="0005632E">
        <w:rPr>
          <w:rFonts w:ascii="Lato" w:hAnsi="Lato" w:cs="Arial"/>
          <w:color w:val="auto"/>
          <w:sz w:val="22"/>
          <w:szCs w:val="22"/>
          <w:lang w:eastAsia="pl-PL"/>
        </w:rPr>
        <w:t>lub</w:t>
      </w:r>
      <w:r w:rsidR="00D10E1B" w:rsidRPr="0005632E">
        <w:rPr>
          <w:rFonts w:ascii="Lato" w:hAnsi="Lato" w:cs="Arial"/>
          <w:color w:val="auto"/>
          <w:sz w:val="22"/>
          <w:szCs w:val="22"/>
          <w:lang w:eastAsia="pl-PL"/>
        </w:rPr>
        <w:t xml:space="preserve"> wolontariusz</w:t>
      </w:r>
      <w:r w:rsidR="004D492F" w:rsidRPr="0005632E">
        <w:rPr>
          <w:rFonts w:ascii="Lato" w:hAnsi="Lato" w:cs="Arial"/>
          <w:color w:val="auto"/>
          <w:sz w:val="22"/>
          <w:szCs w:val="22"/>
          <w:lang w:eastAsia="pl-PL"/>
        </w:rPr>
        <w:t>y</w:t>
      </w:r>
      <w:r w:rsidR="00D10E1B" w:rsidRPr="0005632E">
        <w:rPr>
          <w:rFonts w:ascii="Lato" w:hAnsi="Lato" w:cs="Arial"/>
          <w:color w:val="auto"/>
          <w:sz w:val="22"/>
          <w:szCs w:val="22"/>
          <w:lang w:eastAsia="pl-PL"/>
        </w:rPr>
        <w:t xml:space="preserve"> wykonujący</w:t>
      </w:r>
      <w:r w:rsidR="004D492F" w:rsidRPr="0005632E">
        <w:rPr>
          <w:rFonts w:ascii="Lato" w:hAnsi="Lato" w:cs="Arial"/>
          <w:color w:val="auto"/>
          <w:sz w:val="22"/>
          <w:szCs w:val="22"/>
          <w:lang w:eastAsia="pl-PL"/>
        </w:rPr>
        <w:t>ch</w:t>
      </w:r>
      <w:r w:rsidR="00D10E1B" w:rsidRPr="0005632E">
        <w:rPr>
          <w:rFonts w:ascii="Lato" w:hAnsi="Lato" w:cs="Arial"/>
          <w:color w:val="auto"/>
          <w:sz w:val="22"/>
          <w:szCs w:val="22"/>
          <w:lang w:eastAsia="pl-PL"/>
        </w:rPr>
        <w:t xml:space="preserve"> świadczenia na zasadach określonych w ustawie z dnia 24 kwietnia 2003 r. </w:t>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działalności pożytku publicznego i o wolontariacie (Dz. U. </w:t>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202</w:t>
      </w:r>
      <w:r w:rsidR="00010D04">
        <w:rPr>
          <w:rFonts w:ascii="Lato" w:hAnsi="Lato" w:cs="Arial"/>
          <w:color w:val="auto"/>
          <w:sz w:val="22"/>
          <w:szCs w:val="22"/>
          <w:lang w:eastAsia="pl-PL"/>
        </w:rPr>
        <w:t>4</w:t>
      </w:r>
      <w:r w:rsidR="00D10E1B" w:rsidRPr="0005632E">
        <w:rPr>
          <w:rFonts w:ascii="Lato" w:hAnsi="Lato" w:cs="Arial"/>
          <w:color w:val="auto"/>
          <w:sz w:val="22"/>
          <w:szCs w:val="22"/>
          <w:lang w:eastAsia="pl-PL"/>
        </w:rPr>
        <w:t xml:space="preserve"> r. </w:t>
      </w:r>
      <w:r w:rsidR="004D492F" w:rsidRPr="0005632E">
        <w:rPr>
          <w:rFonts w:ascii="Lato" w:hAnsi="Lato" w:cs="Arial"/>
          <w:color w:val="auto"/>
          <w:sz w:val="22"/>
          <w:szCs w:val="22"/>
          <w:lang w:eastAsia="pl-PL"/>
        </w:rPr>
        <w:t>p</w:t>
      </w:r>
      <w:r w:rsidRPr="0005632E">
        <w:rPr>
          <w:rFonts w:ascii="Lato" w:hAnsi="Lato" w:cs="Arial"/>
          <w:color w:val="auto"/>
          <w:sz w:val="22"/>
          <w:szCs w:val="22"/>
          <w:lang w:eastAsia="pl-PL"/>
        </w:rPr>
        <w:t>oz</w:t>
      </w:r>
      <w:r w:rsidR="00D10E1B" w:rsidRPr="0005632E">
        <w:rPr>
          <w:rFonts w:ascii="Lato" w:hAnsi="Lato" w:cs="Arial"/>
          <w:color w:val="auto"/>
          <w:sz w:val="22"/>
          <w:szCs w:val="22"/>
          <w:lang w:eastAsia="pl-PL"/>
        </w:rPr>
        <w:t xml:space="preserve">. </w:t>
      </w:r>
      <w:r w:rsidR="00010D04">
        <w:rPr>
          <w:rFonts w:ascii="Lato" w:hAnsi="Lato" w:cs="Arial"/>
          <w:color w:val="auto"/>
          <w:sz w:val="22"/>
          <w:szCs w:val="22"/>
          <w:lang w:eastAsia="pl-PL"/>
        </w:rPr>
        <w:t>1491, z późn. zm.</w:t>
      </w:r>
      <w:r w:rsidR="00700818" w:rsidRPr="0005632E">
        <w:rPr>
          <w:rFonts w:ascii="Lato" w:hAnsi="Lato" w:cs="Arial"/>
          <w:color w:val="auto"/>
          <w:sz w:val="22"/>
          <w:szCs w:val="22"/>
          <w:lang w:eastAsia="pl-PL"/>
        </w:rPr>
        <w:t>)</w:t>
      </w:r>
      <w:r w:rsidR="00D10E1B" w:rsidRPr="0005632E">
        <w:rPr>
          <w:rFonts w:ascii="Lato" w:hAnsi="Lato" w:cs="Arial"/>
          <w:color w:val="auto"/>
          <w:sz w:val="22"/>
          <w:szCs w:val="22"/>
          <w:lang w:eastAsia="pl-PL"/>
        </w:rPr>
        <w:t xml:space="preserve">; </w:t>
      </w:r>
      <w:r w:rsidR="006F14F1" w:rsidRPr="0005632E">
        <w:rPr>
          <w:rFonts w:ascii="Lato" w:hAnsi="Lato" w:cs="Arial"/>
          <w:color w:val="auto"/>
          <w:sz w:val="22"/>
          <w:szCs w:val="22"/>
          <w:lang w:eastAsia="pl-PL"/>
        </w:rPr>
        <w:t>P</w:t>
      </w:r>
      <w:r w:rsidR="00D10E1B" w:rsidRPr="0005632E">
        <w:rPr>
          <w:rFonts w:ascii="Lato" w:hAnsi="Lato" w:cs="Arial"/>
          <w:color w:val="auto"/>
          <w:sz w:val="22"/>
          <w:szCs w:val="22"/>
          <w:lang w:eastAsia="pl-PL"/>
        </w:rPr>
        <w:t xml:space="preserve">ersonelem </w:t>
      </w:r>
      <w:r w:rsidR="006F14F1" w:rsidRPr="0005632E">
        <w:rPr>
          <w:rFonts w:ascii="Lato" w:hAnsi="Lato" w:cs="Arial"/>
          <w:color w:val="auto"/>
          <w:sz w:val="22"/>
          <w:szCs w:val="22"/>
          <w:lang w:eastAsia="pl-PL"/>
        </w:rPr>
        <w:t xml:space="preserve">Realizującym </w:t>
      </w:r>
      <w:r w:rsidR="009B60E5" w:rsidRPr="0005632E">
        <w:rPr>
          <w:rFonts w:ascii="Lato" w:hAnsi="Lato" w:cs="Arial"/>
          <w:color w:val="auto"/>
          <w:sz w:val="22"/>
          <w:szCs w:val="22"/>
          <w:lang w:eastAsia="pl-PL"/>
        </w:rPr>
        <w:t>Przedsięw</w:t>
      </w:r>
      <w:r w:rsidR="00D10E1B" w:rsidRPr="0005632E">
        <w:rPr>
          <w:rFonts w:ascii="Lato" w:hAnsi="Lato" w:cs="Arial"/>
          <w:color w:val="auto"/>
          <w:sz w:val="22"/>
          <w:szCs w:val="22"/>
          <w:lang w:eastAsia="pl-PL"/>
        </w:rPr>
        <w:t>zięci</w:t>
      </w:r>
      <w:r w:rsidR="006F14F1" w:rsidRPr="0005632E">
        <w:rPr>
          <w:rFonts w:ascii="Lato" w:hAnsi="Lato" w:cs="Arial"/>
          <w:color w:val="auto"/>
          <w:sz w:val="22"/>
          <w:szCs w:val="22"/>
          <w:lang w:eastAsia="pl-PL"/>
        </w:rPr>
        <w:t>e</w:t>
      </w:r>
      <w:r w:rsidR="00D10E1B" w:rsidRPr="0005632E">
        <w:rPr>
          <w:rFonts w:ascii="Lato" w:hAnsi="Lato" w:cs="Arial"/>
          <w:color w:val="auto"/>
          <w:sz w:val="22"/>
          <w:szCs w:val="22"/>
          <w:lang w:eastAsia="pl-PL"/>
        </w:rPr>
        <w:t xml:space="preserve"> jest również osoba fizyczna prowadząca działalność gospodarczą będąca OOW oraz osoby z nią współpracujące w rozumieniu art. 8 ust. 11 ustawy z dnia 13 października 1998 r. </w:t>
      </w:r>
      <w:r w:rsidR="004D492F" w:rsidRPr="0005632E">
        <w:rPr>
          <w:rFonts w:ascii="Lato" w:hAnsi="Lato" w:cs="Arial"/>
          <w:color w:val="auto"/>
          <w:sz w:val="22"/>
          <w:szCs w:val="22"/>
          <w:lang w:eastAsia="pl-PL"/>
        </w:rPr>
        <w:t>o</w:t>
      </w:r>
      <w:r w:rsidRPr="0005632E">
        <w:rPr>
          <w:rFonts w:ascii="Lato" w:hAnsi="Lato" w:cs="Arial"/>
          <w:color w:val="auto"/>
          <w:sz w:val="22"/>
          <w:szCs w:val="22"/>
          <w:lang w:eastAsia="pl-PL"/>
        </w:rPr>
        <w:t xml:space="preserve"> </w:t>
      </w:r>
      <w:r w:rsidR="00D10E1B" w:rsidRPr="0005632E">
        <w:rPr>
          <w:rFonts w:ascii="Lato" w:hAnsi="Lato" w:cs="Arial"/>
          <w:color w:val="auto"/>
          <w:sz w:val="22"/>
          <w:szCs w:val="22"/>
          <w:lang w:eastAsia="pl-PL"/>
        </w:rPr>
        <w:t xml:space="preserve">systemie ubezpieczeń społecznych (Dz. U. </w:t>
      </w:r>
      <w:r w:rsidR="004D492F" w:rsidRPr="0005632E">
        <w:rPr>
          <w:rFonts w:ascii="Lato" w:hAnsi="Lato" w:cs="Arial"/>
          <w:color w:val="auto"/>
          <w:sz w:val="22"/>
          <w:szCs w:val="22"/>
          <w:lang w:eastAsia="pl-PL"/>
        </w:rPr>
        <w:t>z</w:t>
      </w:r>
      <w:r w:rsidRPr="0005632E">
        <w:rPr>
          <w:rFonts w:ascii="Lato" w:hAnsi="Lato" w:cs="Arial"/>
          <w:color w:val="auto"/>
          <w:sz w:val="22"/>
          <w:szCs w:val="22"/>
          <w:lang w:eastAsia="pl-PL"/>
        </w:rPr>
        <w:t xml:space="preserve"> </w:t>
      </w:r>
      <w:r w:rsidR="00B206B2">
        <w:rPr>
          <w:rFonts w:ascii="Lato" w:hAnsi="Lato" w:cs="Arial"/>
          <w:color w:val="auto"/>
          <w:sz w:val="22"/>
          <w:szCs w:val="22"/>
          <w:lang w:eastAsia="pl-PL"/>
        </w:rPr>
        <w:t>202</w:t>
      </w:r>
      <w:r w:rsidR="00010D04">
        <w:rPr>
          <w:rFonts w:ascii="Lato" w:hAnsi="Lato" w:cs="Arial"/>
          <w:color w:val="auto"/>
          <w:sz w:val="22"/>
          <w:szCs w:val="22"/>
          <w:lang w:eastAsia="pl-PL"/>
        </w:rPr>
        <w:t>5</w:t>
      </w:r>
      <w:r w:rsidR="00B206B2">
        <w:rPr>
          <w:rFonts w:ascii="Lato" w:hAnsi="Lato" w:cs="Arial"/>
          <w:color w:val="auto"/>
          <w:sz w:val="22"/>
          <w:szCs w:val="22"/>
          <w:lang w:eastAsia="pl-PL"/>
        </w:rPr>
        <w:t xml:space="preserve"> r.</w:t>
      </w:r>
      <w:r w:rsidR="001077E8">
        <w:rPr>
          <w:rFonts w:ascii="Lato" w:hAnsi="Lato" w:cs="Arial"/>
          <w:color w:val="auto"/>
          <w:sz w:val="22"/>
          <w:szCs w:val="22"/>
          <w:lang w:eastAsia="pl-PL"/>
        </w:rPr>
        <w:t xml:space="preserve"> </w:t>
      </w:r>
      <w:r w:rsidR="00B206B2">
        <w:rPr>
          <w:rFonts w:ascii="Lato" w:hAnsi="Lato" w:cs="Arial"/>
          <w:color w:val="auto"/>
          <w:sz w:val="22"/>
          <w:szCs w:val="22"/>
          <w:lang w:eastAsia="pl-PL"/>
        </w:rPr>
        <w:t xml:space="preserve">poz. </w:t>
      </w:r>
      <w:r w:rsidR="00010D04">
        <w:rPr>
          <w:rFonts w:ascii="Lato" w:hAnsi="Lato" w:cs="Arial"/>
          <w:color w:val="auto"/>
          <w:sz w:val="22"/>
          <w:szCs w:val="22"/>
          <w:lang w:eastAsia="pl-PL"/>
        </w:rPr>
        <w:t>350</w:t>
      </w:r>
      <w:r w:rsidR="00D10E1B" w:rsidRPr="0005632E">
        <w:rPr>
          <w:rFonts w:ascii="Lato" w:hAnsi="Lato" w:cs="Arial"/>
          <w:color w:val="auto"/>
          <w:sz w:val="22"/>
          <w:szCs w:val="22"/>
          <w:lang w:eastAsia="pl-PL"/>
        </w:rPr>
        <w:t>)</w:t>
      </w:r>
      <w:r w:rsidR="008D1EF0" w:rsidRPr="0005632E">
        <w:rPr>
          <w:rFonts w:ascii="Lato" w:hAnsi="Lato" w:cs="Arial"/>
          <w:color w:val="auto"/>
          <w:sz w:val="22"/>
          <w:szCs w:val="22"/>
          <w:lang w:eastAsia="pl-PL"/>
        </w:rPr>
        <w:t>;</w:t>
      </w:r>
    </w:p>
    <w:p w14:paraId="6FACB14B" w14:textId="6CC7E674" w:rsidR="001C6350" w:rsidRPr="001C6350" w:rsidRDefault="001C6350" w:rsidP="001C6350">
      <w:pPr>
        <w:pStyle w:val="Tekstpodstawowy2"/>
        <w:numPr>
          <w:ilvl w:val="0"/>
          <w:numId w:val="5"/>
        </w:numPr>
        <w:suppressAutoHyphens w:val="0"/>
        <w:spacing w:before="60" w:after="120" w:line="276" w:lineRule="auto"/>
        <w:rPr>
          <w:rFonts w:ascii="Lato" w:hAnsi="Lato" w:cs="Arial"/>
          <w:b/>
          <w:color w:val="auto"/>
          <w:sz w:val="22"/>
          <w:szCs w:val="22"/>
        </w:rPr>
      </w:pPr>
      <w:r w:rsidRPr="001C6350">
        <w:rPr>
          <w:rFonts w:ascii="Lato" w:hAnsi="Lato" w:cs="Times New Roman"/>
          <w:b/>
          <w:bCs/>
          <w:sz w:val="22"/>
          <w:szCs w:val="22"/>
        </w:rPr>
        <w:t xml:space="preserve">Plan rozwojowy uczelni </w:t>
      </w:r>
      <w:r w:rsidRPr="001C6350">
        <w:rPr>
          <w:rFonts w:ascii="Lato" w:hAnsi="Lato" w:cs="Times New Roman"/>
          <w:sz w:val="22"/>
          <w:szCs w:val="22"/>
        </w:rPr>
        <w:t>– dokument, obligatoryjnie przygotowywany przez każdą uczelnię, biorącą udział w naborze wniosków o objęcie przedsięwzięcia wsparciem</w:t>
      </w:r>
      <w:r w:rsidR="009B2643">
        <w:rPr>
          <w:rFonts w:ascii="Lato" w:hAnsi="Lato" w:cs="Times New Roman"/>
          <w:sz w:val="22"/>
          <w:szCs w:val="22"/>
        </w:rPr>
        <w:t>;</w:t>
      </w:r>
    </w:p>
    <w:p w14:paraId="0BD309FD" w14:textId="3571AE6F" w:rsidR="000117D0" w:rsidRPr="000117D0" w:rsidRDefault="000117D0"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117D0">
        <w:rPr>
          <w:rFonts w:ascii="Lato" w:hAnsi="Lato" w:cs="Arial"/>
          <w:b/>
          <w:bCs/>
          <w:sz w:val="22"/>
          <w:szCs w:val="22"/>
          <w:lang w:eastAsia="pl-PL"/>
        </w:rPr>
        <w:lastRenderedPageBreak/>
        <w:t>Podwójne Finansowanie –</w:t>
      </w:r>
      <w:r w:rsidRPr="000117D0">
        <w:rPr>
          <w:rFonts w:ascii="Lato" w:hAnsi="Lato" w:cs="Arial"/>
          <w:sz w:val="22"/>
          <w:szCs w:val="22"/>
          <w:lang w:eastAsia="pl-PL"/>
        </w:rPr>
        <w:t xml:space="preserve"> oznacza deklarowanie do rozliczania w ramach planu rozwojowego wydatków zdeklarowanych wcześniej w ramach </w:t>
      </w:r>
      <w:r w:rsidR="004A1A3B">
        <w:rPr>
          <w:rFonts w:ascii="Lato" w:hAnsi="Lato" w:cs="Arial"/>
          <w:sz w:val="22"/>
          <w:szCs w:val="22"/>
          <w:lang w:eastAsia="pl-PL"/>
        </w:rPr>
        <w:t>P</w:t>
      </w:r>
      <w:r w:rsidRPr="000117D0">
        <w:rPr>
          <w:rFonts w:ascii="Lato" w:hAnsi="Lato" w:cs="Arial"/>
          <w:sz w:val="22"/>
          <w:szCs w:val="22"/>
          <w:lang w:eastAsia="pl-PL"/>
        </w:rPr>
        <w:t xml:space="preserve">lanu rozwojowego </w:t>
      </w:r>
      <w:r w:rsidRPr="000117D0">
        <w:rPr>
          <w:rFonts w:ascii="Lato" w:hAnsi="Lato" w:cs="Arial"/>
          <w:sz w:val="22"/>
          <w:szCs w:val="22"/>
          <w:lang w:eastAsia="pl-PL"/>
        </w:rPr>
        <w:br/>
        <w:t>lub jako kwalifikowalne w innych unijnych programach, instrumentach oraz funduszach w ramach budżetu Unii Europejskiej</w:t>
      </w:r>
      <w:r>
        <w:rPr>
          <w:rFonts w:ascii="Lato" w:hAnsi="Lato" w:cs="Arial"/>
          <w:sz w:val="22"/>
          <w:szCs w:val="22"/>
          <w:lang w:eastAsia="pl-PL"/>
        </w:rPr>
        <w:t>;</w:t>
      </w:r>
    </w:p>
    <w:p w14:paraId="26304570" w14:textId="639AB4C2" w:rsidR="003B686C" w:rsidRDefault="003B686C" w:rsidP="00C81F85">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Polski Fundusz Rozwoju Spółka Akcyjna (</w:t>
      </w:r>
      <w:r w:rsidR="00D10E1B" w:rsidRPr="0005632E">
        <w:rPr>
          <w:rFonts w:ascii="Lato" w:hAnsi="Lato" w:cs="Arial"/>
          <w:b/>
          <w:bCs/>
          <w:sz w:val="22"/>
          <w:szCs w:val="22"/>
          <w:lang w:eastAsia="pl-PL"/>
        </w:rPr>
        <w:t>PFR</w:t>
      </w:r>
      <w:r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5A4F7B" w:rsidRPr="0005632E">
        <w:rPr>
          <w:rFonts w:ascii="Lato" w:hAnsi="Lato" w:cs="Arial"/>
          <w:b/>
          <w:bCs/>
          <w:sz w:val="22"/>
          <w:szCs w:val="22"/>
          <w:lang w:eastAsia="pl-PL"/>
        </w:rPr>
        <w:t>–</w:t>
      </w:r>
      <w:r w:rsidR="00D10E1B" w:rsidRPr="0005632E">
        <w:rPr>
          <w:rFonts w:ascii="Lato" w:hAnsi="Lato" w:cs="Arial"/>
          <w:b/>
          <w:bCs/>
          <w:sz w:val="22"/>
          <w:szCs w:val="22"/>
          <w:lang w:eastAsia="pl-PL"/>
        </w:rPr>
        <w:t xml:space="preserve"> </w:t>
      </w:r>
      <w:r w:rsidR="006F6876" w:rsidRPr="0005632E">
        <w:rPr>
          <w:rFonts w:ascii="Lato" w:hAnsi="Lato" w:cs="Arial"/>
          <w:sz w:val="22"/>
          <w:szCs w:val="22"/>
          <w:lang w:eastAsia="pl-PL"/>
        </w:rPr>
        <w:t xml:space="preserve">oznacza podmiot dokonujący wypłaty środków na inwestycje w ramach </w:t>
      </w:r>
      <w:r w:rsidR="004A1A3B">
        <w:rPr>
          <w:rFonts w:ascii="Lato" w:hAnsi="Lato" w:cs="Arial"/>
          <w:sz w:val="22"/>
          <w:szCs w:val="22"/>
          <w:lang w:eastAsia="pl-PL"/>
        </w:rPr>
        <w:t>P</w:t>
      </w:r>
      <w:r w:rsidR="006F6876" w:rsidRPr="0005632E">
        <w:rPr>
          <w:rFonts w:ascii="Lato" w:hAnsi="Lato" w:cs="Arial"/>
          <w:sz w:val="22"/>
          <w:szCs w:val="22"/>
          <w:lang w:eastAsia="pl-PL"/>
        </w:rPr>
        <w:t>lanu rozwojowego, których realizacja jest finansowana ze środków wsparcia bezzw</w:t>
      </w:r>
      <w:r w:rsidR="00777712" w:rsidRPr="0005632E">
        <w:rPr>
          <w:rFonts w:ascii="Lato" w:hAnsi="Lato" w:cs="Arial"/>
          <w:sz w:val="22"/>
          <w:szCs w:val="22"/>
          <w:lang w:eastAsia="pl-PL"/>
        </w:rPr>
        <w:t>rotnego, o którym mowa w art. 6 lit. a rozporządzenia RRF</w:t>
      </w:r>
      <w:r w:rsidR="00B47C42" w:rsidRPr="0005632E">
        <w:rPr>
          <w:rFonts w:ascii="Lato" w:hAnsi="Lato" w:cs="Arial"/>
          <w:sz w:val="22"/>
          <w:szCs w:val="22"/>
          <w:lang w:eastAsia="pl-PL"/>
        </w:rPr>
        <w:t xml:space="preserve">. Charakter prawny roli PFR w ramach realizacji </w:t>
      </w:r>
      <w:r w:rsidR="004A1A3B">
        <w:rPr>
          <w:rFonts w:ascii="Lato" w:hAnsi="Lato" w:cs="Arial"/>
          <w:sz w:val="22"/>
          <w:szCs w:val="22"/>
          <w:lang w:eastAsia="pl-PL"/>
        </w:rPr>
        <w:t>P</w:t>
      </w:r>
      <w:r w:rsidR="00B47C42" w:rsidRPr="0005632E">
        <w:rPr>
          <w:rFonts w:ascii="Lato" w:hAnsi="Lato" w:cs="Arial"/>
          <w:sz w:val="22"/>
          <w:szCs w:val="22"/>
          <w:lang w:eastAsia="pl-PL"/>
        </w:rPr>
        <w:t>lanu rozwojowego oraz sposób wykonywania zobowiązań PFR, wynika z ustawy o zasadach prowadzenia polityki rozwoju</w:t>
      </w:r>
      <w:r w:rsidR="0005465F" w:rsidRPr="0005632E">
        <w:rPr>
          <w:rFonts w:ascii="Lato" w:hAnsi="Lato" w:cs="Arial"/>
          <w:sz w:val="22"/>
          <w:szCs w:val="22"/>
          <w:lang w:eastAsia="pl-PL"/>
        </w:rPr>
        <w:t>;</w:t>
      </w:r>
    </w:p>
    <w:p w14:paraId="01494B33" w14:textId="5B21C931" w:rsidR="004E6C34" w:rsidRPr="004A048D" w:rsidRDefault="004E6C34" w:rsidP="004A048D">
      <w:pPr>
        <w:pStyle w:val="Tekstpodstawowy2"/>
        <w:numPr>
          <w:ilvl w:val="0"/>
          <w:numId w:val="5"/>
        </w:numPr>
        <w:suppressAutoHyphens w:val="0"/>
        <w:spacing w:before="120" w:after="120" w:line="276" w:lineRule="auto"/>
        <w:rPr>
          <w:rFonts w:ascii="Lato" w:hAnsi="Lato" w:cs="Times New Roman"/>
          <w:sz w:val="22"/>
          <w:szCs w:val="22"/>
        </w:rPr>
      </w:pPr>
      <w:r w:rsidRPr="004A048D">
        <w:rPr>
          <w:rFonts w:ascii="Lato" w:hAnsi="Lato" w:cs="Arial"/>
          <w:b/>
          <w:bCs/>
          <w:sz w:val="22"/>
          <w:szCs w:val="22"/>
          <w:lang w:eastAsia="pl-PL"/>
        </w:rPr>
        <w:t>Projekt</w:t>
      </w:r>
      <w:r w:rsidRPr="004A048D">
        <w:rPr>
          <w:rFonts w:ascii="Lato" w:hAnsi="Lato" w:cs="Times New Roman"/>
          <w:b/>
          <w:bCs/>
          <w:sz w:val="22"/>
          <w:szCs w:val="22"/>
        </w:rPr>
        <w:t xml:space="preserve"> –</w:t>
      </w:r>
      <w:r w:rsidRPr="004A048D">
        <w:rPr>
          <w:rFonts w:ascii="Lato" w:hAnsi="Lato" w:cs="Times New Roman"/>
          <w:sz w:val="22"/>
          <w:szCs w:val="22"/>
        </w:rPr>
        <w:t xml:space="preserve"> oznacza projekt inwestycyjny wchodzący w skład Przedsięwzięcia, o którym mowa w pkt </w:t>
      </w:r>
      <w:r w:rsidR="00B77655" w:rsidRPr="004A048D">
        <w:rPr>
          <w:rFonts w:ascii="Lato" w:hAnsi="Lato" w:cs="Times New Roman"/>
          <w:sz w:val="22"/>
          <w:szCs w:val="22"/>
        </w:rPr>
        <w:t>20</w:t>
      </w:r>
      <w:r w:rsidR="006467E6">
        <w:rPr>
          <w:rFonts w:ascii="Lato" w:hAnsi="Lato" w:cs="Times New Roman"/>
          <w:sz w:val="22"/>
          <w:szCs w:val="22"/>
        </w:rPr>
        <w:t>, polegający na</w:t>
      </w:r>
      <w:r w:rsidR="00B0710D">
        <w:rPr>
          <w:rFonts w:ascii="Lato" w:hAnsi="Lato" w:cs="Times New Roman"/>
          <w:sz w:val="22"/>
          <w:szCs w:val="22"/>
        </w:rPr>
        <w:t>:</w:t>
      </w:r>
      <w:r w:rsidRPr="004A048D">
        <w:rPr>
          <w:rFonts w:ascii="Lato" w:hAnsi="Lato" w:cs="Times New Roman"/>
          <w:sz w:val="22"/>
          <w:szCs w:val="22"/>
        </w:rPr>
        <w:t xml:space="preserve"> </w:t>
      </w:r>
    </w:p>
    <w:p w14:paraId="73D68E3C" w14:textId="55BF070B" w:rsidR="004E6C34" w:rsidRPr="004A048D" w:rsidRDefault="004E6C34" w:rsidP="00BF1AB7">
      <w:pPr>
        <w:pStyle w:val="Akapitzlist"/>
        <w:numPr>
          <w:ilvl w:val="0"/>
          <w:numId w:val="46"/>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Budow</w:t>
      </w:r>
      <w:r w:rsidR="002A1132">
        <w:rPr>
          <w:rFonts w:ascii="Lato" w:eastAsiaTheme="minorHAnsi" w:hAnsi="Lato"/>
          <w:b/>
          <w:bCs/>
          <w:color w:val="000000"/>
          <w:sz w:val="22"/>
          <w:szCs w:val="22"/>
          <w:lang w:eastAsia="en-US"/>
        </w:rPr>
        <w:t>ie</w:t>
      </w:r>
      <w:r w:rsidR="0036655D">
        <w:rPr>
          <w:rFonts w:ascii="Lato" w:eastAsiaTheme="minorHAnsi" w:hAnsi="Lato"/>
          <w:color w:val="000000"/>
          <w:sz w:val="22"/>
          <w:szCs w:val="22"/>
          <w:lang w:eastAsia="en-US"/>
        </w:rPr>
        <w:t xml:space="preserve"> - </w:t>
      </w:r>
      <w:r w:rsidRPr="004A048D">
        <w:rPr>
          <w:rFonts w:ascii="Lato" w:eastAsiaTheme="minorHAnsi" w:hAnsi="Lato"/>
          <w:color w:val="000000"/>
          <w:sz w:val="22"/>
          <w:szCs w:val="22"/>
          <w:lang w:eastAsia="en-US"/>
        </w:rPr>
        <w:t xml:space="preserve">zgodnie z art. 3 </w:t>
      </w:r>
      <w:r w:rsidR="00DE7F22">
        <w:rPr>
          <w:rFonts w:ascii="Lato" w:eastAsiaTheme="minorHAnsi" w:hAnsi="Lato"/>
          <w:color w:val="000000"/>
          <w:sz w:val="22"/>
          <w:szCs w:val="22"/>
          <w:lang w:eastAsia="en-US"/>
        </w:rPr>
        <w:t xml:space="preserve">pkt 6 </w:t>
      </w:r>
      <w:r w:rsidRPr="004A048D">
        <w:rPr>
          <w:rFonts w:ascii="Lato" w:eastAsiaTheme="minorHAnsi" w:hAnsi="Lato"/>
          <w:color w:val="000000"/>
          <w:sz w:val="22"/>
          <w:szCs w:val="22"/>
          <w:lang w:eastAsia="en-US"/>
        </w:rPr>
        <w:t xml:space="preserve"> ustawy </w:t>
      </w:r>
      <w:r w:rsidR="00B676B7">
        <w:rPr>
          <w:rFonts w:ascii="Lato" w:eastAsiaTheme="minorHAnsi" w:hAnsi="Lato"/>
          <w:color w:val="000000"/>
          <w:sz w:val="22"/>
          <w:szCs w:val="22"/>
          <w:lang w:eastAsia="en-US"/>
        </w:rPr>
        <w:t xml:space="preserve">z dnia </w:t>
      </w:r>
      <w:r w:rsidR="00B676B7" w:rsidRPr="00B676B7">
        <w:rPr>
          <w:rFonts w:ascii="Lato" w:eastAsiaTheme="minorHAnsi" w:hAnsi="Lato"/>
          <w:color w:val="000000"/>
          <w:sz w:val="22"/>
          <w:szCs w:val="22"/>
          <w:lang w:eastAsia="en-US"/>
        </w:rPr>
        <w:t>7 lipca 199</w:t>
      </w:r>
      <w:r w:rsidR="00B676B7" w:rsidRPr="00A43929">
        <w:rPr>
          <w:rFonts w:ascii="Lato" w:eastAsiaTheme="minorHAnsi" w:hAnsi="Lato"/>
          <w:color w:val="000000"/>
          <w:sz w:val="22"/>
          <w:szCs w:val="22"/>
          <w:lang w:eastAsia="en-US"/>
        </w:rPr>
        <w:t xml:space="preserve">4 r. </w:t>
      </w:r>
      <w:r w:rsidRPr="00A43929">
        <w:rPr>
          <w:rFonts w:ascii="Lato" w:eastAsiaTheme="minorHAnsi" w:hAnsi="Lato"/>
          <w:color w:val="000000"/>
          <w:sz w:val="22"/>
          <w:szCs w:val="22"/>
          <w:lang w:eastAsia="en-US"/>
        </w:rPr>
        <w:t xml:space="preserve">Prawo budowlane </w:t>
      </w:r>
      <w:r w:rsidR="00B676B7" w:rsidRPr="00E5144B">
        <w:rPr>
          <w:rFonts w:ascii="Lato" w:hAnsi="Lato"/>
          <w:sz w:val="22"/>
          <w:szCs w:val="22"/>
        </w:rPr>
        <w:t>(Dz. U z 202</w:t>
      </w:r>
      <w:r w:rsidR="002E50F7">
        <w:rPr>
          <w:rFonts w:ascii="Lato" w:hAnsi="Lato"/>
          <w:sz w:val="22"/>
          <w:szCs w:val="22"/>
        </w:rPr>
        <w:t>5</w:t>
      </w:r>
      <w:r w:rsidR="00B676B7" w:rsidRPr="00E5144B">
        <w:rPr>
          <w:rFonts w:ascii="Lato" w:hAnsi="Lato"/>
          <w:sz w:val="22"/>
          <w:szCs w:val="22"/>
        </w:rPr>
        <w:t xml:space="preserve"> r. poz. </w:t>
      </w:r>
      <w:r w:rsidR="002E50F7">
        <w:rPr>
          <w:rFonts w:ascii="Lato" w:hAnsi="Lato"/>
          <w:sz w:val="22"/>
          <w:szCs w:val="22"/>
        </w:rPr>
        <w:t>418</w:t>
      </w:r>
      <w:r w:rsidR="00B676B7" w:rsidRPr="00E5144B">
        <w:rPr>
          <w:rFonts w:ascii="Lato" w:hAnsi="Lato"/>
          <w:sz w:val="22"/>
          <w:szCs w:val="22"/>
        </w:rPr>
        <w:t>),</w:t>
      </w:r>
      <w:r w:rsidRPr="00A43929">
        <w:rPr>
          <w:rFonts w:ascii="Lato" w:eastAsiaTheme="minorHAnsi" w:hAnsi="Lato"/>
          <w:color w:val="000000"/>
          <w:sz w:val="22"/>
          <w:szCs w:val="22"/>
          <w:lang w:eastAsia="en-US"/>
        </w:rPr>
        <w:t xml:space="preserve"> </w:t>
      </w:r>
      <w:r w:rsidRPr="004A048D">
        <w:rPr>
          <w:rFonts w:ascii="Lato" w:eastAsiaTheme="minorHAnsi" w:hAnsi="Lato"/>
          <w:color w:val="000000"/>
          <w:sz w:val="22"/>
          <w:szCs w:val="22"/>
          <w:lang w:eastAsia="en-US"/>
        </w:rPr>
        <w:t xml:space="preserve">należy przez to rozumieć wykonywanie obiektu budowlanego w określonym miejscu, a także odbudowę, rozbudowę, nadbudowę obiektu </w:t>
      </w:r>
      <w:r w:rsidRPr="00AE260D">
        <w:rPr>
          <w:rFonts w:ascii="Lato" w:eastAsiaTheme="minorHAnsi" w:hAnsi="Lato"/>
          <w:color w:val="000000"/>
          <w:sz w:val="22"/>
          <w:szCs w:val="22"/>
          <w:lang w:eastAsia="en-US"/>
        </w:rPr>
        <w:t>budowlaneg</w:t>
      </w:r>
      <w:r w:rsidRPr="00B61CF6">
        <w:rPr>
          <w:rFonts w:ascii="Lato" w:eastAsiaTheme="minorHAnsi" w:hAnsi="Lato"/>
          <w:color w:val="000000"/>
          <w:sz w:val="22"/>
          <w:szCs w:val="22"/>
          <w:lang w:eastAsia="en-US"/>
        </w:rPr>
        <w:t>o</w:t>
      </w:r>
      <w:r w:rsidR="00B61CF6">
        <w:rPr>
          <w:rFonts w:ascii="Lato" w:eastAsiaTheme="minorHAnsi" w:hAnsi="Lato"/>
          <w:color w:val="000000"/>
          <w:sz w:val="22"/>
          <w:szCs w:val="22"/>
          <w:lang w:eastAsia="en-US"/>
        </w:rPr>
        <w:t>,</w:t>
      </w:r>
    </w:p>
    <w:p w14:paraId="7F5D8010" w14:textId="77542B86" w:rsidR="004E6C34" w:rsidRDefault="004E6C34" w:rsidP="00BF1AB7">
      <w:pPr>
        <w:pStyle w:val="Akapitzlist"/>
        <w:numPr>
          <w:ilvl w:val="0"/>
          <w:numId w:val="46"/>
        </w:numPr>
        <w:spacing w:line="276" w:lineRule="auto"/>
        <w:jc w:val="both"/>
        <w:rPr>
          <w:rFonts w:ascii="Lato" w:eastAsiaTheme="minorHAnsi" w:hAnsi="Lato"/>
          <w:color w:val="000000"/>
          <w:sz w:val="22"/>
          <w:szCs w:val="22"/>
          <w:lang w:eastAsia="en-US"/>
        </w:rPr>
      </w:pPr>
      <w:r w:rsidRPr="004A048D">
        <w:rPr>
          <w:rFonts w:ascii="Lato" w:eastAsiaTheme="minorHAnsi" w:hAnsi="Lato"/>
          <w:b/>
          <w:bCs/>
          <w:color w:val="000000"/>
          <w:sz w:val="22"/>
          <w:szCs w:val="22"/>
          <w:lang w:eastAsia="en-US"/>
        </w:rPr>
        <w:t>Modernizacj</w:t>
      </w:r>
      <w:r w:rsidR="002A1132">
        <w:rPr>
          <w:rFonts w:ascii="Lato" w:eastAsiaTheme="minorHAnsi" w:hAnsi="Lato"/>
          <w:b/>
          <w:bCs/>
          <w:color w:val="000000"/>
          <w:sz w:val="22"/>
          <w:szCs w:val="22"/>
          <w:lang w:eastAsia="en-US"/>
        </w:rPr>
        <w:t>i</w:t>
      </w:r>
      <w:r w:rsidR="0036655D">
        <w:rPr>
          <w:rFonts w:ascii="Lato" w:eastAsiaTheme="minorHAnsi" w:hAnsi="Lato"/>
          <w:color w:val="000000"/>
          <w:sz w:val="22"/>
          <w:szCs w:val="22"/>
          <w:lang w:eastAsia="en-US"/>
        </w:rPr>
        <w:t xml:space="preserve"> - </w:t>
      </w:r>
      <w:bookmarkStart w:id="6" w:name="_Hlk174441213"/>
      <w:r w:rsidR="001A666A" w:rsidRPr="001A666A">
        <w:rPr>
          <w:rFonts w:ascii="Lato" w:eastAsiaTheme="minorHAnsi" w:hAnsi="Lato"/>
          <w:color w:val="000000"/>
          <w:sz w:val="22"/>
          <w:szCs w:val="22"/>
          <w:lang w:eastAsia="en-US"/>
        </w:rPr>
        <w:t>wszelkie działania inwestycyjne, które prowadzą do ulepszenia, unowocześnienia, odnowienia infrastruktury budowlanej uczelni, które mogą się wpisywać zarówno w zakres robót budowlanych w rozumieniu art. 3 pkt 7 ustawy - Prawo budowlane, jaki i innych prac, które nie stanowią robót budowlanych w rozumieniu ww. ustawy. Przy czym w zakres modernizacji nie wchodzą prace polegające na bieżącej konserwacji obiektów budowlanych</w:t>
      </w:r>
      <w:bookmarkEnd w:id="6"/>
      <w:r w:rsidR="00B61CF6">
        <w:rPr>
          <w:rFonts w:ascii="Lato" w:eastAsiaTheme="minorHAnsi" w:hAnsi="Lato"/>
          <w:color w:val="000000"/>
          <w:sz w:val="22"/>
          <w:szCs w:val="22"/>
          <w:lang w:eastAsia="en-US"/>
        </w:rPr>
        <w:t>,</w:t>
      </w:r>
    </w:p>
    <w:p w14:paraId="3C705CAC" w14:textId="493E167F" w:rsidR="004E6C34" w:rsidRDefault="004E6C34" w:rsidP="00BF1AB7">
      <w:pPr>
        <w:pStyle w:val="Akapitzlist"/>
        <w:numPr>
          <w:ilvl w:val="0"/>
          <w:numId w:val="46"/>
        </w:numPr>
        <w:spacing w:line="276" w:lineRule="auto"/>
        <w:jc w:val="both"/>
        <w:rPr>
          <w:rFonts w:ascii="Lato" w:eastAsiaTheme="minorHAnsi" w:hAnsi="Lato"/>
          <w:color w:val="000000"/>
          <w:sz w:val="22"/>
          <w:szCs w:val="22"/>
          <w:lang w:eastAsia="en-US"/>
        </w:rPr>
      </w:pPr>
      <w:r w:rsidRPr="00A16F95">
        <w:rPr>
          <w:rFonts w:ascii="Lato" w:eastAsiaTheme="minorHAnsi" w:hAnsi="Lato"/>
          <w:b/>
          <w:bCs/>
          <w:color w:val="000000"/>
          <w:sz w:val="22"/>
          <w:szCs w:val="22"/>
          <w:lang w:eastAsia="en-US"/>
        </w:rPr>
        <w:t>Wyposażeni</w:t>
      </w:r>
      <w:r w:rsidR="002A1132">
        <w:rPr>
          <w:rFonts w:ascii="Lato" w:eastAsiaTheme="minorHAnsi" w:hAnsi="Lato"/>
          <w:b/>
          <w:bCs/>
          <w:color w:val="000000"/>
          <w:sz w:val="22"/>
          <w:szCs w:val="22"/>
          <w:lang w:eastAsia="en-US"/>
        </w:rPr>
        <w:t>u</w:t>
      </w:r>
      <w:r w:rsidR="0036655D" w:rsidRPr="00A16F95">
        <w:rPr>
          <w:rFonts w:ascii="Lato" w:eastAsiaTheme="minorHAnsi" w:hAnsi="Lato"/>
          <w:color w:val="000000"/>
          <w:sz w:val="22"/>
          <w:szCs w:val="22"/>
          <w:lang w:eastAsia="en-US"/>
        </w:rPr>
        <w:t xml:space="preserve"> - </w:t>
      </w:r>
      <w:r w:rsidRPr="00A16F95">
        <w:rPr>
          <w:rFonts w:ascii="Lato" w:eastAsiaTheme="minorHAnsi" w:hAnsi="Lato"/>
          <w:color w:val="000000"/>
          <w:sz w:val="22"/>
          <w:szCs w:val="22"/>
          <w:lang w:eastAsia="en-US"/>
        </w:rPr>
        <w:t>rozumiane jako nabycie środków trwałych</w:t>
      </w:r>
      <w:r w:rsidR="00736BD8">
        <w:rPr>
          <w:rFonts w:ascii="Lato" w:eastAsiaTheme="minorHAnsi" w:hAnsi="Lato"/>
          <w:color w:val="000000"/>
          <w:sz w:val="22"/>
          <w:szCs w:val="22"/>
          <w:lang w:eastAsia="en-US"/>
        </w:rPr>
        <w:t xml:space="preserve"> </w:t>
      </w:r>
      <w:r w:rsidR="00736BD8" w:rsidRPr="00736BD8">
        <w:rPr>
          <w:rFonts w:ascii="Lato" w:eastAsiaTheme="minorHAnsi" w:hAnsi="Lato"/>
          <w:color w:val="000000"/>
          <w:sz w:val="22"/>
          <w:szCs w:val="22"/>
          <w:lang w:eastAsia="en-US"/>
        </w:rPr>
        <w:t xml:space="preserve">w rozumieniu art. 3 pkt 15 ustawy z dnia 29 września 1994 r. o rachunkowości (Dz. </w:t>
      </w:r>
      <w:r w:rsidR="00887048">
        <w:rPr>
          <w:rFonts w:ascii="Lato" w:eastAsiaTheme="minorHAnsi" w:hAnsi="Lato"/>
          <w:color w:val="000000"/>
          <w:sz w:val="22"/>
          <w:szCs w:val="22"/>
          <w:lang w:eastAsia="en-US"/>
        </w:rPr>
        <w:t xml:space="preserve">U. z </w:t>
      </w:r>
      <w:r w:rsidR="00736BD8" w:rsidRPr="00736BD8">
        <w:rPr>
          <w:rFonts w:ascii="Lato" w:eastAsiaTheme="minorHAnsi" w:hAnsi="Lato"/>
          <w:color w:val="000000"/>
          <w:sz w:val="22"/>
          <w:szCs w:val="22"/>
          <w:lang w:eastAsia="en-US"/>
        </w:rPr>
        <w:t xml:space="preserve">2023 r. poz. 120 z późn. zm.), </w:t>
      </w:r>
      <w:r w:rsidRPr="00A16F95">
        <w:rPr>
          <w:rFonts w:ascii="Lato" w:eastAsiaTheme="minorHAnsi" w:hAnsi="Lato"/>
          <w:color w:val="000000"/>
          <w:sz w:val="22"/>
          <w:szCs w:val="22"/>
          <w:lang w:eastAsia="en-US"/>
        </w:rPr>
        <w:t xml:space="preserve"> jak również wdrożenie systemów IT, </w:t>
      </w:r>
      <w:r w:rsidR="008725F7" w:rsidRPr="00A16F95">
        <w:rPr>
          <w:rFonts w:ascii="Lato" w:eastAsiaTheme="minorHAnsi" w:hAnsi="Lato"/>
          <w:color w:val="000000"/>
          <w:sz w:val="22"/>
          <w:szCs w:val="22"/>
          <w:lang w:eastAsia="en-US"/>
        </w:rPr>
        <w:t xml:space="preserve">mające </w:t>
      </w:r>
      <w:r w:rsidRPr="00A16F95">
        <w:rPr>
          <w:rFonts w:ascii="Lato" w:eastAsiaTheme="minorHAnsi" w:hAnsi="Lato"/>
          <w:color w:val="000000"/>
          <w:sz w:val="22"/>
          <w:szCs w:val="22"/>
          <w:lang w:eastAsia="en-US"/>
        </w:rPr>
        <w:t>bezpośredni związek z modernizacją procesu dydaktycznego</w:t>
      </w:r>
      <w:r w:rsidR="00B61CF6">
        <w:rPr>
          <w:rFonts w:ascii="Lato" w:eastAsiaTheme="minorHAnsi" w:hAnsi="Lato"/>
          <w:color w:val="000000"/>
          <w:sz w:val="22"/>
          <w:szCs w:val="22"/>
          <w:lang w:eastAsia="en-US"/>
        </w:rPr>
        <w:t>.</w:t>
      </w:r>
    </w:p>
    <w:p w14:paraId="068A1F77" w14:textId="5CBB75E3" w:rsidR="002A1132" w:rsidRPr="002A1132" w:rsidRDefault="002A1132" w:rsidP="008C2925">
      <w:pPr>
        <w:spacing w:line="276" w:lineRule="auto"/>
        <w:ind w:firstLine="709"/>
        <w:jc w:val="both"/>
        <w:rPr>
          <w:rFonts w:ascii="Lato" w:eastAsiaTheme="minorHAnsi" w:hAnsi="Lato"/>
          <w:color w:val="000000"/>
          <w:sz w:val="22"/>
          <w:szCs w:val="22"/>
          <w:lang w:eastAsia="en-US"/>
        </w:rPr>
      </w:pPr>
      <w:r w:rsidRPr="002A1132">
        <w:rPr>
          <w:rFonts w:ascii="Lato" w:eastAsiaTheme="minorHAnsi" w:hAnsi="Lato"/>
          <w:color w:val="000000"/>
          <w:sz w:val="22"/>
          <w:szCs w:val="22"/>
          <w:lang w:eastAsia="en-US"/>
        </w:rPr>
        <w:t>Projekt jest jednostką realizującą wskaźnik, o którym mowa w pkt 29</w:t>
      </w:r>
      <w:r w:rsidR="00B61CF6">
        <w:rPr>
          <w:rFonts w:ascii="Lato" w:eastAsiaTheme="minorHAnsi" w:hAnsi="Lato"/>
          <w:color w:val="000000"/>
          <w:sz w:val="22"/>
          <w:szCs w:val="22"/>
          <w:lang w:eastAsia="en-US"/>
        </w:rPr>
        <w:t>;</w:t>
      </w:r>
    </w:p>
    <w:p w14:paraId="24E49329" w14:textId="29E981B5" w:rsidR="00D10E1B" w:rsidRPr="004A048D" w:rsidRDefault="009B60E5"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4A048D">
        <w:rPr>
          <w:rFonts w:ascii="Lato" w:hAnsi="Lato" w:cs="Arial"/>
          <w:b/>
          <w:bCs/>
          <w:sz w:val="22"/>
          <w:szCs w:val="22"/>
          <w:lang w:eastAsia="pl-PL"/>
        </w:rPr>
        <w:t>Przedsięw</w:t>
      </w:r>
      <w:r w:rsidR="00D10E1B" w:rsidRPr="004A048D">
        <w:rPr>
          <w:rFonts w:ascii="Lato" w:hAnsi="Lato" w:cs="Arial"/>
          <w:b/>
          <w:bCs/>
          <w:sz w:val="22"/>
          <w:szCs w:val="22"/>
          <w:lang w:eastAsia="pl-PL"/>
        </w:rPr>
        <w:t>zięcie</w:t>
      </w:r>
      <w:r w:rsidR="00D10E1B" w:rsidRPr="004A048D">
        <w:rPr>
          <w:rFonts w:ascii="Lato" w:hAnsi="Lato" w:cs="Arial"/>
          <w:sz w:val="22"/>
          <w:szCs w:val="22"/>
          <w:lang w:eastAsia="pl-PL"/>
        </w:rPr>
        <w:t xml:space="preserve"> – oznacza </w:t>
      </w:r>
      <w:r w:rsidR="0015592E" w:rsidRPr="004A048D">
        <w:rPr>
          <w:rFonts w:ascii="Lato" w:hAnsi="Lato" w:cs="Arial"/>
          <w:sz w:val="22"/>
          <w:szCs w:val="22"/>
          <w:lang w:eastAsia="pl-PL"/>
        </w:rPr>
        <w:t xml:space="preserve">wybrany do objęcia wsparciem z </w:t>
      </w:r>
      <w:r w:rsidR="004A1A3B">
        <w:rPr>
          <w:rFonts w:ascii="Lato" w:hAnsi="Lato" w:cs="Arial"/>
          <w:sz w:val="22"/>
          <w:szCs w:val="22"/>
          <w:lang w:eastAsia="pl-PL"/>
        </w:rPr>
        <w:t>P</w:t>
      </w:r>
      <w:r w:rsidR="0015592E" w:rsidRPr="004A048D">
        <w:rPr>
          <w:rFonts w:ascii="Lato" w:hAnsi="Lato" w:cs="Arial"/>
          <w:sz w:val="22"/>
          <w:szCs w:val="22"/>
          <w:lang w:eastAsia="pl-PL"/>
        </w:rPr>
        <w:t xml:space="preserve">lanu rozwojowego </w:t>
      </w:r>
      <w:r w:rsidR="00B732F0" w:rsidRPr="004A048D">
        <w:rPr>
          <w:rFonts w:ascii="Lato" w:hAnsi="Lato" w:cs="Arial"/>
          <w:sz w:val="22"/>
          <w:szCs w:val="22"/>
        </w:rPr>
        <w:t xml:space="preserve">element inwestycji </w:t>
      </w:r>
      <w:r w:rsidR="003D73BE" w:rsidRPr="004A048D">
        <w:rPr>
          <w:rFonts w:ascii="Lato" w:hAnsi="Lato" w:cs="Arial"/>
          <w:sz w:val="22"/>
          <w:szCs w:val="22"/>
        </w:rPr>
        <w:t xml:space="preserve">D2.1.1 „Inwestycje związane z modernizacją i doposażeniem obiektów dydaktycznych w związku ze zwiększeniem limitów przyjęć na studia medyczne”, </w:t>
      </w:r>
      <w:r w:rsidR="00B732F0" w:rsidRPr="004A048D">
        <w:rPr>
          <w:rFonts w:ascii="Lato" w:hAnsi="Lato" w:cs="Arial"/>
          <w:sz w:val="22"/>
          <w:szCs w:val="22"/>
        </w:rPr>
        <w:t xml:space="preserve">realizowany przez OOW, zmierzający do osiągnięcia założonego celu określonego </w:t>
      </w:r>
      <w:r w:rsidR="00985DDA" w:rsidRPr="004A048D">
        <w:rPr>
          <w:rFonts w:ascii="Lato" w:hAnsi="Lato" w:cs="Arial"/>
          <w:sz w:val="22"/>
          <w:szCs w:val="22"/>
        </w:rPr>
        <w:t>w</w:t>
      </w:r>
      <w:r w:rsidR="00163A94" w:rsidRPr="004A048D">
        <w:rPr>
          <w:rFonts w:ascii="Lato" w:hAnsi="Lato" w:cs="Arial"/>
          <w:sz w:val="22"/>
          <w:szCs w:val="22"/>
        </w:rPr>
        <w:t>skaźni</w:t>
      </w:r>
      <w:r w:rsidR="00B732F0" w:rsidRPr="004A048D">
        <w:rPr>
          <w:rFonts w:ascii="Lato" w:hAnsi="Lato" w:cs="Arial"/>
          <w:sz w:val="22"/>
          <w:szCs w:val="22"/>
        </w:rPr>
        <w:t>kami, z określonym początkiem i końcem realizacji</w:t>
      </w:r>
      <w:r w:rsidR="00D10E1B" w:rsidRPr="004A048D">
        <w:rPr>
          <w:rFonts w:ascii="Lato" w:hAnsi="Lato" w:cs="Arial"/>
          <w:sz w:val="22"/>
          <w:szCs w:val="22"/>
          <w:lang w:eastAsia="pl-PL"/>
        </w:rPr>
        <w:t>;</w:t>
      </w:r>
    </w:p>
    <w:p w14:paraId="71D289D2" w14:textId="77777777" w:rsidR="00C81F85" w:rsidRDefault="005525B8"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Przetwarzani</w:t>
      </w:r>
      <w:r w:rsidR="00D10E1B" w:rsidRPr="0005632E">
        <w:rPr>
          <w:rFonts w:ascii="Lato" w:hAnsi="Lato" w:cs="Arial"/>
          <w:b/>
          <w:color w:val="auto"/>
          <w:sz w:val="22"/>
          <w:szCs w:val="22"/>
          <w:lang w:eastAsia="pl-PL"/>
        </w:rPr>
        <w:t xml:space="preserve">e </w:t>
      </w:r>
      <w:r w:rsidR="00547B6C" w:rsidRPr="0005632E">
        <w:rPr>
          <w:rFonts w:ascii="Lato" w:hAnsi="Lato" w:cs="Arial"/>
          <w:b/>
          <w:color w:val="auto"/>
          <w:sz w:val="22"/>
          <w:szCs w:val="22"/>
          <w:lang w:eastAsia="pl-PL"/>
        </w:rPr>
        <w:t>D</w:t>
      </w:r>
      <w:r w:rsidR="00D10E1B" w:rsidRPr="0005632E">
        <w:rPr>
          <w:rFonts w:ascii="Lato" w:hAnsi="Lato" w:cs="Arial"/>
          <w:b/>
          <w:color w:val="auto"/>
          <w:sz w:val="22"/>
          <w:szCs w:val="22"/>
          <w:lang w:eastAsia="pl-PL"/>
        </w:rPr>
        <w:t xml:space="preserve">anych </w:t>
      </w:r>
      <w:r w:rsidR="00547B6C" w:rsidRPr="0005632E">
        <w:rPr>
          <w:rFonts w:ascii="Lato" w:hAnsi="Lato" w:cs="Arial"/>
          <w:b/>
          <w:color w:val="auto"/>
          <w:sz w:val="22"/>
          <w:szCs w:val="22"/>
          <w:lang w:eastAsia="pl-PL"/>
        </w:rPr>
        <w:t>O</w:t>
      </w:r>
      <w:r w:rsidR="00D10E1B" w:rsidRPr="0005632E">
        <w:rPr>
          <w:rFonts w:ascii="Lato" w:hAnsi="Lato" w:cs="Arial"/>
          <w:b/>
          <w:color w:val="auto"/>
          <w:sz w:val="22"/>
          <w:szCs w:val="22"/>
          <w:lang w:eastAsia="pl-PL"/>
        </w:rPr>
        <w:t>sobowych</w:t>
      </w:r>
      <w:r w:rsidR="00D10E1B" w:rsidRPr="0005632E">
        <w:rPr>
          <w:rFonts w:ascii="Lato" w:hAnsi="Lato" w:cs="Arial"/>
          <w:color w:val="auto"/>
          <w:sz w:val="22"/>
          <w:szCs w:val="22"/>
          <w:lang w:eastAsia="pl-PL"/>
        </w:rPr>
        <w:t xml:space="preserve"> – oznacza </w:t>
      </w:r>
      <w:r w:rsidR="00055013" w:rsidRPr="0005632E">
        <w:rPr>
          <w:rFonts w:ascii="Lato" w:hAnsi="Lato" w:cs="Arial"/>
          <w:color w:val="auto"/>
          <w:sz w:val="22"/>
          <w:szCs w:val="22"/>
          <w:lang w:eastAsia="pl-PL"/>
        </w:rPr>
        <w:t>przetwarzanie w rozumieniu art. 4 pkt 2 RODO w ramach Przedsięwzięcia;</w:t>
      </w:r>
      <w:bookmarkStart w:id="7" w:name="_Hlk145338058"/>
    </w:p>
    <w:p w14:paraId="1DFF3885" w14:textId="6E8B51EB" w:rsidR="00197081" w:rsidRPr="00C81F85" w:rsidRDefault="00197081" w:rsidP="00C81F85">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C81F85">
        <w:rPr>
          <w:rFonts w:ascii="Lato" w:eastAsia="Times New Roman" w:hAnsi="Lato" w:cs="Arial"/>
          <w:b/>
          <w:sz w:val="22"/>
          <w:szCs w:val="22"/>
        </w:rPr>
        <w:t xml:space="preserve">Rachunek Bankowy OOW – </w:t>
      </w:r>
      <w:r w:rsidRPr="00C81F85">
        <w:rPr>
          <w:rFonts w:ascii="Lato" w:eastAsia="Times New Roman" w:hAnsi="Lato" w:cs="Arial"/>
          <w:bCs/>
          <w:sz w:val="22"/>
          <w:szCs w:val="22"/>
        </w:rPr>
        <w:t>oznacza</w:t>
      </w:r>
      <w:r w:rsidRPr="00C81F85">
        <w:rPr>
          <w:rFonts w:ascii="Lato" w:eastAsia="Times New Roman" w:hAnsi="Lato" w:cs="Arial"/>
          <w:b/>
          <w:sz w:val="22"/>
          <w:szCs w:val="22"/>
        </w:rPr>
        <w:t xml:space="preserve"> </w:t>
      </w:r>
      <w:r w:rsidRPr="00C81F85">
        <w:rPr>
          <w:rFonts w:ascii="Lato" w:eastAsia="Times New Roman" w:hAnsi="Lato" w:cs="Arial"/>
          <w:sz w:val="22"/>
          <w:szCs w:val="22"/>
        </w:rPr>
        <w:t>wskazany przez OOW:</w:t>
      </w:r>
    </w:p>
    <w:p w14:paraId="63280C5F" w14:textId="77777777" w:rsidR="00197081" w:rsidRPr="00197081" w:rsidRDefault="00197081" w:rsidP="00BF1AB7">
      <w:pPr>
        <w:numPr>
          <w:ilvl w:val="0"/>
          <w:numId w:val="32"/>
        </w:numPr>
        <w:spacing w:before="120" w:after="120" w:line="276" w:lineRule="auto"/>
        <w:ind w:left="924" w:hanging="357"/>
        <w:jc w:val="both"/>
        <w:rPr>
          <w:rFonts w:ascii="Lato" w:eastAsia="Times New Roman" w:hAnsi="Lato" w:cs="Arial"/>
          <w:color w:val="000000"/>
          <w:sz w:val="22"/>
          <w:szCs w:val="22"/>
        </w:rPr>
      </w:pPr>
      <w:r w:rsidRPr="00197081">
        <w:rPr>
          <w:rFonts w:ascii="Lato" w:eastAsia="Times New Roman" w:hAnsi="Lato" w:cs="Arial"/>
          <w:color w:val="000000"/>
          <w:sz w:val="22"/>
          <w:szCs w:val="22"/>
        </w:rPr>
        <w:t xml:space="preserve">wyodrębniony rachunek bankowy dla potrzeb przekazywania zaliczki, prowadzony przez bank „……………………………………………………….……………………………………….………..”, o numerze………………………………………………………. (na dowód czego OOW doręcza poświadczoną za zgodność z oryginałem kopię umowy z bankiem/kopię zaświadczenia z banku, która/e stanowi </w:t>
      </w:r>
      <w:r w:rsidRPr="00197081">
        <w:rPr>
          <w:rFonts w:ascii="Lato" w:eastAsia="Times New Roman" w:hAnsi="Lato" w:cs="Arial"/>
          <w:b/>
          <w:color w:val="000000"/>
          <w:sz w:val="22"/>
          <w:szCs w:val="22"/>
        </w:rPr>
        <w:t xml:space="preserve">załącznik nr 4 </w:t>
      </w:r>
      <w:r w:rsidRPr="00197081">
        <w:rPr>
          <w:rFonts w:ascii="Lato" w:eastAsia="Times New Roman" w:hAnsi="Lato" w:cs="Arial"/>
          <w:bCs/>
          <w:color w:val="000000"/>
          <w:sz w:val="22"/>
          <w:szCs w:val="22"/>
        </w:rPr>
        <w:t>do Umowy)</w:t>
      </w:r>
    </w:p>
    <w:p w14:paraId="23D67C1B" w14:textId="015EB3B6" w:rsidR="00D10E1B" w:rsidRPr="00197081" w:rsidRDefault="00197081" w:rsidP="00BF1AB7">
      <w:pPr>
        <w:pStyle w:val="Tekstpodstawowy2"/>
        <w:numPr>
          <w:ilvl w:val="0"/>
          <w:numId w:val="32"/>
        </w:numPr>
        <w:suppressAutoHyphens w:val="0"/>
        <w:spacing w:before="120" w:after="120" w:line="276" w:lineRule="auto"/>
        <w:ind w:left="924" w:hanging="357"/>
        <w:rPr>
          <w:rFonts w:ascii="Lato" w:hAnsi="Lato" w:cs="Arial"/>
          <w:sz w:val="22"/>
          <w:szCs w:val="22"/>
          <w:lang w:eastAsia="pl-PL"/>
        </w:rPr>
      </w:pPr>
      <w:r w:rsidRPr="00197081">
        <w:rPr>
          <w:rFonts w:ascii="Lato" w:eastAsia="Times New Roman" w:hAnsi="Lato" w:cs="Arial"/>
          <w:bCs/>
          <w:sz w:val="22"/>
          <w:szCs w:val="22"/>
          <w:lang w:eastAsia="pl-PL"/>
        </w:rPr>
        <w:t xml:space="preserve">rachunek bankowy dla potrzeb przekazywania refundacji poniesionych wydatków, prowadzony przez bank „…………………………………..…………………………………………………….”, o numerze……………………………….. (na dowód czego OOW doręcza poświadczoną za zgodność z oryginałem kopię umowy z bankiem/kopię zaświadczenia z banku, która/e stanowi </w:t>
      </w:r>
      <w:r w:rsidRPr="00197081">
        <w:rPr>
          <w:rFonts w:ascii="Lato" w:eastAsia="Times New Roman" w:hAnsi="Lato" w:cs="Arial"/>
          <w:b/>
          <w:sz w:val="22"/>
          <w:szCs w:val="22"/>
          <w:lang w:eastAsia="pl-PL"/>
        </w:rPr>
        <w:t xml:space="preserve">załącznik nr </w:t>
      </w:r>
      <w:r w:rsidR="00E719BB">
        <w:rPr>
          <w:rFonts w:ascii="Lato" w:eastAsia="Times New Roman" w:hAnsi="Lato" w:cs="Arial"/>
          <w:b/>
          <w:sz w:val="22"/>
          <w:szCs w:val="22"/>
          <w:lang w:eastAsia="pl-PL"/>
        </w:rPr>
        <w:t>5</w:t>
      </w:r>
      <w:r w:rsidRPr="00197081">
        <w:rPr>
          <w:rFonts w:ascii="Lato" w:eastAsia="Times New Roman" w:hAnsi="Lato" w:cs="Arial"/>
          <w:b/>
          <w:sz w:val="22"/>
          <w:szCs w:val="22"/>
          <w:lang w:eastAsia="pl-PL"/>
        </w:rPr>
        <w:t xml:space="preserve"> </w:t>
      </w:r>
      <w:r w:rsidRPr="00197081">
        <w:rPr>
          <w:rFonts w:ascii="Lato" w:eastAsia="Times New Roman" w:hAnsi="Lato" w:cs="Arial"/>
          <w:bCs/>
          <w:sz w:val="22"/>
          <w:szCs w:val="22"/>
          <w:lang w:eastAsia="pl-PL"/>
        </w:rPr>
        <w:t>do Umowy)</w:t>
      </w:r>
      <w:r w:rsidR="007323C9">
        <w:rPr>
          <w:rFonts w:ascii="Lato" w:eastAsia="Times New Roman" w:hAnsi="Lato" w:cs="Arial"/>
          <w:bCs/>
          <w:sz w:val="22"/>
          <w:szCs w:val="22"/>
          <w:lang w:eastAsia="pl-PL"/>
        </w:rPr>
        <w:t xml:space="preserve"> inny niż rachunek wskazany w </w:t>
      </w:r>
      <w:r w:rsidR="00876425">
        <w:rPr>
          <w:rFonts w:ascii="Lato" w:eastAsia="Times New Roman" w:hAnsi="Lato" w:cs="Arial"/>
          <w:bCs/>
          <w:sz w:val="22"/>
          <w:szCs w:val="22"/>
          <w:lang w:eastAsia="pl-PL"/>
        </w:rPr>
        <w:t>lit.</w:t>
      </w:r>
      <w:r w:rsidR="007323C9">
        <w:rPr>
          <w:rFonts w:ascii="Lato" w:eastAsia="Times New Roman" w:hAnsi="Lato" w:cs="Arial"/>
          <w:bCs/>
          <w:sz w:val="22"/>
          <w:szCs w:val="22"/>
          <w:lang w:eastAsia="pl-PL"/>
        </w:rPr>
        <w:t xml:space="preserve"> a)</w:t>
      </w:r>
      <w:r w:rsidRPr="00197081">
        <w:rPr>
          <w:rFonts w:ascii="Lato" w:eastAsia="Times New Roman" w:hAnsi="Lato" w:cs="Arial"/>
          <w:bCs/>
          <w:sz w:val="22"/>
          <w:szCs w:val="22"/>
          <w:lang w:eastAsia="pl-PL"/>
        </w:rPr>
        <w:t>;</w:t>
      </w:r>
      <w:bookmarkEnd w:id="7"/>
    </w:p>
    <w:p w14:paraId="7663DDB7" w14:textId="3064381A" w:rsidR="00D87134" w:rsidRPr="0005632E" w:rsidRDefault="00D87134"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lastRenderedPageBreak/>
        <w:t xml:space="preserve">Refundacja </w:t>
      </w:r>
      <w:r w:rsidRPr="0005632E">
        <w:rPr>
          <w:rFonts w:ascii="Lato" w:hAnsi="Lato" w:cs="Arial"/>
          <w:sz w:val="22"/>
          <w:szCs w:val="22"/>
          <w:lang w:eastAsia="pl-PL"/>
        </w:rPr>
        <w:t xml:space="preserve">– oznacza wsparcie ze środków </w:t>
      </w:r>
      <w:r w:rsidR="004A1A3B">
        <w:rPr>
          <w:rFonts w:ascii="Lato" w:hAnsi="Lato" w:cs="Arial"/>
          <w:sz w:val="22"/>
          <w:szCs w:val="22"/>
          <w:lang w:eastAsia="pl-PL"/>
        </w:rPr>
        <w:t>P</w:t>
      </w:r>
      <w:r w:rsidRPr="0005632E">
        <w:rPr>
          <w:rFonts w:ascii="Lato" w:hAnsi="Lato" w:cs="Arial"/>
          <w:sz w:val="22"/>
          <w:szCs w:val="22"/>
          <w:lang w:eastAsia="pl-PL"/>
        </w:rPr>
        <w:t xml:space="preserve">lanu rozwojowego przekazane OOW  na podstawie Umowy, w celu pokrycia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walifikowalnych poniesionych na realizację Przedsięwzięcia</w:t>
      </w:r>
      <w:r w:rsidR="008725F7">
        <w:rPr>
          <w:rFonts w:ascii="Lato" w:hAnsi="Lato" w:cs="Arial"/>
          <w:sz w:val="22"/>
          <w:szCs w:val="22"/>
          <w:lang w:eastAsia="pl-PL"/>
        </w:rPr>
        <w:t xml:space="preserve">, z zastrzeżeniem </w:t>
      </w:r>
      <w:r w:rsidR="001077E8">
        <w:rPr>
          <w:rFonts w:ascii="Lato" w:hAnsi="Lato" w:cs="Arial"/>
          <w:sz w:val="22"/>
          <w:szCs w:val="22"/>
          <w:lang w:eastAsia="pl-PL"/>
        </w:rPr>
        <w:t>postanowień</w:t>
      </w:r>
      <w:r w:rsidR="008725F7">
        <w:rPr>
          <w:rFonts w:ascii="Lato" w:hAnsi="Lato" w:cs="Arial"/>
          <w:sz w:val="22"/>
          <w:szCs w:val="22"/>
          <w:lang w:eastAsia="pl-PL"/>
        </w:rPr>
        <w:t xml:space="preserve"> zawartych w § 3 ust. </w:t>
      </w:r>
      <w:r w:rsidR="00FC157A">
        <w:rPr>
          <w:rFonts w:ascii="Lato" w:hAnsi="Lato" w:cs="Arial"/>
          <w:sz w:val="22"/>
          <w:szCs w:val="22"/>
          <w:lang w:eastAsia="pl-PL"/>
        </w:rPr>
        <w:t>8</w:t>
      </w:r>
      <w:r w:rsidR="001077E8">
        <w:rPr>
          <w:rFonts w:ascii="Lato" w:hAnsi="Lato" w:cs="Arial"/>
          <w:sz w:val="22"/>
          <w:szCs w:val="22"/>
          <w:lang w:eastAsia="pl-PL"/>
        </w:rPr>
        <w:t>;</w:t>
      </w:r>
    </w:p>
    <w:p w14:paraId="703DA160" w14:textId="77777777" w:rsidR="00FD1132" w:rsidRPr="0005632E" w:rsidRDefault="00FB5019" w:rsidP="00FD1132">
      <w:pPr>
        <w:pStyle w:val="Tekstpodstawowy2"/>
        <w:numPr>
          <w:ilvl w:val="0"/>
          <w:numId w:val="5"/>
        </w:numPr>
        <w:suppressAutoHyphens w:val="0"/>
        <w:spacing w:before="120" w:after="120" w:line="276" w:lineRule="auto"/>
        <w:rPr>
          <w:rFonts w:ascii="Lato" w:hAnsi="Lato" w:cs="Arial"/>
          <w:sz w:val="22"/>
          <w:szCs w:val="22"/>
        </w:rPr>
      </w:pPr>
      <w:r w:rsidRPr="0005632E">
        <w:rPr>
          <w:rFonts w:ascii="Lato" w:hAnsi="Lato" w:cs="Arial"/>
          <w:b/>
          <w:color w:val="auto"/>
          <w:sz w:val="22"/>
          <w:szCs w:val="22"/>
          <w:lang w:eastAsia="pl-PL"/>
        </w:rPr>
        <w:t xml:space="preserve">System Arachne </w:t>
      </w:r>
      <w:r w:rsidRPr="0005632E">
        <w:rPr>
          <w:rFonts w:ascii="Lato" w:hAnsi="Lato" w:cs="Arial"/>
          <w:color w:val="auto"/>
          <w:sz w:val="22"/>
          <w:szCs w:val="22"/>
          <w:lang w:eastAsia="pl-PL"/>
        </w:rPr>
        <w:t xml:space="preserve">– </w:t>
      </w:r>
      <w:r w:rsidR="003D7170" w:rsidRPr="0005632E">
        <w:rPr>
          <w:rFonts w:ascii="Lato" w:hAnsi="Lato" w:cs="Arial"/>
          <w:color w:val="auto"/>
          <w:sz w:val="22"/>
          <w:szCs w:val="22"/>
          <w:lang w:eastAsia="pl-PL"/>
        </w:rPr>
        <w:t xml:space="preserve">oznacza </w:t>
      </w:r>
      <w:r w:rsidRPr="0005632E">
        <w:rPr>
          <w:rFonts w:ascii="Lato" w:hAnsi="Lato" w:cs="Arial"/>
          <w:color w:val="auto"/>
          <w:sz w:val="22"/>
          <w:szCs w:val="22"/>
          <w:lang w:eastAsia="pl-PL"/>
        </w:rPr>
        <w:t>zintegrowane narzędzie informatyczne opracowane przez Komisję Europejsk</w:t>
      </w:r>
      <w:r w:rsidR="00D54036" w:rsidRPr="0005632E">
        <w:rPr>
          <w:rFonts w:ascii="Lato" w:hAnsi="Lato" w:cs="Arial"/>
          <w:color w:val="auto"/>
          <w:sz w:val="22"/>
          <w:szCs w:val="22"/>
          <w:lang w:eastAsia="pl-PL"/>
        </w:rPr>
        <w:t>ą</w:t>
      </w:r>
      <w:r w:rsidR="00FD1132" w:rsidRPr="0005632E">
        <w:rPr>
          <w:rFonts w:ascii="Lato" w:hAnsi="Lato" w:cs="Arial"/>
          <w:color w:val="auto"/>
          <w:sz w:val="22"/>
          <w:szCs w:val="22"/>
          <w:lang w:eastAsia="pl-PL"/>
        </w:rPr>
        <w:t xml:space="preserve">, którego celem jest gromadzenie danych dotyczących </w:t>
      </w:r>
      <w:r w:rsidR="00FD1132" w:rsidRPr="0005632E">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r w:rsidR="004528E9" w:rsidRPr="0005632E">
        <w:rPr>
          <w:rFonts w:ascii="Lato" w:hAnsi="Lato" w:cs="Arial"/>
          <w:color w:val="auto"/>
          <w:sz w:val="22"/>
          <w:szCs w:val="22"/>
          <w:lang w:val="pl"/>
        </w:rPr>
        <w:t>;</w:t>
      </w:r>
    </w:p>
    <w:p w14:paraId="0764CF4C" w14:textId="0AC05D65" w:rsidR="005C794A" w:rsidRPr="0005632E" w:rsidRDefault="005C794A" w:rsidP="00FD1132">
      <w:pPr>
        <w:pStyle w:val="Tekstpodstawowy2"/>
        <w:numPr>
          <w:ilvl w:val="0"/>
          <w:numId w:val="5"/>
        </w:numPr>
        <w:suppressAutoHyphens w:val="0"/>
        <w:spacing w:before="120" w:after="120" w:line="276" w:lineRule="auto"/>
        <w:rPr>
          <w:rFonts w:ascii="Lato" w:hAnsi="Lato" w:cs="Arial"/>
          <w:bCs/>
          <w:sz w:val="22"/>
          <w:szCs w:val="22"/>
        </w:rPr>
      </w:pPr>
      <w:r w:rsidRPr="0005632E">
        <w:rPr>
          <w:rFonts w:ascii="Lato" w:hAnsi="Lato" w:cs="Arial"/>
          <w:b/>
          <w:color w:val="auto"/>
          <w:sz w:val="22"/>
          <w:szCs w:val="22"/>
          <w:lang w:eastAsia="pl-PL"/>
        </w:rPr>
        <w:t xml:space="preserve">System SKANER </w:t>
      </w:r>
      <w:r w:rsidRPr="0005632E">
        <w:rPr>
          <w:rFonts w:ascii="Lato" w:hAnsi="Lato" w:cs="Arial"/>
          <w:bCs/>
          <w:color w:val="auto"/>
          <w:sz w:val="22"/>
          <w:szCs w:val="22"/>
          <w:lang w:eastAsia="pl-PL"/>
        </w:rPr>
        <w:t xml:space="preserve">– </w:t>
      </w:r>
      <w:r w:rsidR="009A279D">
        <w:rPr>
          <w:rFonts w:ascii="Lato" w:hAnsi="Lato" w:cs="Arial"/>
          <w:bCs/>
          <w:color w:val="auto"/>
          <w:sz w:val="22"/>
          <w:szCs w:val="22"/>
          <w:lang w:eastAsia="pl-PL"/>
        </w:rPr>
        <w:t xml:space="preserve">oznacza </w:t>
      </w:r>
      <w:r w:rsidRPr="0005632E">
        <w:rPr>
          <w:rFonts w:ascii="Lato" w:hAnsi="Lato" w:cs="Arial"/>
          <w:bCs/>
          <w:color w:val="auto"/>
          <w:sz w:val="22"/>
          <w:szCs w:val="22"/>
          <w:lang w:eastAsia="pl-PL"/>
        </w:rPr>
        <w:t>aplikacj</w:t>
      </w:r>
      <w:r w:rsidR="009A279D">
        <w:rPr>
          <w:rFonts w:ascii="Lato" w:hAnsi="Lato" w:cs="Arial"/>
          <w:bCs/>
          <w:color w:val="auto"/>
          <w:sz w:val="22"/>
          <w:szCs w:val="22"/>
          <w:lang w:eastAsia="pl-PL"/>
        </w:rPr>
        <w:t>ę</w:t>
      </w:r>
      <w:r w:rsidRPr="0005632E">
        <w:rPr>
          <w:rFonts w:ascii="Lato" w:hAnsi="Lato" w:cs="Arial"/>
          <w:b/>
          <w:color w:val="auto"/>
          <w:sz w:val="22"/>
          <w:szCs w:val="22"/>
          <w:lang w:eastAsia="pl-PL"/>
        </w:rPr>
        <w:t xml:space="preserve"> </w:t>
      </w:r>
      <w:r w:rsidRPr="0005632E">
        <w:rPr>
          <w:rFonts w:ascii="Lato" w:hAnsi="Lato" w:cs="Arial"/>
          <w:bCs/>
          <w:color w:val="auto"/>
          <w:sz w:val="22"/>
          <w:szCs w:val="22"/>
          <w:lang w:eastAsia="pl-PL"/>
        </w:rPr>
        <w:t>połączon</w:t>
      </w:r>
      <w:r w:rsidR="00261AB2">
        <w:rPr>
          <w:rFonts w:ascii="Lato" w:hAnsi="Lato" w:cs="Arial"/>
          <w:bCs/>
          <w:color w:val="auto"/>
          <w:sz w:val="22"/>
          <w:szCs w:val="22"/>
          <w:lang w:eastAsia="pl-PL"/>
        </w:rPr>
        <w:t>ą</w:t>
      </w:r>
      <w:r w:rsidRPr="0005632E">
        <w:rPr>
          <w:rFonts w:ascii="Lato" w:hAnsi="Lato" w:cs="Arial"/>
          <w:bCs/>
          <w:color w:val="auto"/>
          <w:sz w:val="22"/>
          <w:szCs w:val="22"/>
          <w:lang w:eastAsia="pl-PL"/>
        </w:rPr>
        <w:t xml:space="preserve"> z SL2021 oraz innymi źródłami danych (m.in. KRS, </w:t>
      </w:r>
      <w:proofErr w:type="spellStart"/>
      <w:r w:rsidRPr="0005632E">
        <w:rPr>
          <w:rFonts w:ascii="Lato" w:hAnsi="Lato" w:cs="Arial"/>
          <w:bCs/>
          <w:color w:val="auto"/>
          <w:sz w:val="22"/>
          <w:szCs w:val="22"/>
          <w:lang w:eastAsia="pl-PL"/>
        </w:rPr>
        <w:t>CEiDG</w:t>
      </w:r>
      <w:proofErr w:type="spellEnd"/>
      <w:r w:rsidRPr="0005632E">
        <w:rPr>
          <w:rFonts w:ascii="Lato" w:hAnsi="Lato" w:cs="Arial"/>
          <w:bCs/>
          <w:color w:val="auto"/>
          <w:sz w:val="22"/>
          <w:szCs w:val="22"/>
          <w:lang w:eastAsia="pl-PL"/>
        </w:rPr>
        <w:t xml:space="preserve">, CRBR). Komunikacja między Systemami pozwala </w:t>
      </w:r>
      <w:r w:rsidR="00F630F8" w:rsidRPr="0005632E">
        <w:rPr>
          <w:rFonts w:ascii="Lato" w:hAnsi="Lato" w:cs="Arial"/>
          <w:bCs/>
          <w:color w:val="auto"/>
          <w:sz w:val="22"/>
          <w:szCs w:val="22"/>
          <w:lang w:eastAsia="pl-PL"/>
        </w:rPr>
        <w:t xml:space="preserve">na pobieranie z poszczególnych źródeł, danych takich jak: dane identyfikacyjne, informacje o podmiotach i osobach powiązanych, listę beneficjentów rzeczywistych, kody </w:t>
      </w:r>
      <w:proofErr w:type="spellStart"/>
      <w:r w:rsidR="00F630F8" w:rsidRPr="0005632E">
        <w:rPr>
          <w:rFonts w:ascii="Lato" w:hAnsi="Lato" w:cs="Arial"/>
          <w:bCs/>
          <w:color w:val="auto"/>
          <w:sz w:val="22"/>
          <w:szCs w:val="22"/>
          <w:lang w:eastAsia="pl-PL"/>
        </w:rPr>
        <w:t>pkd</w:t>
      </w:r>
      <w:proofErr w:type="spellEnd"/>
      <w:r w:rsidR="00F630F8" w:rsidRPr="0005632E">
        <w:rPr>
          <w:rFonts w:ascii="Lato" w:hAnsi="Lato" w:cs="Arial"/>
          <w:bCs/>
          <w:color w:val="auto"/>
          <w:sz w:val="22"/>
          <w:szCs w:val="22"/>
          <w:lang w:eastAsia="pl-PL"/>
        </w:rPr>
        <w:t>, informacje o realizowanych projektach, informacje o zamówieniach</w:t>
      </w:r>
      <w:r w:rsidR="009A279D">
        <w:rPr>
          <w:rFonts w:ascii="Lato" w:hAnsi="Lato" w:cs="Arial"/>
          <w:bCs/>
          <w:color w:val="auto"/>
          <w:sz w:val="22"/>
          <w:szCs w:val="22"/>
          <w:lang w:eastAsia="pl-PL"/>
        </w:rPr>
        <w:t>;</w:t>
      </w:r>
    </w:p>
    <w:p w14:paraId="32C978F1" w14:textId="5C925353"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Wnios</w:t>
      </w:r>
      <w:r w:rsidR="00D10E1B" w:rsidRPr="0005632E">
        <w:rPr>
          <w:rFonts w:ascii="Lato" w:hAnsi="Lato" w:cs="Arial"/>
          <w:b/>
          <w:bCs/>
          <w:sz w:val="22"/>
          <w:szCs w:val="22"/>
          <w:lang w:eastAsia="pl-PL"/>
        </w:rPr>
        <w:t xml:space="preserve">ek o </w:t>
      </w:r>
      <w:r w:rsidR="0036655D">
        <w:rPr>
          <w:rFonts w:ascii="Lato" w:hAnsi="Lato" w:cs="Arial"/>
          <w:b/>
          <w:bCs/>
          <w:sz w:val="22"/>
          <w:szCs w:val="22"/>
          <w:lang w:eastAsia="pl-PL"/>
        </w:rPr>
        <w:t>o</w:t>
      </w:r>
      <w:r w:rsidR="00D10E1B" w:rsidRPr="0005632E">
        <w:rPr>
          <w:rFonts w:ascii="Lato" w:hAnsi="Lato" w:cs="Arial"/>
          <w:b/>
          <w:bCs/>
          <w:sz w:val="22"/>
          <w:szCs w:val="22"/>
          <w:lang w:eastAsia="pl-PL"/>
        </w:rPr>
        <w:t xml:space="preserve">bjęcie </w:t>
      </w:r>
      <w:r w:rsidR="009B60E5" w:rsidRPr="0005632E">
        <w:rPr>
          <w:rFonts w:ascii="Lato" w:hAnsi="Lato" w:cs="Arial"/>
          <w:b/>
          <w:bCs/>
          <w:sz w:val="22"/>
          <w:szCs w:val="22"/>
          <w:lang w:eastAsia="pl-PL"/>
        </w:rPr>
        <w:t>Przedsięw</w:t>
      </w:r>
      <w:r w:rsidR="00D10E1B" w:rsidRPr="0005632E">
        <w:rPr>
          <w:rFonts w:ascii="Lato" w:hAnsi="Lato" w:cs="Arial"/>
          <w:b/>
          <w:bCs/>
          <w:sz w:val="22"/>
          <w:szCs w:val="22"/>
          <w:lang w:eastAsia="pl-PL"/>
        </w:rPr>
        <w:t xml:space="preserve">zięcia </w:t>
      </w:r>
      <w:r w:rsidR="00851BD4">
        <w:rPr>
          <w:rFonts w:ascii="Lato" w:hAnsi="Lato" w:cs="Arial"/>
          <w:b/>
          <w:bCs/>
          <w:sz w:val="22"/>
          <w:szCs w:val="22"/>
          <w:lang w:eastAsia="pl-PL"/>
        </w:rPr>
        <w:t>w</w:t>
      </w:r>
      <w:r w:rsidR="00D10E1B" w:rsidRPr="0005632E">
        <w:rPr>
          <w:rFonts w:ascii="Lato" w:hAnsi="Lato" w:cs="Arial"/>
          <w:b/>
          <w:bCs/>
          <w:sz w:val="22"/>
          <w:szCs w:val="22"/>
          <w:lang w:eastAsia="pl-PL"/>
        </w:rPr>
        <w:t>sparciem</w:t>
      </w:r>
      <w:r w:rsidR="00BF7AA1" w:rsidRPr="0005632E">
        <w:rPr>
          <w:rFonts w:ascii="Lato" w:hAnsi="Lato" w:cs="Arial"/>
          <w:b/>
          <w:bCs/>
          <w:sz w:val="22"/>
          <w:szCs w:val="22"/>
          <w:lang w:eastAsia="pl-PL"/>
        </w:rPr>
        <w:t xml:space="preserve"> (</w:t>
      </w:r>
      <w:r w:rsidR="009B2643">
        <w:rPr>
          <w:rFonts w:ascii="Lato" w:hAnsi="Lato" w:cs="Arial"/>
          <w:b/>
          <w:bCs/>
          <w:sz w:val="22"/>
          <w:szCs w:val="22"/>
          <w:lang w:eastAsia="pl-PL"/>
        </w:rPr>
        <w:t>w</w:t>
      </w:r>
      <w:r w:rsidR="00BF7AA1" w:rsidRPr="0005632E">
        <w:rPr>
          <w:rFonts w:ascii="Lato" w:hAnsi="Lato" w:cs="Arial"/>
          <w:b/>
          <w:bCs/>
          <w:sz w:val="22"/>
          <w:szCs w:val="22"/>
          <w:lang w:eastAsia="pl-PL"/>
        </w:rPr>
        <w:t>niosek)</w:t>
      </w:r>
      <w:r w:rsidR="00D10E1B" w:rsidRPr="0005632E">
        <w:rPr>
          <w:rFonts w:ascii="Lato" w:hAnsi="Lato" w:cs="Arial"/>
          <w:b/>
          <w:bCs/>
          <w:sz w:val="22"/>
          <w:szCs w:val="22"/>
          <w:lang w:eastAsia="pl-PL"/>
        </w:rPr>
        <w:t xml:space="preserve"> </w:t>
      </w:r>
      <w:r w:rsidR="00D10E1B" w:rsidRPr="0005632E">
        <w:rPr>
          <w:rFonts w:ascii="Lato" w:hAnsi="Lato" w:cs="Arial"/>
          <w:sz w:val="22"/>
          <w:szCs w:val="22"/>
          <w:lang w:eastAsia="pl-PL"/>
        </w:rPr>
        <w:t xml:space="preserve">– </w:t>
      </w:r>
      <w:r w:rsidR="00C16948" w:rsidRPr="0005632E">
        <w:rPr>
          <w:rFonts w:ascii="Lato" w:hAnsi="Lato" w:cs="Arial"/>
          <w:sz w:val="22"/>
          <w:szCs w:val="22"/>
          <w:lang w:eastAsia="pl-PL"/>
        </w:rPr>
        <w:t>oznacza</w:t>
      </w:r>
      <w:r w:rsidR="00C16948" w:rsidRPr="0005632E">
        <w:rPr>
          <w:rFonts w:ascii="Lato" w:hAnsi="Lato" w:cs="Arial"/>
          <w:sz w:val="22"/>
          <w:szCs w:val="22"/>
        </w:rPr>
        <w:t xml:space="preserve"> wniosek </w:t>
      </w:r>
      <w:r w:rsidR="00392903" w:rsidRPr="0005632E">
        <w:rPr>
          <w:rFonts w:ascii="Lato" w:hAnsi="Lato" w:cs="Arial"/>
          <w:sz w:val="22"/>
          <w:szCs w:val="22"/>
        </w:rPr>
        <w:br/>
      </w:r>
      <w:r w:rsidR="00C16948" w:rsidRPr="0005632E">
        <w:rPr>
          <w:rFonts w:ascii="Lato" w:hAnsi="Lato" w:cs="Arial"/>
          <w:sz w:val="22"/>
          <w:szCs w:val="22"/>
        </w:rPr>
        <w:t xml:space="preserve">o objęcie </w:t>
      </w:r>
      <w:r w:rsidR="009B60E5" w:rsidRPr="0005632E">
        <w:rPr>
          <w:rFonts w:ascii="Lato" w:hAnsi="Lato" w:cs="Arial"/>
          <w:sz w:val="22"/>
          <w:szCs w:val="22"/>
        </w:rPr>
        <w:t>Przedsięw</w:t>
      </w:r>
      <w:r w:rsidR="00C16948" w:rsidRPr="0005632E">
        <w:rPr>
          <w:rFonts w:ascii="Lato" w:hAnsi="Lato" w:cs="Arial"/>
          <w:sz w:val="22"/>
          <w:szCs w:val="22"/>
        </w:rPr>
        <w:t xml:space="preserve">zięcia wsparciem w ramach </w:t>
      </w:r>
      <w:r w:rsidR="00E57602" w:rsidRPr="0005632E">
        <w:rPr>
          <w:rFonts w:ascii="Lato" w:hAnsi="Lato" w:cs="Arial"/>
          <w:sz w:val="22"/>
          <w:szCs w:val="22"/>
        </w:rPr>
        <w:t>I</w:t>
      </w:r>
      <w:r w:rsidR="00C16948" w:rsidRPr="0005632E">
        <w:rPr>
          <w:rFonts w:ascii="Lato" w:hAnsi="Lato" w:cs="Arial"/>
          <w:sz w:val="22"/>
          <w:szCs w:val="22"/>
        </w:rPr>
        <w:t xml:space="preserve">nwestycji i inne załączniki uzasadniające wnioskowane </w:t>
      </w:r>
      <w:r w:rsidR="00473944" w:rsidRPr="0005632E">
        <w:rPr>
          <w:rFonts w:ascii="Lato" w:hAnsi="Lato" w:cs="Arial"/>
          <w:sz w:val="22"/>
          <w:szCs w:val="22"/>
        </w:rPr>
        <w:t>objęcie wsparciem z</w:t>
      </w:r>
      <w:r w:rsidR="00C16948" w:rsidRPr="0005632E">
        <w:rPr>
          <w:rFonts w:ascii="Lato" w:hAnsi="Lato" w:cs="Arial"/>
          <w:sz w:val="22"/>
          <w:szCs w:val="22"/>
        </w:rPr>
        <w:t xml:space="preserve"> </w:t>
      </w:r>
      <w:r w:rsidR="004A1A3B">
        <w:rPr>
          <w:rFonts w:ascii="Lato" w:hAnsi="Lato" w:cs="Arial"/>
          <w:sz w:val="22"/>
          <w:szCs w:val="22"/>
        </w:rPr>
        <w:t>P</w:t>
      </w:r>
      <w:r w:rsidR="00C16948" w:rsidRPr="0005632E">
        <w:rPr>
          <w:rFonts w:ascii="Lato" w:hAnsi="Lato" w:cs="Arial"/>
          <w:sz w:val="22"/>
          <w:szCs w:val="22"/>
        </w:rPr>
        <w:t>lanu rozwojowego (odpowiednikiem jest wniosek o dofinansowanie w CST</w:t>
      </w:r>
      <w:r w:rsidR="003F2BC1" w:rsidRPr="0005632E">
        <w:rPr>
          <w:rFonts w:ascii="Lato" w:hAnsi="Lato" w:cs="Arial"/>
          <w:sz w:val="22"/>
          <w:szCs w:val="22"/>
          <w:lang w:eastAsia="pl-PL"/>
        </w:rPr>
        <w:t>2021</w:t>
      </w:r>
      <w:r w:rsidR="00C16948" w:rsidRPr="0005632E">
        <w:rPr>
          <w:rFonts w:ascii="Lato" w:hAnsi="Lato" w:cs="Arial"/>
          <w:sz w:val="22"/>
          <w:szCs w:val="22"/>
        </w:rPr>
        <w:t>)</w:t>
      </w:r>
      <w:r w:rsidR="00D10E1B" w:rsidRPr="0005632E">
        <w:rPr>
          <w:rFonts w:ascii="Lato" w:hAnsi="Lato" w:cs="Arial"/>
          <w:sz w:val="22"/>
          <w:szCs w:val="22"/>
          <w:lang w:eastAsia="pl-PL"/>
        </w:rPr>
        <w:t>;</w:t>
      </w:r>
    </w:p>
    <w:p w14:paraId="76317875" w14:textId="74B34B2F"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D10E1B" w:rsidRPr="0005632E">
        <w:rPr>
          <w:rFonts w:ascii="Lato" w:hAnsi="Lato" w:cs="Arial"/>
          <w:sz w:val="22"/>
          <w:szCs w:val="22"/>
          <w:lang w:eastAsia="pl-PL"/>
        </w:rPr>
        <w:t xml:space="preserve">– oznacza wniosek 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5A4F7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OOW</w:t>
      </w:r>
      <w:r w:rsidR="00D10E1B" w:rsidRPr="0005632E">
        <w:rPr>
          <w:rFonts w:ascii="Lato" w:hAnsi="Lato" w:cs="Arial"/>
          <w:i/>
          <w:sz w:val="22"/>
          <w:szCs w:val="22"/>
          <w:lang w:eastAsia="pl-PL"/>
        </w:rPr>
        <w:t>;</w:t>
      </w:r>
    </w:p>
    <w:p w14:paraId="72CC0E6A" w14:textId="77777777" w:rsidR="000F69A6" w:rsidRDefault="005525B8"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Wnios</w:t>
      </w:r>
      <w:r w:rsidR="00D10E1B" w:rsidRPr="0005632E">
        <w:rPr>
          <w:rFonts w:ascii="Lato" w:hAnsi="Lato" w:cs="Arial"/>
          <w:b/>
          <w:sz w:val="22"/>
          <w:szCs w:val="22"/>
          <w:lang w:eastAsia="pl-PL"/>
        </w:rPr>
        <w:t xml:space="preserve">ek o </w:t>
      </w:r>
      <w:r w:rsidR="00B378ED">
        <w:rPr>
          <w:rFonts w:ascii="Lato" w:hAnsi="Lato" w:cs="Arial"/>
          <w:b/>
          <w:sz w:val="22"/>
          <w:szCs w:val="22"/>
          <w:lang w:eastAsia="pl-PL"/>
        </w:rPr>
        <w:t>p</w:t>
      </w:r>
      <w:r w:rsidR="00D10E1B" w:rsidRPr="0005632E">
        <w:rPr>
          <w:rFonts w:ascii="Lato" w:hAnsi="Lato" w:cs="Arial"/>
          <w:b/>
          <w:sz w:val="22"/>
          <w:szCs w:val="22"/>
          <w:lang w:eastAsia="pl-PL"/>
        </w:rPr>
        <w:t xml:space="preserve">łatność </w:t>
      </w:r>
      <w:r w:rsidR="00B378ED">
        <w:rPr>
          <w:rFonts w:ascii="Lato" w:hAnsi="Lato" w:cs="Arial"/>
          <w:b/>
          <w:sz w:val="22"/>
          <w:szCs w:val="22"/>
          <w:lang w:eastAsia="pl-PL"/>
        </w:rPr>
        <w:t>k</w:t>
      </w:r>
      <w:r w:rsidR="00D10E1B" w:rsidRPr="0005632E">
        <w:rPr>
          <w:rFonts w:ascii="Lato" w:hAnsi="Lato" w:cs="Arial"/>
          <w:b/>
          <w:sz w:val="22"/>
          <w:szCs w:val="22"/>
          <w:lang w:eastAsia="pl-PL"/>
        </w:rPr>
        <w:t>ońcową</w:t>
      </w:r>
      <w:r w:rsidR="00D10E1B" w:rsidRPr="0005632E">
        <w:rPr>
          <w:rFonts w:ascii="Lato" w:hAnsi="Lato" w:cs="Arial"/>
          <w:sz w:val="22"/>
          <w:szCs w:val="22"/>
          <w:lang w:eastAsia="pl-PL"/>
        </w:rPr>
        <w:t xml:space="preserve"> – oznacza wniosek </w:t>
      </w:r>
      <w:r w:rsidR="00E57602" w:rsidRPr="0005632E">
        <w:rPr>
          <w:rFonts w:ascii="Lato" w:hAnsi="Lato" w:cs="Arial"/>
          <w:sz w:val="22"/>
          <w:szCs w:val="22"/>
          <w:lang w:eastAsia="pl-PL"/>
        </w:rPr>
        <w:t xml:space="preserve">o </w:t>
      </w:r>
      <w:r w:rsidR="006D3C2E" w:rsidRPr="0005632E">
        <w:rPr>
          <w:rFonts w:ascii="Lato" w:hAnsi="Lato" w:cs="Arial"/>
          <w:sz w:val="22"/>
          <w:szCs w:val="22"/>
          <w:lang w:eastAsia="pl-PL"/>
        </w:rPr>
        <w:t xml:space="preserve">wypłatę środków z </w:t>
      </w:r>
      <w:r w:rsidR="004A1A3B">
        <w:rPr>
          <w:rFonts w:ascii="Lato" w:hAnsi="Lato" w:cs="Arial"/>
          <w:sz w:val="22"/>
          <w:szCs w:val="22"/>
          <w:lang w:eastAsia="pl-PL"/>
        </w:rPr>
        <w:t>P</w:t>
      </w:r>
      <w:r w:rsidR="006D3C2E" w:rsidRPr="0005632E">
        <w:rPr>
          <w:rFonts w:ascii="Lato" w:hAnsi="Lato" w:cs="Arial"/>
          <w:sz w:val="22"/>
          <w:szCs w:val="22"/>
          <w:lang w:eastAsia="pl-PL"/>
        </w:rPr>
        <w:t xml:space="preserve">lanu rozwojowego </w:t>
      </w:r>
      <w:r w:rsidR="007B208B" w:rsidRPr="0005632E">
        <w:rPr>
          <w:rFonts w:ascii="Lato" w:hAnsi="Lato" w:cs="Arial"/>
          <w:sz w:val="22"/>
          <w:szCs w:val="22"/>
          <w:lang w:eastAsia="pl-PL"/>
        </w:rPr>
        <w:t xml:space="preserve">złożony przez </w:t>
      </w:r>
      <w:r w:rsidR="00D10E1B" w:rsidRPr="0005632E">
        <w:rPr>
          <w:rFonts w:ascii="Lato" w:hAnsi="Lato" w:cs="Arial"/>
          <w:sz w:val="22"/>
          <w:szCs w:val="22"/>
          <w:lang w:eastAsia="pl-PL"/>
        </w:rPr>
        <w:t xml:space="preserve">OOW, który jest ostatnim wnioskiem o płatność składanym w ramach realizacji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21905385" w14:textId="301C2FB4" w:rsidR="004E6C34" w:rsidRPr="000F69A6" w:rsidRDefault="00163A94" w:rsidP="000F69A6">
      <w:pPr>
        <w:pStyle w:val="Tekstpodstawowy2"/>
        <w:numPr>
          <w:ilvl w:val="0"/>
          <w:numId w:val="5"/>
        </w:numPr>
        <w:suppressAutoHyphens w:val="0"/>
        <w:spacing w:before="120" w:after="120" w:line="276" w:lineRule="auto"/>
        <w:rPr>
          <w:rFonts w:ascii="Lato" w:hAnsi="Lato" w:cs="Arial"/>
          <w:sz w:val="22"/>
          <w:szCs w:val="22"/>
          <w:lang w:eastAsia="pl-PL"/>
        </w:rPr>
      </w:pPr>
      <w:r w:rsidRPr="000F69A6">
        <w:rPr>
          <w:rFonts w:ascii="Lato" w:hAnsi="Lato"/>
          <w:b/>
          <w:bCs/>
          <w:sz w:val="22"/>
          <w:szCs w:val="22"/>
        </w:rPr>
        <w:t>Wskaźni</w:t>
      </w:r>
      <w:r w:rsidR="00B732F0" w:rsidRPr="000F69A6">
        <w:rPr>
          <w:rFonts w:ascii="Lato" w:hAnsi="Lato"/>
          <w:b/>
          <w:bCs/>
          <w:sz w:val="22"/>
          <w:szCs w:val="22"/>
        </w:rPr>
        <w:t>ki</w:t>
      </w:r>
      <w:r w:rsidR="00B732F0" w:rsidRPr="000F69A6">
        <w:rPr>
          <w:rFonts w:ascii="Lato" w:hAnsi="Lato"/>
          <w:sz w:val="22"/>
          <w:szCs w:val="22"/>
        </w:rPr>
        <w:t xml:space="preserve"> – oznaczają wartości docelowe</w:t>
      </w:r>
      <w:r w:rsidR="00D432E7" w:rsidRPr="000F69A6">
        <w:rPr>
          <w:rFonts w:ascii="Lato" w:hAnsi="Lato"/>
          <w:sz w:val="22"/>
          <w:szCs w:val="22"/>
        </w:rPr>
        <w:t xml:space="preserve">, </w:t>
      </w:r>
      <w:r w:rsidR="00B732F0" w:rsidRPr="000F69A6">
        <w:rPr>
          <w:rFonts w:ascii="Lato" w:hAnsi="Lato"/>
          <w:sz w:val="22"/>
          <w:szCs w:val="22"/>
        </w:rPr>
        <w:t xml:space="preserve">o których mowa w art. 2 pkt 4 rozporządzenia RRF, </w:t>
      </w:r>
      <w:r w:rsidR="00053158" w:rsidRPr="000F69A6">
        <w:rPr>
          <w:rFonts w:ascii="Lato" w:hAnsi="Lato"/>
          <w:sz w:val="22"/>
          <w:szCs w:val="22"/>
        </w:rPr>
        <w:t>stanowiące</w:t>
      </w:r>
      <w:r w:rsidR="00D432E7" w:rsidRPr="000F69A6">
        <w:rPr>
          <w:rFonts w:ascii="Lato" w:hAnsi="Lato"/>
          <w:sz w:val="22"/>
          <w:szCs w:val="22"/>
        </w:rPr>
        <w:t xml:space="preserve"> mierniki postępów w realizacji inwestycji o charakterze ilościowym</w:t>
      </w:r>
      <w:r w:rsidR="007323C9" w:rsidRPr="000F69A6">
        <w:rPr>
          <w:rFonts w:ascii="Lato" w:hAnsi="Lato"/>
          <w:sz w:val="22"/>
          <w:szCs w:val="22"/>
        </w:rPr>
        <w:t xml:space="preserve"> związan</w:t>
      </w:r>
      <w:r w:rsidR="00495741" w:rsidRPr="000F69A6">
        <w:rPr>
          <w:rFonts w:ascii="Lato" w:hAnsi="Lato"/>
          <w:sz w:val="22"/>
          <w:szCs w:val="22"/>
        </w:rPr>
        <w:t>e</w:t>
      </w:r>
      <w:r w:rsidR="007323C9" w:rsidRPr="000F69A6">
        <w:rPr>
          <w:rFonts w:ascii="Lato" w:hAnsi="Lato"/>
          <w:sz w:val="22"/>
          <w:szCs w:val="22"/>
        </w:rPr>
        <w:t xml:space="preserve"> z realizacj</w:t>
      </w:r>
      <w:r w:rsidR="004D2A9C" w:rsidRPr="000F69A6">
        <w:rPr>
          <w:rFonts w:ascii="Lato" w:hAnsi="Lato"/>
          <w:sz w:val="22"/>
          <w:szCs w:val="22"/>
        </w:rPr>
        <w:t>ą</w:t>
      </w:r>
      <w:r w:rsidR="00495741" w:rsidRPr="000F69A6">
        <w:rPr>
          <w:rFonts w:ascii="Lato" w:hAnsi="Lato"/>
          <w:sz w:val="22"/>
          <w:szCs w:val="22"/>
        </w:rPr>
        <w:t>,</w:t>
      </w:r>
      <w:r w:rsidR="007323C9" w:rsidRPr="000F69A6">
        <w:rPr>
          <w:rFonts w:ascii="Lato" w:hAnsi="Lato"/>
          <w:sz w:val="22"/>
          <w:szCs w:val="22"/>
        </w:rPr>
        <w:t xml:space="preserve"> </w:t>
      </w:r>
      <w:r w:rsidR="00495741" w:rsidRPr="000F69A6">
        <w:rPr>
          <w:rFonts w:ascii="Lato" w:hAnsi="Lato"/>
          <w:sz w:val="22"/>
          <w:szCs w:val="22"/>
        </w:rPr>
        <w:t xml:space="preserve">określonego w załączniku nr 1 do Decyzji wykonawczej (CID), </w:t>
      </w:r>
      <w:r w:rsidR="007323C9" w:rsidRPr="000F69A6">
        <w:rPr>
          <w:rFonts w:ascii="Lato" w:hAnsi="Lato"/>
          <w:sz w:val="22"/>
          <w:szCs w:val="22"/>
        </w:rPr>
        <w:t xml:space="preserve">wskaźnika </w:t>
      </w:r>
      <w:r w:rsidR="00E962D6" w:rsidRPr="000F69A6">
        <w:rPr>
          <w:rFonts w:ascii="Lato" w:hAnsi="Lato"/>
          <w:sz w:val="22"/>
          <w:szCs w:val="22"/>
        </w:rPr>
        <w:t xml:space="preserve">D31G </w:t>
      </w:r>
      <w:bookmarkStart w:id="8" w:name="_Hlk141358509"/>
      <w:r w:rsidR="00E962D6" w:rsidRPr="00261AB2">
        <w:rPr>
          <w:rFonts w:ascii="Lato" w:hAnsi="Lato"/>
          <w:sz w:val="22"/>
          <w:szCs w:val="22"/>
        </w:rPr>
        <w:t>„</w:t>
      </w:r>
      <w:r w:rsidR="000F69A6" w:rsidRPr="00261AB2">
        <w:rPr>
          <w:rFonts w:ascii="Lato" w:hAnsi="Lato"/>
          <w:i/>
          <w:iCs/>
          <w:sz w:val="22"/>
          <w:szCs w:val="22"/>
        </w:rPr>
        <w:t>Liczba zmodernizowanych obiektów dydaktycznych do celów kształcenia przedklinicznego (w tym centrów symulacji medycznych), dostosowanych obiektów bazy klinicznej wykorzystywanych do kształcenia w centralnych szpitalach klinicznych, zmodernizowanych infrastruktur bibliotek i akademików na uniwersytetach medycznych</w:t>
      </w:r>
      <w:r w:rsidR="00E962D6" w:rsidRPr="00261AB2">
        <w:rPr>
          <w:rFonts w:ascii="Lato" w:hAnsi="Lato" w:cs="Arial"/>
          <w:sz w:val="22"/>
          <w:szCs w:val="22"/>
        </w:rPr>
        <w:t>”</w:t>
      </w:r>
      <w:bookmarkEnd w:id="8"/>
      <w:r w:rsidR="005B3F80" w:rsidRPr="00261AB2">
        <w:rPr>
          <w:rFonts w:ascii="Lato" w:hAnsi="Lato" w:cs="Arial"/>
          <w:sz w:val="22"/>
          <w:szCs w:val="22"/>
        </w:rPr>
        <w:t>;</w:t>
      </w:r>
      <w:r w:rsidR="00635EF8" w:rsidRPr="000F69A6">
        <w:rPr>
          <w:rFonts w:ascii="Lato" w:hAnsi="Lato" w:cs="Arial"/>
          <w:sz w:val="22"/>
          <w:szCs w:val="22"/>
        </w:rPr>
        <w:t xml:space="preserve"> </w:t>
      </w:r>
      <w:r w:rsidR="004E6C34" w:rsidRPr="000F69A6">
        <w:rPr>
          <w:rFonts w:ascii="Lato" w:hAnsi="Lato" w:cs="Arial"/>
          <w:sz w:val="22"/>
          <w:szCs w:val="22"/>
        </w:rPr>
        <w:t xml:space="preserve">Tabela zawierająca wskaźniki określone dla realizowanego </w:t>
      </w:r>
      <w:r w:rsidR="000F4EE6" w:rsidRPr="000F69A6">
        <w:rPr>
          <w:rFonts w:ascii="Lato" w:hAnsi="Lato" w:cs="Arial"/>
          <w:sz w:val="22"/>
          <w:szCs w:val="22"/>
        </w:rPr>
        <w:t>P</w:t>
      </w:r>
      <w:r w:rsidR="004E6C34" w:rsidRPr="000F69A6">
        <w:rPr>
          <w:rFonts w:ascii="Lato" w:hAnsi="Lato" w:cs="Arial"/>
          <w:sz w:val="22"/>
          <w:szCs w:val="22"/>
        </w:rPr>
        <w:t xml:space="preserve">rzedsięwzięcia stanowi </w:t>
      </w:r>
      <w:r w:rsidR="00635EF8" w:rsidRPr="000F69A6">
        <w:rPr>
          <w:rFonts w:ascii="Lato" w:hAnsi="Lato" w:cs="Arial"/>
          <w:sz w:val="22"/>
          <w:szCs w:val="22"/>
        </w:rPr>
        <w:t>z</w:t>
      </w:r>
      <w:r w:rsidR="004E6C34" w:rsidRPr="000F69A6">
        <w:rPr>
          <w:rFonts w:ascii="Lato" w:hAnsi="Lato" w:cs="Arial"/>
          <w:sz w:val="22"/>
          <w:szCs w:val="22"/>
        </w:rPr>
        <w:t xml:space="preserve">ałącznik nr </w:t>
      </w:r>
      <w:r w:rsidR="00E719BB" w:rsidRPr="000F69A6">
        <w:rPr>
          <w:rFonts w:ascii="Lato" w:hAnsi="Lato" w:cs="Arial"/>
          <w:sz w:val="22"/>
          <w:szCs w:val="22"/>
        </w:rPr>
        <w:t>7</w:t>
      </w:r>
      <w:r w:rsidR="004E6C34" w:rsidRPr="000F69A6">
        <w:rPr>
          <w:rFonts w:ascii="Lato" w:hAnsi="Lato" w:cs="Arial"/>
          <w:sz w:val="22"/>
          <w:szCs w:val="22"/>
        </w:rPr>
        <w:t xml:space="preserve"> do Umowy</w:t>
      </w:r>
      <w:r w:rsidR="000F4EE6" w:rsidRPr="000F69A6">
        <w:rPr>
          <w:rFonts w:ascii="Lato" w:hAnsi="Lato" w:cs="Arial"/>
          <w:sz w:val="22"/>
          <w:szCs w:val="22"/>
        </w:rPr>
        <w:t>.</w:t>
      </w:r>
    </w:p>
    <w:p w14:paraId="4B5F4A82" w14:textId="77777777"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bCs/>
          <w:sz w:val="22"/>
          <w:szCs w:val="22"/>
          <w:lang w:eastAsia="pl-PL"/>
        </w:rPr>
        <w:t>Wydat</w:t>
      </w:r>
      <w:r w:rsidR="00D10E1B" w:rsidRPr="0005632E">
        <w:rPr>
          <w:rFonts w:ascii="Lato" w:hAnsi="Lato" w:cs="Arial"/>
          <w:b/>
          <w:bCs/>
          <w:sz w:val="22"/>
          <w:szCs w:val="22"/>
          <w:lang w:eastAsia="pl-PL"/>
        </w:rPr>
        <w:t>ek kwalifikowalny</w:t>
      </w:r>
      <w:r w:rsidR="00D10E1B" w:rsidRPr="0005632E">
        <w:rPr>
          <w:rFonts w:ascii="Lato" w:hAnsi="Lato" w:cs="Arial"/>
          <w:sz w:val="22"/>
          <w:szCs w:val="22"/>
          <w:lang w:eastAsia="pl-PL"/>
        </w:rPr>
        <w:t xml:space="preserve"> – oznacza koszt lub wydatek poniesiony w związku </w:t>
      </w:r>
      <w:r w:rsidR="00392903" w:rsidRPr="0005632E">
        <w:rPr>
          <w:rFonts w:ascii="Lato" w:hAnsi="Lato" w:cs="Arial"/>
          <w:sz w:val="22"/>
          <w:szCs w:val="22"/>
          <w:lang w:eastAsia="pl-PL"/>
        </w:rPr>
        <w:br/>
      </w:r>
      <w:r w:rsidR="00D10E1B" w:rsidRPr="0005632E">
        <w:rPr>
          <w:rFonts w:ascii="Lato" w:hAnsi="Lato" w:cs="Arial"/>
          <w:sz w:val="22"/>
          <w:szCs w:val="22"/>
          <w:lang w:eastAsia="pl-PL"/>
        </w:rPr>
        <w:t xml:space="preserve">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 który spełnia kryteria refundacji lub rozliczenia (w przypadku systemu zaliczkowego) zgodnie z Umową;</w:t>
      </w:r>
    </w:p>
    <w:p w14:paraId="21BA2C6E" w14:textId="6FA29C56" w:rsidR="00D10E1B" w:rsidRPr="0005632E" w:rsidRDefault="005525B8" w:rsidP="00C63CE6">
      <w:pPr>
        <w:pStyle w:val="Tekstpodstawowy2"/>
        <w:numPr>
          <w:ilvl w:val="0"/>
          <w:numId w:val="5"/>
        </w:numPr>
        <w:suppressAutoHyphens w:val="0"/>
        <w:spacing w:before="120" w:after="120" w:line="276" w:lineRule="auto"/>
        <w:rPr>
          <w:rFonts w:ascii="Lato" w:hAnsi="Lato" w:cs="Arial"/>
          <w:sz w:val="22"/>
          <w:szCs w:val="22"/>
          <w:lang w:eastAsia="pl-PL"/>
        </w:rPr>
      </w:pPr>
      <w:r w:rsidRPr="0005632E">
        <w:rPr>
          <w:rFonts w:ascii="Lato" w:hAnsi="Lato" w:cs="Arial"/>
          <w:b/>
          <w:sz w:val="22"/>
          <w:szCs w:val="22"/>
          <w:lang w:eastAsia="pl-PL"/>
        </w:rPr>
        <w:t>Wykonawc</w:t>
      </w:r>
      <w:r w:rsidR="00D10E1B" w:rsidRPr="0005632E">
        <w:rPr>
          <w:rFonts w:ascii="Lato" w:hAnsi="Lato" w:cs="Arial"/>
          <w:b/>
          <w:sz w:val="22"/>
          <w:szCs w:val="22"/>
          <w:lang w:eastAsia="pl-PL"/>
        </w:rPr>
        <w:t>a</w:t>
      </w:r>
      <w:r w:rsidR="00D10E1B" w:rsidRPr="0005632E">
        <w:rPr>
          <w:rFonts w:ascii="Lato" w:hAnsi="Lato" w:cs="Arial"/>
          <w:sz w:val="22"/>
          <w:szCs w:val="22"/>
          <w:lang w:eastAsia="pl-PL"/>
        </w:rPr>
        <w:t xml:space="preserve"> – oznacza osobę fizyczną </w:t>
      </w:r>
      <w:r w:rsidR="009A279D" w:rsidRPr="0005632E">
        <w:rPr>
          <w:rFonts w:ascii="Lato" w:hAnsi="Lato" w:cs="Arial"/>
          <w:sz w:val="22"/>
          <w:szCs w:val="22"/>
          <w:lang w:eastAsia="pl-PL"/>
        </w:rPr>
        <w:t>niebędącą</w:t>
      </w:r>
      <w:r w:rsidR="00D10E1B" w:rsidRPr="0005632E">
        <w:rPr>
          <w:rFonts w:ascii="Lato" w:hAnsi="Lato" w:cs="Arial"/>
          <w:sz w:val="22"/>
          <w:szCs w:val="22"/>
          <w:lang w:eastAsia="pl-PL"/>
        </w:rPr>
        <w:t xml:space="preserve"> </w:t>
      </w:r>
      <w:r w:rsidR="00473944" w:rsidRPr="0005632E">
        <w:rPr>
          <w:rFonts w:ascii="Lato" w:hAnsi="Lato" w:cs="Arial"/>
          <w:sz w:val="22"/>
          <w:szCs w:val="22"/>
          <w:lang w:eastAsia="pl-PL"/>
        </w:rPr>
        <w:t>P</w:t>
      </w:r>
      <w:r w:rsidR="00D10E1B" w:rsidRPr="0005632E">
        <w:rPr>
          <w:rFonts w:ascii="Lato" w:hAnsi="Lato" w:cs="Arial"/>
          <w:sz w:val="22"/>
          <w:szCs w:val="22"/>
          <w:lang w:eastAsia="pl-PL"/>
        </w:rPr>
        <w:t>ersonelem</w:t>
      </w:r>
      <w:r w:rsidR="00473944" w:rsidRPr="0005632E">
        <w:rPr>
          <w:rFonts w:ascii="Lato" w:hAnsi="Lato" w:cs="Arial"/>
          <w:sz w:val="22"/>
          <w:szCs w:val="22"/>
          <w:lang w:eastAsia="pl-PL"/>
        </w:rPr>
        <w:t xml:space="preserve"> Realizującym</w:t>
      </w:r>
      <w:r w:rsidR="00D10E1B" w:rsidRPr="0005632E">
        <w:rPr>
          <w:rFonts w:ascii="Lato" w:hAnsi="Lato" w:cs="Arial"/>
          <w:sz w:val="22"/>
          <w:szCs w:val="22"/>
          <w:lang w:eastAsia="pl-PL"/>
        </w:rPr>
        <w:t xml:space="preserve"> </w:t>
      </w:r>
      <w:r w:rsidR="009B60E5" w:rsidRPr="0005632E">
        <w:rPr>
          <w:rFonts w:ascii="Lato" w:hAnsi="Lato" w:cs="Arial"/>
          <w:sz w:val="22"/>
          <w:szCs w:val="22"/>
          <w:lang w:eastAsia="pl-PL"/>
        </w:rPr>
        <w:t>Przedsięw</w:t>
      </w:r>
      <w:r w:rsidR="007B208B" w:rsidRPr="0005632E">
        <w:rPr>
          <w:rFonts w:ascii="Lato" w:hAnsi="Lato" w:cs="Arial"/>
          <w:sz w:val="22"/>
          <w:szCs w:val="22"/>
          <w:lang w:eastAsia="pl-PL"/>
        </w:rPr>
        <w:t>zięci</w:t>
      </w:r>
      <w:r w:rsidR="00473944" w:rsidRPr="0005632E">
        <w:rPr>
          <w:rFonts w:ascii="Lato" w:hAnsi="Lato" w:cs="Arial"/>
          <w:sz w:val="22"/>
          <w:szCs w:val="22"/>
          <w:lang w:eastAsia="pl-PL"/>
        </w:rPr>
        <w:t>e</w:t>
      </w:r>
      <w:r w:rsidR="00D10E1B" w:rsidRPr="0005632E">
        <w:rPr>
          <w:rFonts w:ascii="Lato" w:hAnsi="Lato" w:cs="Arial"/>
          <w:sz w:val="22"/>
          <w:szCs w:val="22"/>
          <w:lang w:eastAsia="pl-PL"/>
        </w:rPr>
        <w:t xml:space="preserve">, osobę prawną albo jednostkę organizacyjną </w:t>
      </w:r>
      <w:r w:rsidR="009A279D" w:rsidRPr="0005632E">
        <w:rPr>
          <w:rFonts w:ascii="Lato" w:hAnsi="Lato" w:cs="Arial"/>
          <w:sz w:val="22"/>
          <w:szCs w:val="22"/>
          <w:lang w:eastAsia="pl-PL"/>
        </w:rPr>
        <w:t>nieposiadającą</w:t>
      </w:r>
      <w:r w:rsidR="00D10E1B" w:rsidRPr="0005632E">
        <w:rPr>
          <w:rFonts w:ascii="Lato" w:hAnsi="Lato" w:cs="Arial"/>
          <w:sz w:val="22"/>
          <w:szCs w:val="22"/>
          <w:lang w:eastAsia="pl-PL"/>
        </w:rPr>
        <w:t xml:space="preserve"> osobowości prawnej, która </w:t>
      </w:r>
      <w:r w:rsidR="00D10E1B" w:rsidRPr="0005632E">
        <w:rPr>
          <w:rFonts w:ascii="Lato" w:hAnsi="Lato" w:cs="Arial"/>
          <w:bCs/>
          <w:sz w:val="22"/>
          <w:szCs w:val="22"/>
          <w:lang w:eastAsia="pl-PL"/>
        </w:rPr>
        <w:t xml:space="preserve">oferuje na rynku wykonanie robót budowlanych lub obiektu budowlanego, dostawę produktów lub świadczenie usług lub ubiega się o udzielenie </w:t>
      </w:r>
      <w:r w:rsidR="00947DD4" w:rsidRPr="0005632E">
        <w:rPr>
          <w:rFonts w:ascii="Lato" w:hAnsi="Lato" w:cs="Arial"/>
          <w:bCs/>
          <w:sz w:val="22"/>
          <w:szCs w:val="22"/>
          <w:lang w:eastAsia="pl-PL"/>
        </w:rPr>
        <w:t>Zamówieni</w:t>
      </w:r>
      <w:r w:rsidR="00D10E1B" w:rsidRPr="0005632E">
        <w:rPr>
          <w:rFonts w:ascii="Lato" w:hAnsi="Lato" w:cs="Arial"/>
          <w:bCs/>
          <w:sz w:val="22"/>
          <w:szCs w:val="22"/>
          <w:lang w:eastAsia="pl-PL"/>
        </w:rPr>
        <w:t xml:space="preserve">a, </w:t>
      </w:r>
      <w:r w:rsidR="00D10E1B" w:rsidRPr="0005632E">
        <w:rPr>
          <w:rFonts w:ascii="Lato" w:hAnsi="Lato" w:cs="Arial"/>
          <w:sz w:val="22"/>
          <w:szCs w:val="22"/>
          <w:lang w:eastAsia="pl-PL"/>
        </w:rPr>
        <w:t xml:space="preserve">złożyła ofertę, lub zawarła z OOW umowę związaną z realizacją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zięcia;</w:t>
      </w:r>
    </w:p>
    <w:p w14:paraId="7E472B35" w14:textId="4E0305B7" w:rsidR="00D10E1B" w:rsidRPr="0005632E" w:rsidRDefault="005525B8"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sz w:val="22"/>
          <w:szCs w:val="22"/>
          <w:lang w:eastAsia="pl-PL"/>
        </w:rPr>
        <w:t>Zalicz</w:t>
      </w:r>
      <w:r w:rsidR="00D10E1B" w:rsidRPr="0005632E">
        <w:rPr>
          <w:rFonts w:ascii="Lato" w:hAnsi="Lato" w:cs="Arial"/>
          <w:b/>
          <w:sz w:val="22"/>
          <w:szCs w:val="22"/>
          <w:lang w:eastAsia="pl-PL"/>
        </w:rPr>
        <w:t>ka</w:t>
      </w:r>
      <w:r w:rsidR="00D10E1B" w:rsidRPr="0005632E">
        <w:rPr>
          <w:rFonts w:ascii="Lato" w:hAnsi="Lato" w:cs="Arial"/>
          <w:sz w:val="22"/>
          <w:szCs w:val="22"/>
          <w:lang w:eastAsia="pl-PL"/>
        </w:rPr>
        <w:t xml:space="preserve"> – oznacza </w:t>
      </w:r>
      <w:r w:rsidR="008C032D" w:rsidRPr="0005632E">
        <w:rPr>
          <w:rFonts w:ascii="Lato" w:hAnsi="Lato" w:cs="Arial"/>
          <w:sz w:val="22"/>
          <w:szCs w:val="22"/>
          <w:lang w:eastAsia="pl-PL"/>
        </w:rPr>
        <w:t>wsparcie ze środków</w:t>
      </w:r>
      <w:r w:rsidR="00E8221A" w:rsidRPr="0005632E">
        <w:rPr>
          <w:rFonts w:ascii="Lato" w:hAnsi="Lato" w:cs="Arial"/>
          <w:sz w:val="22"/>
          <w:szCs w:val="22"/>
          <w:lang w:eastAsia="pl-PL"/>
        </w:rPr>
        <w:t xml:space="preserve"> </w:t>
      </w:r>
      <w:r w:rsidR="004A1A3B">
        <w:rPr>
          <w:rFonts w:ascii="Lato" w:hAnsi="Lato" w:cs="Arial"/>
          <w:sz w:val="22"/>
          <w:szCs w:val="22"/>
          <w:lang w:eastAsia="pl-PL"/>
        </w:rPr>
        <w:t>P</w:t>
      </w:r>
      <w:r w:rsidR="00E8221A" w:rsidRPr="0005632E">
        <w:rPr>
          <w:rFonts w:ascii="Lato" w:hAnsi="Lato" w:cs="Arial"/>
          <w:sz w:val="22"/>
          <w:szCs w:val="22"/>
          <w:lang w:eastAsia="pl-PL"/>
        </w:rPr>
        <w:t>lanu rozwojowego</w:t>
      </w:r>
      <w:r w:rsidR="00D10E1B" w:rsidRPr="0005632E">
        <w:rPr>
          <w:rFonts w:ascii="Lato" w:hAnsi="Lato" w:cs="Arial"/>
          <w:sz w:val="22"/>
          <w:szCs w:val="22"/>
          <w:lang w:eastAsia="pl-PL"/>
        </w:rPr>
        <w:t xml:space="preserve"> przekazane OOW jednorazowo bądź w kliku transzach, na podstawie Umowy, z góry na realizację </w:t>
      </w:r>
      <w:r w:rsidR="009B60E5" w:rsidRPr="0005632E">
        <w:rPr>
          <w:rFonts w:ascii="Lato" w:hAnsi="Lato" w:cs="Arial"/>
          <w:sz w:val="22"/>
          <w:szCs w:val="22"/>
          <w:lang w:eastAsia="pl-PL"/>
        </w:rPr>
        <w:t>Przedsięw</w:t>
      </w:r>
      <w:r w:rsidR="00D10E1B" w:rsidRPr="0005632E">
        <w:rPr>
          <w:rFonts w:ascii="Lato" w:hAnsi="Lato" w:cs="Arial"/>
          <w:sz w:val="22"/>
          <w:szCs w:val="22"/>
          <w:lang w:eastAsia="pl-PL"/>
        </w:rPr>
        <w:t xml:space="preserve">zięcia, z obowiązkiem rozliczenia zgodnie z </w:t>
      </w:r>
      <w:r w:rsidR="00D10E1B" w:rsidRPr="0005632E">
        <w:rPr>
          <w:rFonts w:ascii="Lato" w:hAnsi="Lato" w:cs="Arial"/>
          <w:color w:val="auto"/>
          <w:sz w:val="22"/>
          <w:szCs w:val="22"/>
          <w:lang w:eastAsia="pl-PL"/>
        </w:rPr>
        <w:t>Umową;</w:t>
      </w:r>
    </w:p>
    <w:p w14:paraId="0B5199C0" w14:textId="77777777" w:rsidR="00D10E1B" w:rsidRPr="0005632E" w:rsidRDefault="00947DD4"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lastRenderedPageBreak/>
        <w:t>Zamówieni</w:t>
      </w:r>
      <w:r w:rsidR="00D10E1B" w:rsidRPr="0005632E">
        <w:rPr>
          <w:rFonts w:ascii="Lato" w:hAnsi="Lato" w:cs="Arial"/>
          <w:b/>
          <w:color w:val="auto"/>
          <w:sz w:val="22"/>
          <w:szCs w:val="22"/>
          <w:lang w:eastAsia="pl-PL"/>
        </w:rPr>
        <w:t xml:space="preserve">e </w:t>
      </w:r>
      <w:r w:rsidR="00D10E1B" w:rsidRPr="0005632E">
        <w:rPr>
          <w:rFonts w:ascii="Lato" w:hAnsi="Lato" w:cs="Arial"/>
          <w:color w:val="auto"/>
          <w:sz w:val="22"/>
          <w:szCs w:val="22"/>
          <w:lang w:eastAsia="pl-PL"/>
        </w:rPr>
        <w:t xml:space="preserve">– oznacza umowę odpłatną, zawartą pomiędzy OOW a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 xml:space="preserve">ykonawcą, której przedmiotem jest nabycie przez </w:t>
      </w:r>
      <w:r w:rsidR="008F4056" w:rsidRPr="0005632E">
        <w:rPr>
          <w:rFonts w:ascii="Lato" w:hAnsi="Lato" w:cs="Arial"/>
          <w:color w:val="auto"/>
          <w:sz w:val="22"/>
          <w:szCs w:val="22"/>
          <w:lang w:eastAsia="pl-PL"/>
        </w:rPr>
        <w:t>OOW</w:t>
      </w:r>
      <w:r w:rsidR="00D10E1B" w:rsidRPr="0005632E">
        <w:rPr>
          <w:rFonts w:ascii="Lato" w:hAnsi="Lato" w:cs="Arial"/>
          <w:color w:val="auto"/>
          <w:sz w:val="22"/>
          <w:szCs w:val="22"/>
          <w:lang w:eastAsia="pl-PL"/>
        </w:rPr>
        <w:t xml:space="preserve"> od wybranego </w:t>
      </w:r>
      <w:r w:rsidR="009B60E5" w:rsidRPr="0005632E">
        <w:rPr>
          <w:rFonts w:ascii="Lato" w:hAnsi="Lato" w:cs="Arial"/>
          <w:color w:val="auto"/>
          <w:sz w:val="22"/>
          <w:szCs w:val="22"/>
          <w:lang w:eastAsia="pl-PL"/>
        </w:rPr>
        <w:t>W</w:t>
      </w:r>
      <w:r w:rsidR="00D10E1B" w:rsidRPr="0005632E">
        <w:rPr>
          <w:rFonts w:ascii="Lato" w:hAnsi="Lato" w:cs="Arial"/>
          <w:color w:val="auto"/>
          <w:sz w:val="22"/>
          <w:szCs w:val="22"/>
          <w:lang w:eastAsia="pl-PL"/>
        </w:rPr>
        <w:t>ykonawcy robót budowlanych, dostaw lub usług;</w:t>
      </w:r>
    </w:p>
    <w:p w14:paraId="54841A37" w14:textId="77777777" w:rsidR="00E40A30" w:rsidRPr="0005632E" w:rsidRDefault="00E40A30" w:rsidP="00C63CE6">
      <w:pPr>
        <w:pStyle w:val="Tekstpodstawowy2"/>
        <w:numPr>
          <w:ilvl w:val="0"/>
          <w:numId w:val="5"/>
        </w:numPr>
        <w:suppressAutoHyphens w:val="0"/>
        <w:spacing w:before="120" w:after="120" w:line="276" w:lineRule="auto"/>
        <w:rPr>
          <w:rFonts w:ascii="Lato" w:hAnsi="Lato" w:cs="Arial"/>
          <w:color w:val="auto"/>
          <w:sz w:val="22"/>
          <w:szCs w:val="22"/>
          <w:lang w:eastAsia="pl-PL"/>
        </w:rPr>
      </w:pPr>
      <w:r w:rsidRPr="0005632E">
        <w:rPr>
          <w:rFonts w:ascii="Lato" w:hAnsi="Lato" w:cs="Arial"/>
          <w:b/>
          <w:color w:val="auto"/>
          <w:sz w:val="22"/>
          <w:szCs w:val="22"/>
          <w:lang w:eastAsia="pl-PL"/>
        </w:rPr>
        <w:t>Zasada DNS</w:t>
      </w:r>
      <w:r w:rsidR="004F2803" w:rsidRPr="0005632E">
        <w:rPr>
          <w:rFonts w:ascii="Lato" w:hAnsi="Lato" w:cs="Arial"/>
          <w:b/>
          <w:color w:val="auto"/>
          <w:sz w:val="22"/>
          <w:szCs w:val="22"/>
          <w:lang w:eastAsia="pl-PL"/>
        </w:rPr>
        <w:t>H</w:t>
      </w:r>
      <w:r w:rsidRPr="0005632E">
        <w:rPr>
          <w:rFonts w:ascii="Lato" w:hAnsi="Lato" w:cs="Arial"/>
          <w:b/>
          <w:color w:val="auto"/>
          <w:sz w:val="22"/>
          <w:szCs w:val="22"/>
          <w:lang w:eastAsia="pl-PL"/>
        </w:rPr>
        <w:t xml:space="preserve"> </w:t>
      </w:r>
      <w:r w:rsidR="00D84ACB"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r w:rsidR="00D84ACB" w:rsidRPr="0005632E">
        <w:rPr>
          <w:rFonts w:ascii="Lato" w:hAnsi="Lato" w:cs="Arial"/>
          <w:color w:val="auto"/>
          <w:sz w:val="22"/>
          <w:szCs w:val="22"/>
          <w:lang w:eastAsia="pl-PL"/>
        </w:rPr>
        <w:t>oznacza z</w:t>
      </w:r>
      <w:r w:rsidR="00D84ACB" w:rsidRPr="0005632E">
        <w:rPr>
          <w:rFonts w:ascii="Lato" w:hAnsi="Lato" w:cs="Arial"/>
          <w:color w:val="auto"/>
          <w:sz w:val="22"/>
          <w:szCs w:val="22"/>
          <w:shd w:val="clear" w:color="auto" w:fill="FFFFFF"/>
        </w:rPr>
        <w:t>asadę</w:t>
      </w:r>
      <w:r w:rsidR="00966648" w:rsidRPr="0005632E">
        <w:rPr>
          <w:rFonts w:ascii="Lato" w:hAnsi="Lato" w:cs="Arial"/>
          <w:color w:val="auto"/>
          <w:sz w:val="22"/>
          <w:szCs w:val="22"/>
          <w:shd w:val="clear" w:color="auto" w:fill="FFFFFF"/>
        </w:rPr>
        <w:t xml:space="preserve"> „</w:t>
      </w:r>
      <w:r w:rsidR="00D84ACB" w:rsidRPr="0005632E">
        <w:rPr>
          <w:rFonts w:ascii="Lato" w:hAnsi="Lato" w:cs="Arial"/>
          <w:color w:val="auto"/>
          <w:sz w:val="22"/>
          <w:szCs w:val="22"/>
          <w:shd w:val="clear" w:color="auto" w:fill="FFFFFF"/>
        </w:rPr>
        <w:t>nie czyń poważnych szkód</w:t>
      </w:r>
      <w:r w:rsidR="00966648" w:rsidRPr="0005632E">
        <w:rPr>
          <w:rFonts w:ascii="Lato" w:hAnsi="Lato" w:cs="Arial"/>
          <w:color w:val="auto"/>
          <w:sz w:val="22"/>
          <w:szCs w:val="22"/>
          <w:shd w:val="clear" w:color="auto" w:fill="FFFFFF"/>
        </w:rPr>
        <w:t>”</w:t>
      </w:r>
      <w:r w:rsidR="00D84ACB" w:rsidRPr="0005632E">
        <w:rPr>
          <w:rFonts w:ascii="Lato" w:hAnsi="Lato" w:cs="Arial"/>
          <w:color w:val="auto"/>
          <w:sz w:val="22"/>
          <w:szCs w:val="22"/>
          <w:shd w:val="clear" w:color="auto" w:fill="FFFFFF"/>
        </w:rPr>
        <w:t xml:space="preserve"> w rozumieniu art. 17 rozporządzenia Parlamentu Europejskiego i Rady (UE) 2020/852</w:t>
      </w:r>
      <w:r w:rsidR="00441E9B" w:rsidRPr="0005632E">
        <w:rPr>
          <w:rFonts w:ascii="Lato" w:hAnsi="Lato" w:cs="Arial"/>
          <w:color w:val="auto"/>
          <w:sz w:val="22"/>
          <w:szCs w:val="22"/>
          <w:shd w:val="clear" w:color="auto" w:fill="FFFFFF"/>
        </w:rPr>
        <w:t>;</w:t>
      </w:r>
      <w:r w:rsidR="00D84ACB" w:rsidRPr="0005632E">
        <w:rPr>
          <w:rFonts w:ascii="Lato" w:hAnsi="Lato" w:cs="Arial"/>
          <w:color w:val="auto"/>
          <w:sz w:val="22"/>
          <w:szCs w:val="22"/>
          <w:shd w:val="clear" w:color="auto" w:fill="FFFFFF"/>
        </w:rPr>
        <w:t> </w:t>
      </w:r>
    </w:p>
    <w:p w14:paraId="6AEE840C" w14:textId="3450587B" w:rsidR="0015592E" w:rsidRPr="0005632E" w:rsidRDefault="00896EB2" w:rsidP="00C63CE6">
      <w:pPr>
        <w:pStyle w:val="Tekstpodstawowy2"/>
        <w:numPr>
          <w:ilvl w:val="0"/>
          <w:numId w:val="5"/>
        </w:numPr>
        <w:spacing w:before="120" w:after="120" w:line="276" w:lineRule="auto"/>
        <w:rPr>
          <w:rFonts w:ascii="Lato" w:hAnsi="Lato" w:cs="Arial"/>
          <w:iCs/>
          <w:sz w:val="22"/>
          <w:szCs w:val="22"/>
          <w:lang w:eastAsia="pl-PL"/>
        </w:rPr>
      </w:pPr>
      <w:r w:rsidRPr="0005632E">
        <w:rPr>
          <w:rFonts w:ascii="Lato" w:hAnsi="Lato" w:cs="Arial"/>
          <w:b/>
          <w:sz w:val="22"/>
          <w:szCs w:val="22"/>
          <w:lang w:eastAsia="pl-PL"/>
        </w:rPr>
        <w:t xml:space="preserve">Zlecenie </w:t>
      </w:r>
      <w:r w:rsidR="00383B76" w:rsidRPr="0005632E">
        <w:rPr>
          <w:rFonts w:ascii="Lato" w:hAnsi="Lato" w:cs="Arial"/>
          <w:b/>
          <w:sz w:val="22"/>
          <w:szCs w:val="22"/>
          <w:lang w:eastAsia="pl-PL"/>
        </w:rPr>
        <w:t>Wy</w:t>
      </w:r>
      <w:r w:rsidRPr="0005632E">
        <w:rPr>
          <w:rFonts w:ascii="Lato" w:hAnsi="Lato" w:cs="Arial"/>
          <w:b/>
          <w:sz w:val="22"/>
          <w:szCs w:val="22"/>
          <w:lang w:eastAsia="pl-PL"/>
        </w:rPr>
        <w:t xml:space="preserve">płaty </w:t>
      </w:r>
      <w:r w:rsidRPr="0005632E">
        <w:rPr>
          <w:rFonts w:ascii="Lato" w:hAnsi="Lato" w:cs="Arial"/>
          <w:iCs/>
          <w:sz w:val="22"/>
          <w:szCs w:val="22"/>
          <w:lang w:eastAsia="pl-PL"/>
        </w:rPr>
        <w:t xml:space="preserve">– oznacza „zlecenie wypłaty środków”, o którym mowa w art. 14lo ust. 2 pkt 1 </w:t>
      </w:r>
      <w:r w:rsidR="008F4056" w:rsidRPr="0005632E">
        <w:rPr>
          <w:rFonts w:ascii="Lato" w:hAnsi="Lato" w:cs="Arial"/>
          <w:iCs/>
          <w:sz w:val="22"/>
          <w:szCs w:val="22"/>
          <w:lang w:eastAsia="pl-PL"/>
        </w:rPr>
        <w:t>ustawy o zasadach prowadzenia polityki rozwoju</w:t>
      </w:r>
      <w:r w:rsidR="001077E8">
        <w:rPr>
          <w:rFonts w:ascii="Lato" w:hAnsi="Lato" w:cs="Arial"/>
          <w:iCs/>
          <w:sz w:val="22"/>
          <w:szCs w:val="22"/>
          <w:lang w:eastAsia="pl-PL"/>
        </w:rPr>
        <w:t>,</w:t>
      </w:r>
      <w:r w:rsidRPr="0005632E">
        <w:rPr>
          <w:rFonts w:ascii="Lato" w:hAnsi="Lato" w:cs="Arial"/>
          <w:iCs/>
          <w:sz w:val="22"/>
          <w:szCs w:val="22"/>
          <w:lang w:eastAsia="pl-PL"/>
        </w:rPr>
        <w:t xml:space="preserve"> złożone </w:t>
      </w:r>
      <w:r w:rsidR="008F4056" w:rsidRPr="0005632E">
        <w:rPr>
          <w:rFonts w:ascii="Lato" w:hAnsi="Lato" w:cs="Arial"/>
          <w:iCs/>
          <w:sz w:val="22"/>
          <w:szCs w:val="22"/>
          <w:lang w:eastAsia="pl-PL"/>
        </w:rPr>
        <w:t xml:space="preserve">PFR </w:t>
      </w:r>
      <w:r w:rsidRPr="0005632E">
        <w:rPr>
          <w:rFonts w:ascii="Lato" w:hAnsi="Lato" w:cs="Arial"/>
          <w:iCs/>
          <w:sz w:val="22"/>
          <w:szCs w:val="22"/>
          <w:lang w:eastAsia="pl-PL"/>
        </w:rPr>
        <w:t xml:space="preserve">przez </w:t>
      </w:r>
      <w:r w:rsidR="008F4056" w:rsidRPr="0005632E">
        <w:rPr>
          <w:rFonts w:ascii="Lato" w:hAnsi="Lato" w:cs="Arial"/>
          <w:iCs/>
          <w:sz w:val="22"/>
          <w:szCs w:val="22"/>
          <w:lang w:eastAsia="pl-PL"/>
        </w:rPr>
        <w:t>IOI</w:t>
      </w:r>
      <w:r w:rsidRPr="0005632E">
        <w:rPr>
          <w:rFonts w:ascii="Lato" w:hAnsi="Lato" w:cs="Arial"/>
          <w:iCs/>
          <w:sz w:val="22"/>
          <w:szCs w:val="22"/>
          <w:lang w:eastAsia="pl-PL"/>
        </w:rPr>
        <w:t xml:space="preserve"> </w:t>
      </w:r>
      <w:r w:rsidR="001609FB" w:rsidRPr="0005632E">
        <w:rPr>
          <w:rFonts w:ascii="Lato" w:hAnsi="Lato" w:cs="Arial"/>
          <w:iCs/>
          <w:sz w:val="22"/>
          <w:szCs w:val="22"/>
          <w:lang w:eastAsia="pl-PL"/>
        </w:rPr>
        <w:t xml:space="preserve">zmierzające do podjęcia przez PFR działań zmierzających do wypłaty środków z </w:t>
      </w:r>
      <w:r w:rsidR="004A1A3B">
        <w:rPr>
          <w:rFonts w:ascii="Lato" w:hAnsi="Lato" w:cs="Arial"/>
          <w:iCs/>
          <w:sz w:val="22"/>
          <w:szCs w:val="22"/>
          <w:lang w:eastAsia="pl-PL"/>
        </w:rPr>
        <w:t>P</w:t>
      </w:r>
      <w:r w:rsidR="001609FB" w:rsidRPr="0005632E">
        <w:rPr>
          <w:rFonts w:ascii="Lato" w:hAnsi="Lato" w:cs="Arial"/>
          <w:iCs/>
          <w:sz w:val="22"/>
          <w:szCs w:val="22"/>
          <w:lang w:eastAsia="pl-PL"/>
        </w:rPr>
        <w:t>lanu rozwojowego na rzecz OOW.</w:t>
      </w:r>
    </w:p>
    <w:p w14:paraId="5B4CB8EB" w14:textId="77777777" w:rsidR="008C032D" w:rsidRPr="0005632E" w:rsidRDefault="008C032D" w:rsidP="00C63CE6">
      <w:pPr>
        <w:spacing w:before="120" w:after="120" w:line="276" w:lineRule="auto"/>
        <w:jc w:val="center"/>
        <w:rPr>
          <w:rFonts w:ascii="Lato" w:hAnsi="Lato" w:cs="Arial"/>
          <w:b/>
          <w:iCs/>
          <w:color w:val="000000"/>
          <w:sz w:val="22"/>
          <w:szCs w:val="22"/>
        </w:rPr>
      </w:pPr>
    </w:p>
    <w:p w14:paraId="295EF341" w14:textId="77777777" w:rsidR="00385720" w:rsidRPr="0005632E" w:rsidRDefault="00385720" w:rsidP="00C63CE6">
      <w:pPr>
        <w:spacing w:before="120" w:after="120" w:line="276" w:lineRule="auto"/>
        <w:jc w:val="center"/>
        <w:rPr>
          <w:rFonts w:ascii="Lato" w:hAnsi="Lato" w:cs="Arial"/>
          <w:b/>
          <w:iCs/>
          <w:color w:val="000000"/>
          <w:sz w:val="22"/>
          <w:szCs w:val="22"/>
        </w:rPr>
      </w:pPr>
      <w:r w:rsidRPr="0005632E">
        <w:rPr>
          <w:rFonts w:ascii="Lato" w:hAnsi="Lato" w:cs="Arial"/>
          <w:b/>
          <w:iCs/>
          <w:color w:val="000000"/>
          <w:sz w:val="22"/>
          <w:szCs w:val="22"/>
        </w:rPr>
        <w:t>§</w:t>
      </w:r>
      <w:r w:rsidR="00587928" w:rsidRPr="0005632E">
        <w:rPr>
          <w:rFonts w:ascii="Lato" w:hAnsi="Lato" w:cs="Arial"/>
          <w:b/>
          <w:iCs/>
          <w:color w:val="000000"/>
          <w:sz w:val="22"/>
          <w:szCs w:val="22"/>
        </w:rPr>
        <w:t xml:space="preserve"> </w:t>
      </w:r>
      <w:r w:rsidR="00DD65DF" w:rsidRPr="0005632E">
        <w:rPr>
          <w:rFonts w:ascii="Lato" w:hAnsi="Lato" w:cs="Arial"/>
          <w:b/>
          <w:iCs/>
          <w:color w:val="000000"/>
          <w:sz w:val="22"/>
          <w:szCs w:val="22"/>
        </w:rPr>
        <w:t xml:space="preserve">2. Przedmiot </w:t>
      </w:r>
      <w:r w:rsidR="00D402C6" w:rsidRPr="0005632E">
        <w:rPr>
          <w:rFonts w:ascii="Lato" w:hAnsi="Lato" w:cs="Arial"/>
          <w:b/>
          <w:iCs/>
          <w:color w:val="000000"/>
          <w:sz w:val="22"/>
          <w:szCs w:val="22"/>
        </w:rPr>
        <w:t>U</w:t>
      </w:r>
      <w:r w:rsidR="00DD65DF" w:rsidRPr="0005632E">
        <w:rPr>
          <w:rFonts w:ascii="Lato" w:hAnsi="Lato" w:cs="Arial"/>
          <w:b/>
          <w:iCs/>
          <w:color w:val="000000"/>
          <w:sz w:val="22"/>
          <w:szCs w:val="22"/>
        </w:rPr>
        <w:t>mowy</w:t>
      </w:r>
    </w:p>
    <w:bookmarkEnd w:id="4"/>
    <w:p w14:paraId="5EB76F82" w14:textId="516C31F8" w:rsidR="000C118D" w:rsidRDefault="000329CA" w:rsidP="000C118D">
      <w:pPr>
        <w:pStyle w:val="Akapitzlist"/>
        <w:numPr>
          <w:ilvl w:val="0"/>
          <w:numId w:val="3"/>
        </w:numPr>
        <w:spacing w:before="60" w:after="120" w:line="276" w:lineRule="auto"/>
        <w:contextualSpacing w:val="0"/>
        <w:jc w:val="both"/>
        <w:rPr>
          <w:rFonts w:ascii="Lato" w:hAnsi="Lato" w:cs="Arial"/>
          <w:b/>
          <w:bCs/>
          <w:sz w:val="22"/>
          <w:szCs w:val="22"/>
        </w:rPr>
      </w:pPr>
      <w:r w:rsidRPr="0005632E">
        <w:rPr>
          <w:rFonts w:ascii="Lato" w:hAnsi="Lato" w:cs="Arial"/>
          <w:sz w:val="22"/>
          <w:szCs w:val="22"/>
        </w:rPr>
        <w:t xml:space="preserve">Przedmiotem </w:t>
      </w:r>
      <w:r w:rsidR="00D6585F" w:rsidRPr="0005632E">
        <w:rPr>
          <w:rFonts w:ascii="Lato" w:hAnsi="Lato" w:cs="Arial"/>
          <w:sz w:val="22"/>
          <w:szCs w:val="22"/>
        </w:rPr>
        <w:t>U</w:t>
      </w:r>
      <w:r w:rsidRPr="0005632E">
        <w:rPr>
          <w:rFonts w:ascii="Lato" w:hAnsi="Lato" w:cs="Arial"/>
          <w:sz w:val="22"/>
          <w:szCs w:val="22"/>
        </w:rPr>
        <w:t>mowy jest</w:t>
      </w:r>
      <w:r w:rsidR="00FF3E6A" w:rsidRPr="0005632E">
        <w:rPr>
          <w:rFonts w:ascii="Lato" w:hAnsi="Lato" w:cs="Arial"/>
          <w:sz w:val="22"/>
          <w:szCs w:val="22"/>
        </w:rPr>
        <w:t xml:space="preserve"> ob</w:t>
      </w:r>
      <w:r w:rsidRPr="0005632E">
        <w:rPr>
          <w:rFonts w:ascii="Lato" w:hAnsi="Lato" w:cs="Arial"/>
          <w:sz w:val="22"/>
          <w:szCs w:val="22"/>
        </w:rPr>
        <w:t xml:space="preserve">jęcie </w:t>
      </w:r>
      <w:r w:rsidR="00FF3E6A" w:rsidRPr="0005632E">
        <w:rPr>
          <w:rFonts w:ascii="Lato" w:hAnsi="Lato" w:cs="Arial"/>
          <w:sz w:val="22"/>
          <w:szCs w:val="22"/>
        </w:rPr>
        <w:t>wsparciem</w:t>
      </w:r>
      <w:r w:rsidR="009A279D">
        <w:rPr>
          <w:rFonts w:ascii="Lato" w:hAnsi="Lato" w:cs="Arial"/>
          <w:sz w:val="22"/>
          <w:szCs w:val="22"/>
        </w:rPr>
        <w:t xml:space="preserve"> ze środków </w:t>
      </w:r>
      <w:r w:rsidR="0036655D">
        <w:rPr>
          <w:rFonts w:ascii="Lato" w:hAnsi="Lato" w:cs="Arial"/>
          <w:sz w:val="22"/>
          <w:szCs w:val="22"/>
        </w:rPr>
        <w:t>P</w:t>
      </w:r>
      <w:r w:rsidR="009A279D">
        <w:rPr>
          <w:rFonts w:ascii="Lato" w:hAnsi="Lato" w:cs="Arial"/>
          <w:sz w:val="22"/>
          <w:szCs w:val="22"/>
        </w:rPr>
        <w:t>lanu rozwojowego</w:t>
      </w:r>
      <w:r w:rsidR="00FF3E6A" w:rsidRPr="0005632E">
        <w:rPr>
          <w:rFonts w:ascii="Lato" w:hAnsi="Lato" w:cs="Arial"/>
          <w:sz w:val="22"/>
          <w:szCs w:val="22"/>
        </w:rPr>
        <w:t xml:space="preserve"> </w:t>
      </w:r>
      <w:r w:rsidR="009B60E5" w:rsidRPr="0005632E">
        <w:rPr>
          <w:rFonts w:ascii="Lato" w:hAnsi="Lato" w:cs="Arial"/>
          <w:b/>
          <w:bCs/>
          <w:sz w:val="22"/>
          <w:szCs w:val="22"/>
        </w:rPr>
        <w:t>Przedsięw</w:t>
      </w:r>
      <w:r w:rsidR="00FF3E6A" w:rsidRPr="0005632E">
        <w:rPr>
          <w:rFonts w:ascii="Lato" w:hAnsi="Lato" w:cs="Arial"/>
          <w:b/>
          <w:bCs/>
          <w:sz w:val="22"/>
          <w:szCs w:val="22"/>
        </w:rPr>
        <w:t>zięci</w:t>
      </w:r>
      <w:r w:rsidRPr="0005632E">
        <w:rPr>
          <w:rFonts w:ascii="Lato" w:hAnsi="Lato" w:cs="Arial"/>
          <w:b/>
          <w:bCs/>
          <w:sz w:val="22"/>
          <w:szCs w:val="22"/>
        </w:rPr>
        <w:t>a</w:t>
      </w:r>
      <w:r w:rsidR="00FF3E6A" w:rsidRPr="0005632E">
        <w:rPr>
          <w:rFonts w:ascii="Lato" w:hAnsi="Lato" w:cs="Arial"/>
          <w:sz w:val="22"/>
          <w:szCs w:val="22"/>
        </w:rPr>
        <w:t xml:space="preserve"> pn.</w:t>
      </w:r>
      <w:r w:rsidR="000C118D">
        <w:rPr>
          <w:rFonts w:ascii="Lato" w:hAnsi="Lato" w:cs="Arial"/>
          <w:sz w:val="22"/>
          <w:szCs w:val="22"/>
        </w:rPr>
        <w:t xml:space="preserve"> </w:t>
      </w:r>
      <w:r w:rsidR="00470960">
        <w:rPr>
          <w:rFonts w:ascii="Lato" w:hAnsi="Lato" w:cs="Arial"/>
          <w:sz w:val="22"/>
          <w:szCs w:val="22"/>
        </w:rPr>
        <w:t>………………………………………………………………</w:t>
      </w:r>
      <w:r w:rsidR="00470960">
        <w:rPr>
          <w:rFonts w:ascii="Lato" w:hAnsi="Lato" w:cs="Arial"/>
          <w:bCs/>
          <w:sz w:val="22"/>
          <w:szCs w:val="22"/>
        </w:rPr>
        <w:t>,</w:t>
      </w:r>
      <w:r w:rsidR="000C118D" w:rsidRPr="000C118D">
        <w:rPr>
          <w:rFonts w:ascii="Lato" w:hAnsi="Lato" w:cs="Arial"/>
          <w:bCs/>
          <w:sz w:val="22"/>
          <w:szCs w:val="22"/>
        </w:rPr>
        <w:t xml:space="preserve"> </w:t>
      </w:r>
      <w:r w:rsidR="000C118D">
        <w:rPr>
          <w:rFonts w:ascii="Lato" w:hAnsi="Lato" w:cs="Arial"/>
          <w:b/>
          <w:bCs/>
          <w:sz w:val="22"/>
          <w:szCs w:val="22"/>
        </w:rPr>
        <w:t xml:space="preserve">na które składa się realizacja następujących </w:t>
      </w:r>
      <w:r w:rsidR="00E17331">
        <w:rPr>
          <w:rFonts w:ascii="Lato" w:hAnsi="Lato" w:cs="Arial"/>
          <w:b/>
          <w:bCs/>
          <w:sz w:val="22"/>
          <w:szCs w:val="22"/>
        </w:rPr>
        <w:t>P</w:t>
      </w:r>
      <w:r w:rsidR="00276175">
        <w:rPr>
          <w:rFonts w:ascii="Lato" w:hAnsi="Lato" w:cs="Arial"/>
          <w:b/>
          <w:bCs/>
          <w:sz w:val="22"/>
          <w:szCs w:val="22"/>
        </w:rPr>
        <w:t>rojektów</w:t>
      </w:r>
      <w:r w:rsidR="000C118D">
        <w:rPr>
          <w:rFonts w:ascii="Lato" w:hAnsi="Lato" w:cs="Arial"/>
          <w:b/>
          <w:bCs/>
          <w:sz w:val="22"/>
          <w:szCs w:val="22"/>
        </w:rPr>
        <w:t xml:space="preserve">: </w:t>
      </w:r>
    </w:p>
    <w:p w14:paraId="01868AD5" w14:textId="5A23B94A" w:rsidR="000C118D" w:rsidRPr="00160A08" w:rsidRDefault="000C118D" w:rsidP="00BF1AB7">
      <w:pPr>
        <w:pStyle w:val="Akapitzlist"/>
        <w:numPr>
          <w:ilvl w:val="0"/>
          <w:numId w:val="42"/>
        </w:numPr>
        <w:spacing w:before="60" w:after="120" w:line="276" w:lineRule="auto"/>
        <w:contextualSpacing w:val="0"/>
        <w:jc w:val="both"/>
        <w:rPr>
          <w:rFonts w:ascii="Lato" w:hAnsi="Lato" w:cs="Arial"/>
          <w:sz w:val="22"/>
          <w:szCs w:val="22"/>
        </w:rPr>
      </w:pPr>
      <w:r w:rsidRPr="00160A08">
        <w:rPr>
          <w:rFonts w:ascii="Lato" w:hAnsi="Lato" w:cs="Arial"/>
          <w:sz w:val="22"/>
          <w:szCs w:val="22"/>
        </w:rPr>
        <w:t>…..</w:t>
      </w:r>
    </w:p>
    <w:p w14:paraId="289990AD" w14:textId="2F86AD5A" w:rsidR="000C118D" w:rsidRPr="00160A08" w:rsidRDefault="00160A08" w:rsidP="00BF1AB7">
      <w:pPr>
        <w:pStyle w:val="Akapitzlist"/>
        <w:numPr>
          <w:ilvl w:val="0"/>
          <w:numId w:val="42"/>
        </w:numPr>
        <w:spacing w:before="60" w:after="120" w:line="276" w:lineRule="auto"/>
        <w:contextualSpacing w:val="0"/>
        <w:jc w:val="both"/>
        <w:rPr>
          <w:rFonts w:ascii="Lato" w:hAnsi="Lato" w:cs="Arial"/>
          <w:sz w:val="22"/>
          <w:szCs w:val="22"/>
        </w:rPr>
      </w:pPr>
      <w:r>
        <w:rPr>
          <w:rFonts w:ascii="Lato" w:hAnsi="Lato" w:cs="Arial"/>
          <w:sz w:val="22"/>
          <w:szCs w:val="22"/>
        </w:rPr>
        <w:t>..</w:t>
      </w:r>
      <w:r w:rsidR="000C118D" w:rsidRPr="00160A08">
        <w:rPr>
          <w:rFonts w:ascii="Lato" w:hAnsi="Lato" w:cs="Arial"/>
          <w:sz w:val="22"/>
          <w:szCs w:val="22"/>
        </w:rPr>
        <w:t>….</w:t>
      </w:r>
    </w:p>
    <w:p w14:paraId="46DEFA83" w14:textId="47E918F3" w:rsidR="000C118D" w:rsidRPr="00160A08" w:rsidRDefault="00160A08" w:rsidP="00BF1AB7">
      <w:pPr>
        <w:pStyle w:val="Akapitzlist"/>
        <w:numPr>
          <w:ilvl w:val="0"/>
          <w:numId w:val="42"/>
        </w:numPr>
        <w:spacing w:before="60" w:after="120" w:line="276" w:lineRule="auto"/>
        <w:contextualSpacing w:val="0"/>
        <w:jc w:val="both"/>
        <w:rPr>
          <w:rFonts w:ascii="Lato" w:hAnsi="Lato" w:cs="Arial"/>
          <w:sz w:val="22"/>
          <w:szCs w:val="22"/>
        </w:rPr>
      </w:pPr>
      <w:r>
        <w:rPr>
          <w:rFonts w:ascii="Lato" w:hAnsi="Lato" w:cs="Arial"/>
          <w:sz w:val="22"/>
          <w:szCs w:val="22"/>
        </w:rPr>
        <w:t>……</w:t>
      </w:r>
    </w:p>
    <w:p w14:paraId="346E3F9B" w14:textId="519984A6" w:rsidR="00C1208C" w:rsidRPr="00635EF8" w:rsidRDefault="008570B4" w:rsidP="00C1208C">
      <w:pPr>
        <w:pStyle w:val="Akapitzlist"/>
        <w:numPr>
          <w:ilvl w:val="0"/>
          <w:numId w:val="3"/>
        </w:numPr>
        <w:spacing w:before="60" w:after="120" w:line="276" w:lineRule="auto"/>
        <w:contextualSpacing w:val="0"/>
        <w:jc w:val="both"/>
        <w:rPr>
          <w:rFonts w:ascii="Lato" w:hAnsi="Lato" w:cs="Arial"/>
          <w:sz w:val="22"/>
          <w:szCs w:val="22"/>
        </w:rPr>
      </w:pPr>
      <w:r w:rsidRPr="00635EF8">
        <w:rPr>
          <w:rFonts w:ascii="Lato" w:hAnsi="Lato" w:cs="Arial"/>
          <w:sz w:val="22"/>
          <w:szCs w:val="22"/>
        </w:rPr>
        <w:t>Okres</w:t>
      </w:r>
      <w:r w:rsidR="00AB2508" w:rsidRPr="00635EF8">
        <w:rPr>
          <w:rFonts w:ascii="Lato" w:hAnsi="Lato" w:cs="Arial"/>
          <w:sz w:val="22"/>
          <w:szCs w:val="22"/>
        </w:rPr>
        <w:t xml:space="preserve"> </w:t>
      </w:r>
      <w:r w:rsidR="00D428E5" w:rsidRPr="00635EF8">
        <w:rPr>
          <w:rFonts w:ascii="Lato" w:hAnsi="Lato" w:cs="Arial"/>
          <w:sz w:val="22"/>
          <w:szCs w:val="22"/>
        </w:rPr>
        <w:t xml:space="preserve">realizacji </w:t>
      </w:r>
      <w:r w:rsidR="009B60E5" w:rsidRPr="00635EF8">
        <w:rPr>
          <w:rFonts w:ascii="Lato" w:hAnsi="Lato" w:cs="Arial"/>
          <w:sz w:val="22"/>
          <w:szCs w:val="22"/>
        </w:rPr>
        <w:t>Przedsięw</w:t>
      </w:r>
      <w:r w:rsidR="00D428E5" w:rsidRPr="00635EF8">
        <w:rPr>
          <w:rFonts w:ascii="Lato" w:hAnsi="Lato" w:cs="Arial"/>
          <w:sz w:val="22"/>
          <w:szCs w:val="22"/>
        </w:rPr>
        <w:t xml:space="preserve">zięcia to </w:t>
      </w:r>
      <w:r w:rsidR="0030585C" w:rsidRPr="00635EF8">
        <w:rPr>
          <w:rFonts w:ascii="Lato" w:hAnsi="Lato" w:cs="Arial"/>
          <w:sz w:val="22"/>
          <w:szCs w:val="22"/>
        </w:rPr>
        <w:t>……………….</w:t>
      </w:r>
      <w:r w:rsidR="0019161C" w:rsidRPr="00635EF8">
        <w:rPr>
          <w:rFonts w:ascii="Lato" w:hAnsi="Lato" w:cs="Arial"/>
          <w:sz w:val="22"/>
          <w:szCs w:val="22"/>
        </w:rPr>
        <w:t>, nie później ni</w:t>
      </w:r>
      <w:r w:rsidR="0012751A">
        <w:rPr>
          <w:rFonts w:ascii="Lato" w:hAnsi="Lato" w:cs="Arial"/>
          <w:sz w:val="22"/>
          <w:szCs w:val="22"/>
        </w:rPr>
        <w:t>ż</w:t>
      </w:r>
      <w:r w:rsidR="0019161C" w:rsidRPr="00635EF8">
        <w:rPr>
          <w:rFonts w:ascii="Lato" w:hAnsi="Lato" w:cs="Arial"/>
          <w:sz w:val="22"/>
          <w:szCs w:val="22"/>
        </w:rPr>
        <w:t xml:space="preserve"> do 3</w:t>
      </w:r>
      <w:r w:rsidR="00991A04" w:rsidRPr="00635EF8">
        <w:rPr>
          <w:rFonts w:ascii="Lato" w:hAnsi="Lato" w:cs="Arial"/>
          <w:sz w:val="22"/>
          <w:szCs w:val="22"/>
        </w:rPr>
        <w:t>0</w:t>
      </w:r>
      <w:r w:rsidR="0019161C" w:rsidRPr="00635EF8">
        <w:rPr>
          <w:rFonts w:ascii="Lato" w:hAnsi="Lato" w:cs="Arial"/>
          <w:sz w:val="22"/>
          <w:szCs w:val="22"/>
        </w:rPr>
        <w:t>.0</w:t>
      </w:r>
      <w:r w:rsidR="00991A04" w:rsidRPr="00635EF8">
        <w:rPr>
          <w:rFonts w:ascii="Lato" w:hAnsi="Lato" w:cs="Arial"/>
          <w:sz w:val="22"/>
          <w:szCs w:val="22"/>
        </w:rPr>
        <w:t>6</w:t>
      </w:r>
      <w:r w:rsidR="0019161C" w:rsidRPr="00635EF8">
        <w:rPr>
          <w:rFonts w:ascii="Lato" w:hAnsi="Lato" w:cs="Arial"/>
          <w:sz w:val="22"/>
          <w:szCs w:val="22"/>
        </w:rPr>
        <w:t>.2026 r</w:t>
      </w:r>
      <w:r w:rsidR="0030585C" w:rsidRPr="00635EF8">
        <w:rPr>
          <w:rFonts w:ascii="Lato" w:hAnsi="Lato" w:cs="Arial"/>
          <w:sz w:val="22"/>
          <w:szCs w:val="22"/>
        </w:rPr>
        <w:t xml:space="preserve"> </w:t>
      </w:r>
      <w:r w:rsidR="00D04EC9" w:rsidRPr="00635EF8">
        <w:rPr>
          <w:rFonts w:ascii="Lato" w:hAnsi="Lato" w:cs="Arial"/>
          <w:sz w:val="22"/>
          <w:szCs w:val="22"/>
        </w:rPr>
        <w:t>.</w:t>
      </w:r>
    </w:p>
    <w:p w14:paraId="6096293A" w14:textId="61D8D3C9" w:rsidR="008F4056" w:rsidRPr="00067A2B" w:rsidRDefault="00D05CB6" w:rsidP="00BD5090">
      <w:pPr>
        <w:pStyle w:val="Akapitzlist"/>
        <w:numPr>
          <w:ilvl w:val="0"/>
          <w:numId w:val="3"/>
        </w:numPr>
        <w:spacing w:before="60" w:after="120" w:line="276" w:lineRule="auto"/>
        <w:contextualSpacing w:val="0"/>
        <w:jc w:val="both"/>
        <w:rPr>
          <w:rFonts w:ascii="Lato" w:hAnsi="Lato" w:cs="Arial"/>
          <w:b/>
          <w:bCs/>
          <w:sz w:val="22"/>
          <w:szCs w:val="22"/>
        </w:rPr>
      </w:pPr>
      <w:r w:rsidRPr="00D05CB6">
        <w:rPr>
          <w:rFonts w:ascii="Lato" w:hAnsi="Lato" w:cs="Arial"/>
          <w:sz w:val="22"/>
          <w:szCs w:val="22"/>
        </w:rPr>
        <w:t xml:space="preserve">Okres kwalifikowalności wydatków w ramach </w:t>
      </w:r>
      <w:r w:rsidR="000C118D" w:rsidRPr="00B61CF6">
        <w:rPr>
          <w:rFonts w:ascii="Lato" w:hAnsi="Lato" w:cs="Arial"/>
          <w:sz w:val="22"/>
          <w:szCs w:val="22"/>
        </w:rPr>
        <w:t>P</w:t>
      </w:r>
      <w:r w:rsidRPr="00B61CF6">
        <w:rPr>
          <w:rFonts w:ascii="Lato" w:hAnsi="Lato" w:cs="Arial"/>
          <w:sz w:val="22"/>
          <w:szCs w:val="22"/>
        </w:rPr>
        <w:t xml:space="preserve">rzedsięwzięcia to </w:t>
      </w:r>
      <w:r w:rsidR="00B61CF6" w:rsidRPr="00B61CF6">
        <w:rPr>
          <w:rFonts w:ascii="Lato" w:hAnsi="Lato" w:cs="Arial"/>
          <w:sz w:val="22"/>
          <w:szCs w:val="22"/>
        </w:rPr>
        <w:t xml:space="preserve">okres </w:t>
      </w:r>
      <w:r w:rsidR="001077E8" w:rsidRPr="00B61CF6">
        <w:rPr>
          <w:rFonts w:ascii="Lato" w:hAnsi="Lato" w:cs="Arial"/>
          <w:sz w:val="22"/>
          <w:szCs w:val="22"/>
        </w:rPr>
        <w:t>od</w:t>
      </w:r>
      <w:r w:rsidR="001077E8">
        <w:rPr>
          <w:rFonts w:ascii="Lato" w:hAnsi="Lato" w:cs="Arial"/>
          <w:sz w:val="22"/>
          <w:szCs w:val="22"/>
        </w:rPr>
        <w:t xml:space="preserve"> dnia </w:t>
      </w:r>
      <w:r w:rsidR="00067A2B" w:rsidRPr="00067A2B">
        <w:rPr>
          <w:rFonts w:ascii="Lato" w:hAnsi="Lato" w:cs="Arial"/>
          <w:b/>
          <w:bCs/>
          <w:sz w:val="22"/>
          <w:szCs w:val="22"/>
        </w:rPr>
        <w:t>1 kwietnia 2021 r.</w:t>
      </w:r>
      <w:r w:rsidR="005900D1" w:rsidRPr="00067A2B">
        <w:rPr>
          <w:rFonts w:ascii="Lato" w:hAnsi="Lato" w:cs="Arial"/>
          <w:b/>
          <w:bCs/>
          <w:sz w:val="22"/>
          <w:szCs w:val="22"/>
        </w:rPr>
        <w:t xml:space="preserve"> do </w:t>
      </w:r>
      <w:r w:rsidR="001077E8">
        <w:rPr>
          <w:rFonts w:ascii="Lato" w:hAnsi="Lato" w:cs="Arial"/>
          <w:b/>
          <w:bCs/>
          <w:sz w:val="22"/>
          <w:szCs w:val="22"/>
        </w:rPr>
        <w:t xml:space="preserve">dnia </w:t>
      </w:r>
      <w:r w:rsidR="005900D1" w:rsidRPr="00067A2B">
        <w:rPr>
          <w:rFonts w:ascii="Lato" w:hAnsi="Lato" w:cs="Arial"/>
          <w:b/>
          <w:bCs/>
          <w:sz w:val="22"/>
          <w:szCs w:val="22"/>
        </w:rPr>
        <w:t>3</w:t>
      </w:r>
      <w:r w:rsidR="0019161C">
        <w:rPr>
          <w:rFonts w:ascii="Lato" w:hAnsi="Lato" w:cs="Arial"/>
          <w:b/>
          <w:bCs/>
          <w:sz w:val="22"/>
          <w:szCs w:val="22"/>
        </w:rPr>
        <w:t>1</w:t>
      </w:r>
      <w:r w:rsidR="00067A2B" w:rsidRPr="00067A2B">
        <w:rPr>
          <w:rFonts w:ascii="Lato" w:hAnsi="Lato" w:cs="Arial"/>
          <w:b/>
          <w:bCs/>
          <w:sz w:val="22"/>
          <w:szCs w:val="22"/>
        </w:rPr>
        <w:t xml:space="preserve"> </w:t>
      </w:r>
      <w:r w:rsidR="0019161C">
        <w:rPr>
          <w:rFonts w:ascii="Lato" w:hAnsi="Lato" w:cs="Arial"/>
          <w:b/>
          <w:bCs/>
          <w:sz w:val="22"/>
          <w:szCs w:val="22"/>
        </w:rPr>
        <w:t>marca</w:t>
      </w:r>
      <w:r w:rsidR="00067A2B" w:rsidRPr="00067A2B">
        <w:rPr>
          <w:rFonts w:ascii="Lato" w:hAnsi="Lato" w:cs="Arial"/>
          <w:b/>
          <w:bCs/>
          <w:sz w:val="22"/>
          <w:szCs w:val="22"/>
        </w:rPr>
        <w:t xml:space="preserve"> 2026 r.</w:t>
      </w:r>
    </w:p>
    <w:p w14:paraId="1949CB10" w14:textId="159761A6" w:rsidR="00E172D9" w:rsidRPr="0005632E" w:rsidRDefault="00160A08" w:rsidP="00C63CE6">
      <w:pPr>
        <w:spacing w:before="60" w:after="120" w:line="276" w:lineRule="auto"/>
        <w:jc w:val="center"/>
        <w:rPr>
          <w:rFonts w:ascii="Lato" w:hAnsi="Lato" w:cs="Arial"/>
          <w:b/>
          <w:color w:val="000000"/>
          <w:sz w:val="22"/>
          <w:szCs w:val="22"/>
        </w:rPr>
      </w:pPr>
      <w:r>
        <w:rPr>
          <w:rFonts w:ascii="Lato" w:hAnsi="Lato" w:cs="Arial"/>
          <w:b/>
          <w:color w:val="000000"/>
          <w:sz w:val="22"/>
          <w:szCs w:val="22"/>
        </w:rPr>
        <w:t xml:space="preserve">         </w:t>
      </w:r>
    </w:p>
    <w:p w14:paraId="7BB88975" w14:textId="7156B463" w:rsidR="00911BB9" w:rsidRPr="0005632E" w:rsidRDefault="00911BB9" w:rsidP="00C63CE6">
      <w:pPr>
        <w:spacing w:before="60" w:after="120" w:line="276" w:lineRule="auto"/>
        <w:jc w:val="center"/>
        <w:rPr>
          <w:rFonts w:ascii="Lato" w:hAnsi="Lato" w:cs="Arial"/>
          <w:b/>
          <w:color w:val="000000"/>
          <w:sz w:val="22"/>
          <w:szCs w:val="22"/>
        </w:rPr>
      </w:pPr>
      <w:r w:rsidRPr="006526B5">
        <w:rPr>
          <w:rFonts w:ascii="Lato" w:hAnsi="Lato" w:cs="Arial"/>
          <w:b/>
          <w:color w:val="000000"/>
          <w:sz w:val="22"/>
          <w:szCs w:val="22"/>
        </w:rPr>
        <w:t xml:space="preserve">§ 3. Zasady realizacji </w:t>
      </w:r>
      <w:r w:rsidR="004B4221" w:rsidRPr="006526B5">
        <w:rPr>
          <w:rFonts w:ascii="Lato" w:hAnsi="Lato" w:cs="Arial"/>
          <w:b/>
          <w:color w:val="000000"/>
          <w:sz w:val="22"/>
          <w:szCs w:val="22"/>
        </w:rPr>
        <w:t>P</w:t>
      </w:r>
      <w:r w:rsidRPr="006526B5">
        <w:rPr>
          <w:rFonts w:ascii="Lato" w:hAnsi="Lato" w:cs="Arial"/>
          <w:b/>
          <w:color w:val="000000"/>
          <w:sz w:val="22"/>
          <w:szCs w:val="22"/>
        </w:rPr>
        <w:t>lanu rozwojowego</w:t>
      </w:r>
    </w:p>
    <w:p w14:paraId="717E4337" w14:textId="43B909EB" w:rsidR="001A0293" w:rsidRPr="0005632E" w:rsidRDefault="00C04BCB"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Umowne zobowiązania Stron nie uchybiają samodzielnemu charakterowi ustawowych zobowiązań IOI przy realizacji </w:t>
      </w:r>
      <w:r w:rsidR="004A1A3B">
        <w:rPr>
          <w:rFonts w:ascii="Lato" w:hAnsi="Lato" w:cs="Arial"/>
          <w:sz w:val="22"/>
          <w:szCs w:val="22"/>
        </w:rPr>
        <w:t>P</w:t>
      </w:r>
      <w:r w:rsidRPr="0005632E">
        <w:rPr>
          <w:rFonts w:ascii="Lato" w:hAnsi="Lato" w:cs="Arial"/>
          <w:sz w:val="22"/>
          <w:szCs w:val="22"/>
        </w:rPr>
        <w:t>lanu rozwojowego.</w:t>
      </w:r>
    </w:p>
    <w:p w14:paraId="13E57C9C" w14:textId="701BD6F5" w:rsidR="001A0293" w:rsidRPr="00E719BB" w:rsidRDefault="00597CFD" w:rsidP="00E719BB">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W okresie realizacji </w:t>
      </w:r>
      <w:r w:rsidR="009B60E5" w:rsidRPr="0005632E">
        <w:rPr>
          <w:rFonts w:ascii="Lato" w:hAnsi="Lato" w:cs="Arial"/>
          <w:sz w:val="22"/>
          <w:szCs w:val="22"/>
        </w:rPr>
        <w:t>Przedsięw</w:t>
      </w:r>
      <w:r w:rsidRPr="0005632E">
        <w:rPr>
          <w:rFonts w:ascii="Lato" w:hAnsi="Lato" w:cs="Arial"/>
          <w:sz w:val="22"/>
          <w:szCs w:val="22"/>
        </w:rPr>
        <w:t>zięcia,</w:t>
      </w:r>
      <w:r w:rsidR="00C1208C">
        <w:rPr>
          <w:rFonts w:ascii="Lato" w:hAnsi="Lato" w:cs="Arial"/>
          <w:sz w:val="22"/>
          <w:szCs w:val="22"/>
        </w:rPr>
        <w:t xml:space="preserve"> </w:t>
      </w:r>
      <w:r w:rsidR="00C1208C" w:rsidRPr="00C1208C">
        <w:rPr>
          <w:rFonts w:ascii="Lato" w:hAnsi="Lato" w:cs="Arial"/>
          <w:sz w:val="22"/>
          <w:szCs w:val="22"/>
        </w:rPr>
        <w:t xml:space="preserve">muszą zostać osiągnięte wskaźniki określone </w:t>
      </w:r>
      <w:r w:rsidR="00C1208C" w:rsidRPr="00C1208C">
        <w:rPr>
          <w:rFonts w:ascii="Lato" w:hAnsi="Lato" w:cs="Arial"/>
          <w:sz w:val="22"/>
          <w:szCs w:val="22"/>
        </w:rPr>
        <w:br/>
        <w:t xml:space="preserve">w tabeli stanowiącej </w:t>
      </w:r>
      <w:r w:rsidR="00C1208C" w:rsidRPr="00C1208C">
        <w:rPr>
          <w:rFonts w:ascii="Lato" w:hAnsi="Lato" w:cs="Arial"/>
          <w:b/>
          <w:bCs/>
          <w:sz w:val="22"/>
          <w:szCs w:val="22"/>
        </w:rPr>
        <w:t xml:space="preserve">załącznik nr </w:t>
      </w:r>
      <w:r w:rsidR="00E719BB">
        <w:rPr>
          <w:rFonts w:ascii="Lato" w:hAnsi="Lato" w:cs="Arial"/>
          <w:b/>
          <w:bCs/>
          <w:sz w:val="22"/>
          <w:szCs w:val="22"/>
        </w:rPr>
        <w:t>7</w:t>
      </w:r>
      <w:r w:rsidR="00C1208C" w:rsidRPr="00E719BB">
        <w:rPr>
          <w:rFonts w:ascii="Lato" w:hAnsi="Lato" w:cs="Arial"/>
          <w:b/>
          <w:bCs/>
          <w:sz w:val="22"/>
          <w:szCs w:val="22"/>
        </w:rPr>
        <w:t xml:space="preserve"> </w:t>
      </w:r>
      <w:r w:rsidR="00C1208C" w:rsidRPr="00E719BB">
        <w:rPr>
          <w:rFonts w:ascii="Lato" w:hAnsi="Lato" w:cs="Arial"/>
          <w:sz w:val="22"/>
          <w:szCs w:val="22"/>
        </w:rPr>
        <w:t>do Umowy</w:t>
      </w:r>
      <w:r w:rsidRPr="00E719BB">
        <w:rPr>
          <w:rFonts w:ascii="Lato" w:hAnsi="Lato" w:cs="Arial"/>
          <w:sz w:val="22"/>
          <w:szCs w:val="22"/>
        </w:rPr>
        <w:t xml:space="preserve">. </w:t>
      </w:r>
    </w:p>
    <w:p w14:paraId="65EA283D" w14:textId="330B6758" w:rsidR="001A0293" w:rsidRPr="0005632E" w:rsidRDefault="00E56362"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zapoznał się i akceptuje zasady związane z systemem realizacji </w:t>
      </w:r>
      <w:r w:rsidR="004A1A3B">
        <w:rPr>
          <w:rFonts w:ascii="Lato" w:hAnsi="Lato" w:cs="Arial"/>
          <w:sz w:val="22"/>
          <w:szCs w:val="22"/>
        </w:rPr>
        <w:t>P</w:t>
      </w:r>
      <w:r w:rsidRPr="0005632E">
        <w:rPr>
          <w:rFonts w:ascii="Lato" w:hAnsi="Lato" w:cs="Arial"/>
          <w:sz w:val="22"/>
          <w:szCs w:val="22"/>
        </w:rPr>
        <w:t>lanu rozwojowego</w:t>
      </w:r>
      <w:r w:rsidR="00911BB9" w:rsidRPr="0005632E">
        <w:rPr>
          <w:rFonts w:ascii="Lato" w:hAnsi="Lato" w:cs="Arial"/>
          <w:sz w:val="22"/>
          <w:szCs w:val="22"/>
        </w:rPr>
        <w:t>, o których mowa w ust.</w:t>
      </w:r>
      <w:r w:rsidR="00B70090" w:rsidRPr="0005632E">
        <w:rPr>
          <w:rFonts w:ascii="Lato" w:hAnsi="Lato" w:cs="Arial"/>
          <w:sz w:val="22"/>
          <w:szCs w:val="22"/>
        </w:rPr>
        <w:t xml:space="preserve"> </w:t>
      </w:r>
      <w:r w:rsidR="00F62A76" w:rsidRPr="0005632E">
        <w:rPr>
          <w:rFonts w:ascii="Lato" w:hAnsi="Lato" w:cs="Arial"/>
          <w:sz w:val="22"/>
          <w:szCs w:val="22"/>
        </w:rPr>
        <w:t>2</w:t>
      </w:r>
      <w:r w:rsidR="00C04BCB" w:rsidRPr="0005632E">
        <w:rPr>
          <w:rFonts w:ascii="Lato" w:hAnsi="Lato" w:cs="Arial"/>
          <w:sz w:val="22"/>
          <w:szCs w:val="22"/>
        </w:rPr>
        <w:t>.</w:t>
      </w:r>
      <w:bookmarkStart w:id="9" w:name="_Hlk114143682"/>
    </w:p>
    <w:p w14:paraId="63169582" w14:textId="7C5A0C40" w:rsidR="001A0293" w:rsidRPr="0005632E" w:rsidRDefault="00E56362" w:rsidP="004A7BF3">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OOW</w:t>
      </w:r>
      <w:r w:rsidR="00911BB9" w:rsidRPr="0005632E">
        <w:rPr>
          <w:rFonts w:ascii="Lato" w:hAnsi="Lato" w:cs="Arial"/>
          <w:sz w:val="22"/>
          <w:szCs w:val="22"/>
        </w:rPr>
        <w:t xml:space="preserve"> oświadcza, że nie podlega wykluczeniu</w:t>
      </w:r>
      <w:r w:rsidR="00564B88">
        <w:rPr>
          <w:rFonts w:ascii="Lato" w:hAnsi="Lato" w:cs="Arial"/>
          <w:sz w:val="22"/>
          <w:szCs w:val="22"/>
        </w:rPr>
        <w:t xml:space="preserve">, na podstawie prawa powszechnie obowiązującego, </w:t>
      </w:r>
      <w:r w:rsidR="00911BB9" w:rsidRPr="0005632E">
        <w:rPr>
          <w:rFonts w:ascii="Lato" w:hAnsi="Lato" w:cs="Arial"/>
          <w:sz w:val="22"/>
          <w:szCs w:val="22"/>
        </w:rPr>
        <w:t xml:space="preserve"> z możliwości otrzymania </w:t>
      </w:r>
      <w:r w:rsidR="00103616">
        <w:rPr>
          <w:rFonts w:ascii="Lato" w:hAnsi="Lato" w:cs="Arial"/>
          <w:sz w:val="22"/>
          <w:szCs w:val="22"/>
        </w:rPr>
        <w:t>wsparcia</w:t>
      </w:r>
      <w:r w:rsidR="00991F2C">
        <w:rPr>
          <w:rFonts w:ascii="Lato" w:hAnsi="Lato" w:cs="Arial"/>
          <w:sz w:val="22"/>
          <w:szCs w:val="22"/>
        </w:rPr>
        <w:t>.</w:t>
      </w:r>
    </w:p>
    <w:p w14:paraId="22C58D01" w14:textId="1B19E355" w:rsidR="002651E7" w:rsidRDefault="00CB3E1C" w:rsidP="00B17BFD">
      <w:pPr>
        <w:numPr>
          <w:ilvl w:val="0"/>
          <w:numId w:val="26"/>
        </w:numPr>
        <w:spacing w:before="120" w:after="120" w:line="276" w:lineRule="auto"/>
        <w:jc w:val="both"/>
        <w:rPr>
          <w:rFonts w:ascii="Lato" w:hAnsi="Lato" w:cs="Arial"/>
          <w:sz w:val="22"/>
          <w:szCs w:val="22"/>
        </w:rPr>
      </w:pPr>
      <w:r w:rsidRPr="0005632E">
        <w:rPr>
          <w:rFonts w:ascii="Lato" w:hAnsi="Lato" w:cs="Arial"/>
          <w:sz w:val="22"/>
          <w:szCs w:val="22"/>
        </w:rPr>
        <w:t xml:space="preserve">OOW oświadcza, że nie otrzymał </w:t>
      </w:r>
      <w:r w:rsidR="00BF5CB8" w:rsidRPr="0005632E">
        <w:rPr>
          <w:rFonts w:ascii="Lato" w:hAnsi="Lato" w:cs="Arial"/>
          <w:sz w:val="22"/>
          <w:szCs w:val="22"/>
        </w:rPr>
        <w:t xml:space="preserve">finansowania w ramach </w:t>
      </w:r>
      <w:r w:rsidR="004A1A3B">
        <w:rPr>
          <w:rFonts w:ascii="Lato" w:hAnsi="Lato" w:cs="Arial"/>
          <w:sz w:val="22"/>
          <w:szCs w:val="22"/>
        </w:rPr>
        <w:t>P</w:t>
      </w:r>
      <w:r w:rsidR="00BF5CB8" w:rsidRPr="0005632E">
        <w:rPr>
          <w:rFonts w:ascii="Lato" w:hAnsi="Lato" w:cs="Arial"/>
          <w:sz w:val="22"/>
          <w:szCs w:val="22"/>
        </w:rPr>
        <w:t>lanu rozwojowego lub innych unijnych programów, instrumentów, funduszy w ramach budżetu Unii Europejskiej</w:t>
      </w:r>
      <w:r w:rsidR="00BA6D41" w:rsidRPr="0005632E">
        <w:rPr>
          <w:rFonts w:ascii="Lato" w:hAnsi="Lato" w:cs="Arial"/>
          <w:sz w:val="22"/>
          <w:szCs w:val="22"/>
        </w:rPr>
        <w:t xml:space="preserve"> </w:t>
      </w:r>
      <w:r w:rsidR="00BF5CB8" w:rsidRPr="0005632E">
        <w:rPr>
          <w:rFonts w:ascii="Lato" w:hAnsi="Lato" w:cs="Arial"/>
          <w:sz w:val="22"/>
          <w:szCs w:val="22"/>
        </w:rPr>
        <w:t>na realizację</w:t>
      </w:r>
      <w:r w:rsidR="00575270">
        <w:rPr>
          <w:rFonts w:ascii="Lato" w:hAnsi="Lato" w:cs="Arial"/>
          <w:sz w:val="22"/>
          <w:szCs w:val="22"/>
        </w:rPr>
        <w:t xml:space="preserve"> </w:t>
      </w:r>
      <w:r w:rsidR="00BF5CB8" w:rsidRPr="0005632E">
        <w:rPr>
          <w:rFonts w:ascii="Lato" w:hAnsi="Lato" w:cs="Arial"/>
          <w:sz w:val="22"/>
          <w:szCs w:val="22"/>
        </w:rPr>
        <w:t xml:space="preserve">zakresu prac </w:t>
      </w:r>
      <w:r w:rsidR="000E5301">
        <w:rPr>
          <w:rFonts w:ascii="Lato" w:hAnsi="Lato" w:cs="Arial"/>
          <w:sz w:val="22"/>
          <w:szCs w:val="22"/>
        </w:rPr>
        <w:t xml:space="preserve">zakładanego w ramach przedmiotowego </w:t>
      </w:r>
      <w:r w:rsidR="009B60E5" w:rsidRPr="0005632E">
        <w:rPr>
          <w:rFonts w:ascii="Lato" w:hAnsi="Lato" w:cs="Arial"/>
          <w:sz w:val="22"/>
          <w:szCs w:val="22"/>
        </w:rPr>
        <w:t>Przedsięw</w:t>
      </w:r>
      <w:r w:rsidR="00BF5CB8" w:rsidRPr="0005632E">
        <w:rPr>
          <w:rFonts w:ascii="Lato" w:hAnsi="Lato" w:cs="Arial"/>
          <w:sz w:val="22"/>
          <w:szCs w:val="22"/>
        </w:rPr>
        <w:t xml:space="preserve">zięcia (brak </w:t>
      </w:r>
      <w:r w:rsidR="009B5BE7" w:rsidRPr="0005632E">
        <w:rPr>
          <w:rFonts w:ascii="Lato" w:hAnsi="Lato" w:cs="Arial"/>
          <w:sz w:val="22"/>
          <w:szCs w:val="22"/>
        </w:rPr>
        <w:t>P</w:t>
      </w:r>
      <w:r w:rsidR="00BF5CB8" w:rsidRPr="0005632E">
        <w:rPr>
          <w:rFonts w:ascii="Lato" w:hAnsi="Lato" w:cs="Arial"/>
          <w:sz w:val="22"/>
          <w:szCs w:val="22"/>
        </w:rPr>
        <w:t xml:space="preserve">odwójnego </w:t>
      </w:r>
      <w:r w:rsidR="003E1ADB">
        <w:rPr>
          <w:rFonts w:ascii="Lato" w:hAnsi="Lato" w:cs="Arial"/>
          <w:sz w:val="22"/>
          <w:szCs w:val="22"/>
        </w:rPr>
        <w:t>F</w:t>
      </w:r>
      <w:r w:rsidR="009B5BE7" w:rsidRPr="0005632E">
        <w:rPr>
          <w:rFonts w:ascii="Lato" w:hAnsi="Lato" w:cs="Arial"/>
          <w:sz w:val="22"/>
          <w:szCs w:val="22"/>
        </w:rPr>
        <w:t>i</w:t>
      </w:r>
      <w:r w:rsidR="00BF5CB8" w:rsidRPr="0005632E">
        <w:rPr>
          <w:rFonts w:ascii="Lato" w:hAnsi="Lato" w:cs="Arial"/>
          <w:sz w:val="22"/>
          <w:szCs w:val="22"/>
        </w:rPr>
        <w:t>nansowania</w:t>
      </w:r>
      <w:r w:rsidR="002651E7">
        <w:rPr>
          <w:rFonts w:ascii="Lato" w:hAnsi="Lato" w:cs="Arial"/>
          <w:sz w:val="22"/>
          <w:szCs w:val="22"/>
        </w:rPr>
        <w:t>).</w:t>
      </w:r>
      <w:r w:rsidR="00B17BFD" w:rsidRPr="00B17BFD">
        <w:rPr>
          <w:rFonts w:ascii="Lato" w:hAnsi="Lato" w:cs="Arial"/>
          <w:sz w:val="22"/>
          <w:szCs w:val="22"/>
        </w:rPr>
        <w:t xml:space="preserve"> </w:t>
      </w:r>
    </w:p>
    <w:p w14:paraId="18EC3F8C" w14:textId="3F507036" w:rsidR="00991F2C" w:rsidRPr="00B17BFD" w:rsidRDefault="002651E7" w:rsidP="00B17BFD">
      <w:pPr>
        <w:numPr>
          <w:ilvl w:val="0"/>
          <w:numId w:val="26"/>
        </w:numPr>
        <w:spacing w:before="120" w:after="120" w:line="276" w:lineRule="auto"/>
        <w:jc w:val="both"/>
        <w:rPr>
          <w:rFonts w:ascii="Lato" w:hAnsi="Lato" w:cs="Arial"/>
          <w:sz w:val="22"/>
          <w:szCs w:val="22"/>
        </w:rPr>
      </w:pPr>
      <w:r>
        <w:rPr>
          <w:rFonts w:ascii="Lato" w:hAnsi="Lato" w:cs="Arial"/>
          <w:sz w:val="22"/>
          <w:szCs w:val="22"/>
        </w:rPr>
        <w:t xml:space="preserve">OOW </w:t>
      </w:r>
      <w:r w:rsidR="00B17BFD" w:rsidRPr="00B17BFD">
        <w:rPr>
          <w:rFonts w:ascii="Lato" w:hAnsi="Lato" w:cs="Arial"/>
          <w:sz w:val="22"/>
          <w:szCs w:val="22"/>
        </w:rPr>
        <w:t xml:space="preserve">oświadcza, że nie otrzymał </w:t>
      </w:r>
      <w:r>
        <w:rPr>
          <w:rFonts w:ascii="Lato" w:hAnsi="Lato" w:cs="Arial"/>
          <w:sz w:val="22"/>
          <w:szCs w:val="22"/>
        </w:rPr>
        <w:t xml:space="preserve">środków </w:t>
      </w:r>
      <w:r w:rsidR="00B17BFD" w:rsidRPr="00B17BFD">
        <w:rPr>
          <w:rFonts w:ascii="Lato" w:hAnsi="Lato" w:cs="Arial"/>
          <w:sz w:val="22"/>
          <w:szCs w:val="22"/>
        </w:rPr>
        <w:t>z budżet</w:t>
      </w:r>
      <w:r w:rsidR="00B17BFD">
        <w:rPr>
          <w:rFonts w:ascii="Lato" w:hAnsi="Lato" w:cs="Arial"/>
          <w:sz w:val="22"/>
          <w:szCs w:val="22"/>
        </w:rPr>
        <w:t>u</w:t>
      </w:r>
      <w:r w:rsidR="00751F4C">
        <w:rPr>
          <w:rFonts w:ascii="Lato" w:hAnsi="Lato" w:cs="Arial"/>
          <w:sz w:val="22"/>
          <w:szCs w:val="22"/>
        </w:rPr>
        <w:t xml:space="preserve"> </w:t>
      </w:r>
      <w:r w:rsidR="00B17BFD" w:rsidRPr="00B17BFD">
        <w:rPr>
          <w:rFonts w:ascii="Lato" w:hAnsi="Lato" w:cs="Arial"/>
          <w:sz w:val="22"/>
          <w:szCs w:val="22"/>
        </w:rPr>
        <w:t xml:space="preserve">państwa </w:t>
      </w:r>
      <w:r w:rsidR="00FB7A9C">
        <w:rPr>
          <w:rFonts w:ascii="Lato" w:hAnsi="Lato" w:cs="Arial"/>
          <w:sz w:val="22"/>
          <w:szCs w:val="22"/>
        </w:rPr>
        <w:t xml:space="preserve">(z wyłączeniem subwencji) </w:t>
      </w:r>
      <w:r w:rsidRPr="002651E7">
        <w:rPr>
          <w:rFonts w:ascii="Lato" w:hAnsi="Lato" w:cs="Arial"/>
          <w:sz w:val="22"/>
          <w:szCs w:val="22"/>
        </w:rPr>
        <w:t xml:space="preserve">oraz państwowych funduszy celowych i skarbowych papierów wartościowych </w:t>
      </w:r>
      <w:r w:rsidR="00B17BFD" w:rsidRPr="00B17BFD">
        <w:rPr>
          <w:rFonts w:ascii="Lato" w:hAnsi="Lato" w:cs="Arial"/>
          <w:sz w:val="22"/>
          <w:szCs w:val="22"/>
        </w:rPr>
        <w:t xml:space="preserve">na realizację tego </w:t>
      </w:r>
      <w:r w:rsidR="00575270">
        <w:rPr>
          <w:rFonts w:ascii="Lato" w:hAnsi="Lato" w:cs="Arial"/>
          <w:sz w:val="22"/>
          <w:szCs w:val="22"/>
        </w:rPr>
        <w:t>P</w:t>
      </w:r>
      <w:r w:rsidR="00B17BFD" w:rsidRPr="00B17BFD">
        <w:rPr>
          <w:rFonts w:ascii="Lato" w:hAnsi="Lato" w:cs="Arial"/>
          <w:sz w:val="22"/>
          <w:szCs w:val="22"/>
        </w:rPr>
        <w:t xml:space="preserve">rzedsięwzięcia, w tożsamy zakresie rzeczowym. </w:t>
      </w:r>
      <w:bookmarkStart w:id="10" w:name="_Hlk168491502"/>
    </w:p>
    <w:bookmarkEnd w:id="10"/>
    <w:p w14:paraId="75AEC1C3" w14:textId="6324ECF3" w:rsidR="00D37D1D" w:rsidRPr="005628C8" w:rsidRDefault="00D37D1D" w:rsidP="0036655D">
      <w:pPr>
        <w:pStyle w:val="Akapitzlist"/>
        <w:numPr>
          <w:ilvl w:val="0"/>
          <w:numId w:val="26"/>
        </w:numPr>
        <w:spacing w:line="276" w:lineRule="auto"/>
        <w:rPr>
          <w:rFonts w:ascii="Lato" w:hAnsi="Lato" w:cs="Arial"/>
          <w:sz w:val="22"/>
          <w:szCs w:val="22"/>
        </w:rPr>
      </w:pPr>
      <w:r w:rsidRPr="005628C8">
        <w:rPr>
          <w:rFonts w:ascii="Lato" w:hAnsi="Lato" w:cs="Arial"/>
          <w:sz w:val="22"/>
          <w:szCs w:val="22"/>
        </w:rPr>
        <w:lastRenderedPageBreak/>
        <w:t>OOW</w:t>
      </w:r>
      <w:r w:rsidR="00991F2C" w:rsidRPr="005628C8">
        <w:rPr>
          <w:rFonts w:ascii="Lato" w:hAnsi="Lato" w:cs="Arial"/>
          <w:sz w:val="22"/>
          <w:szCs w:val="22"/>
        </w:rPr>
        <w:t xml:space="preserve"> oświadcza</w:t>
      </w:r>
      <w:r w:rsidR="00B72C24" w:rsidRPr="005628C8">
        <w:rPr>
          <w:rFonts w:ascii="Lato" w:hAnsi="Lato" w:cs="Arial"/>
          <w:sz w:val="22"/>
          <w:szCs w:val="22"/>
        </w:rPr>
        <w:t>, że</w:t>
      </w:r>
      <w:r w:rsidRPr="005628C8">
        <w:rPr>
          <w:rFonts w:ascii="Lato" w:hAnsi="Lato" w:cs="Arial"/>
          <w:sz w:val="22"/>
          <w:szCs w:val="22"/>
        </w:rPr>
        <w:t xml:space="preserve"> nie korzysta i nie będzie korzystał w przyszłości ze wsparcia na ten sam zakres przedmiotowy </w:t>
      </w:r>
      <w:r w:rsidR="001077E8">
        <w:rPr>
          <w:rFonts w:ascii="Lato" w:hAnsi="Lato" w:cs="Arial"/>
          <w:sz w:val="22"/>
          <w:szCs w:val="22"/>
        </w:rPr>
        <w:t>P</w:t>
      </w:r>
      <w:r w:rsidRPr="005628C8">
        <w:rPr>
          <w:rFonts w:ascii="Lato" w:hAnsi="Lato" w:cs="Arial"/>
          <w:sz w:val="22"/>
          <w:szCs w:val="22"/>
        </w:rPr>
        <w:t>rzedsięwz</w:t>
      </w:r>
      <w:r w:rsidR="000E3B1D" w:rsidRPr="005628C8">
        <w:rPr>
          <w:rFonts w:ascii="Lato" w:hAnsi="Lato" w:cs="Arial"/>
          <w:sz w:val="22"/>
          <w:szCs w:val="22"/>
        </w:rPr>
        <w:t>ięcia</w:t>
      </w:r>
      <w:r w:rsidR="002651E7">
        <w:rPr>
          <w:rStyle w:val="Odwoanieprzypisudolnego"/>
          <w:rFonts w:ascii="Lato" w:hAnsi="Lato"/>
          <w:sz w:val="22"/>
          <w:szCs w:val="22"/>
        </w:rPr>
        <w:footnoteReference w:id="3"/>
      </w:r>
      <w:r w:rsidRPr="005628C8">
        <w:rPr>
          <w:rFonts w:ascii="Lato" w:hAnsi="Lato" w:cs="Arial"/>
          <w:sz w:val="22"/>
          <w:szCs w:val="22"/>
        </w:rPr>
        <w:t>:</w:t>
      </w:r>
    </w:p>
    <w:p w14:paraId="42D32B05" w14:textId="38CA1D71" w:rsidR="00D37D1D" w:rsidRDefault="00D37D1D" w:rsidP="00D37D1D">
      <w:pPr>
        <w:pStyle w:val="Akapitzlist"/>
        <w:numPr>
          <w:ilvl w:val="4"/>
          <w:numId w:val="3"/>
        </w:numPr>
        <w:spacing w:before="120" w:after="120" w:line="276" w:lineRule="auto"/>
        <w:ind w:left="851"/>
        <w:jc w:val="both"/>
        <w:rPr>
          <w:rFonts w:ascii="Lato" w:hAnsi="Lato" w:cs="Arial"/>
          <w:sz w:val="22"/>
          <w:szCs w:val="22"/>
        </w:rPr>
      </w:pPr>
      <w:r w:rsidRPr="001353E7">
        <w:rPr>
          <w:rFonts w:ascii="Lato" w:hAnsi="Lato" w:cs="Arial"/>
          <w:sz w:val="22"/>
          <w:szCs w:val="22"/>
        </w:rPr>
        <w:t>z innych źródeł UE</w:t>
      </w:r>
      <w:r w:rsidR="001077E8">
        <w:rPr>
          <w:rFonts w:ascii="Lato" w:hAnsi="Lato" w:cs="Arial"/>
          <w:sz w:val="22"/>
          <w:szCs w:val="22"/>
        </w:rPr>
        <w:t>,</w:t>
      </w:r>
    </w:p>
    <w:p w14:paraId="6005C524" w14:textId="788ED8E3" w:rsidR="00D37D1D" w:rsidRDefault="00D37D1D" w:rsidP="00D37D1D">
      <w:pPr>
        <w:pStyle w:val="Akapitzlist"/>
        <w:numPr>
          <w:ilvl w:val="4"/>
          <w:numId w:val="3"/>
        </w:numPr>
        <w:spacing w:before="120" w:after="120" w:line="276" w:lineRule="auto"/>
        <w:ind w:left="851"/>
        <w:jc w:val="both"/>
        <w:rPr>
          <w:rFonts w:ascii="Lato" w:hAnsi="Lato" w:cs="Arial"/>
          <w:sz w:val="22"/>
          <w:szCs w:val="22"/>
        </w:rPr>
      </w:pPr>
      <w:r>
        <w:rPr>
          <w:rFonts w:ascii="Lato" w:hAnsi="Lato" w:cs="Arial"/>
          <w:sz w:val="22"/>
          <w:szCs w:val="22"/>
        </w:rPr>
        <w:t>ze środków budżetu państwa</w:t>
      </w:r>
      <w:r w:rsidR="007E54FE">
        <w:rPr>
          <w:rFonts w:ascii="Lato" w:hAnsi="Lato" w:cs="Arial"/>
          <w:sz w:val="22"/>
          <w:szCs w:val="22"/>
        </w:rPr>
        <w:t xml:space="preserve"> </w:t>
      </w:r>
      <w:r w:rsidR="00FB7A9C" w:rsidRPr="00FB7A9C">
        <w:rPr>
          <w:rFonts w:ascii="Lato" w:hAnsi="Lato" w:cs="Arial"/>
          <w:sz w:val="22"/>
          <w:szCs w:val="22"/>
        </w:rPr>
        <w:t>(z wyłączeniem subwencji)</w:t>
      </w:r>
      <w:r w:rsidR="00FB7A9C">
        <w:rPr>
          <w:rFonts w:ascii="Lato" w:hAnsi="Lato" w:cs="Arial"/>
          <w:sz w:val="22"/>
          <w:szCs w:val="22"/>
        </w:rPr>
        <w:t xml:space="preserve"> </w:t>
      </w:r>
      <w:r w:rsidR="007E54FE" w:rsidRPr="007E54FE">
        <w:rPr>
          <w:rFonts w:ascii="Lato" w:hAnsi="Lato" w:cs="Arial"/>
          <w:sz w:val="22"/>
          <w:szCs w:val="22"/>
        </w:rPr>
        <w:t>oraz państwowych funduszy celowych i skarbowych papierów wartościowych</w:t>
      </w:r>
      <w:r w:rsidR="00FB7A9C">
        <w:rPr>
          <w:rFonts w:ascii="Lato" w:hAnsi="Lato" w:cs="Arial"/>
          <w:sz w:val="22"/>
          <w:szCs w:val="22"/>
        </w:rPr>
        <w:t>.</w:t>
      </w:r>
      <w:r w:rsidR="00A145FF">
        <w:rPr>
          <w:rFonts w:ascii="Lato" w:hAnsi="Lato" w:cs="Arial"/>
          <w:sz w:val="22"/>
          <w:szCs w:val="22"/>
        </w:rPr>
        <w:t xml:space="preserve"> </w:t>
      </w:r>
    </w:p>
    <w:p w14:paraId="409DC00A" w14:textId="51D2AC09" w:rsidR="00D37D1D" w:rsidRPr="00585D1B" w:rsidRDefault="00D37D1D" w:rsidP="00991F2C">
      <w:pPr>
        <w:pStyle w:val="Tekstpodstawowy2"/>
        <w:numPr>
          <w:ilvl w:val="0"/>
          <w:numId w:val="26"/>
        </w:numPr>
        <w:suppressAutoHyphens w:val="0"/>
        <w:spacing w:before="120" w:after="120" w:line="276" w:lineRule="auto"/>
        <w:rPr>
          <w:rFonts w:ascii="Lato" w:hAnsi="Lato" w:cs="Arial"/>
          <w:sz w:val="22"/>
          <w:szCs w:val="22"/>
        </w:rPr>
      </w:pPr>
      <w:r w:rsidRPr="00585D1B">
        <w:rPr>
          <w:rFonts w:ascii="Lato" w:hAnsi="Lato" w:cstheme="minorHAnsi"/>
          <w:color w:val="auto"/>
          <w:sz w:val="22"/>
          <w:szCs w:val="22"/>
        </w:rPr>
        <w:t>Wydatki</w:t>
      </w:r>
      <w:r w:rsidRPr="00585D1B">
        <w:rPr>
          <w:rFonts w:ascii="Lato" w:hAnsi="Lato" w:cs="Arial"/>
          <w:color w:val="auto"/>
          <w:sz w:val="22"/>
          <w:szCs w:val="22"/>
        </w:rPr>
        <w:t xml:space="preserve"> </w:t>
      </w:r>
      <w:r w:rsidR="003F043D" w:rsidRPr="00585D1B">
        <w:rPr>
          <w:rFonts w:ascii="Lato" w:hAnsi="Lato" w:cs="Arial"/>
          <w:color w:val="auto"/>
          <w:sz w:val="22"/>
          <w:szCs w:val="22"/>
        </w:rPr>
        <w:t xml:space="preserve">już </w:t>
      </w:r>
      <w:r w:rsidRPr="00585D1B">
        <w:rPr>
          <w:rFonts w:ascii="Lato" w:hAnsi="Lato" w:cs="Arial"/>
          <w:color w:val="auto"/>
          <w:sz w:val="22"/>
          <w:szCs w:val="22"/>
        </w:rPr>
        <w:t xml:space="preserve">poniesione przez OOW i </w:t>
      </w:r>
      <w:r w:rsidR="003F043D" w:rsidRPr="00585D1B">
        <w:rPr>
          <w:rFonts w:ascii="Lato" w:hAnsi="Lato" w:cs="Arial"/>
          <w:color w:val="auto"/>
          <w:sz w:val="22"/>
          <w:szCs w:val="22"/>
        </w:rPr>
        <w:t>podlegające refundacji nie mogą by</w:t>
      </w:r>
      <w:r w:rsidR="00E60151" w:rsidRPr="00585D1B">
        <w:rPr>
          <w:rFonts w:ascii="Lato" w:hAnsi="Lato" w:cs="Arial"/>
          <w:color w:val="auto"/>
          <w:sz w:val="22"/>
          <w:szCs w:val="22"/>
        </w:rPr>
        <w:t>ć</w:t>
      </w:r>
      <w:r w:rsidR="003F043D" w:rsidRPr="00585D1B">
        <w:rPr>
          <w:rFonts w:ascii="Lato" w:hAnsi="Lato" w:cs="Arial"/>
          <w:color w:val="auto"/>
          <w:sz w:val="22"/>
          <w:szCs w:val="22"/>
        </w:rPr>
        <w:t xml:space="preserve"> </w:t>
      </w:r>
      <w:r w:rsidR="007E54FE">
        <w:rPr>
          <w:rFonts w:ascii="Lato" w:hAnsi="Lato" w:cs="Arial"/>
          <w:color w:val="auto"/>
          <w:sz w:val="22"/>
          <w:szCs w:val="22"/>
        </w:rPr>
        <w:t xml:space="preserve">finansowane ze </w:t>
      </w:r>
      <w:r w:rsidR="003F043D" w:rsidRPr="00585D1B">
        <w:rPr>
          <w:rFonts w:ascii="Lato" w:hAnsi="Lato" w:cs="Arial"/>
          <w:color w:val="auto"/>
          <w:sz w:val="22"/>
          <w:szCs w:val="22"/>
        </w:rPr>
        <w:t>środk</w:t>
      </w:r>
      <w:r w:rsidR="007E54FE">
        <w:rPr>
          <w:rFonts w:ascii="Lato" w:hAnsi="Lato" w:cs="Arial"/>
          <w:color w:val="auto"/>
          <w:sz w:val="22"/>
          <w:szCs w:val="22"/>
        </w:rPr>
        <w:t>ów</w:t>
      </w:r>
      <w:r w:rsidR="003F043D" w:rsidRPr="00585D1B">
        <w:rPr>
          <w:rFonts w:ascii="Lato" w:hAnsi="Lato" w:cs="Arial"/>
          <w:sz w:val="22"/>
          <w:szCs w:val="22"/>
        </w:rPr>
        <w:t>, o których mowa w</w:t>
      </w:r>
      <w:r w:rsidR="001F2474" w:rsidRPr="00585D1B">
        <w:rPr>
          <w:rFonts w:ascii="Lato" w:hAnsi="Lato" w:cs="Arial"/>
          <w:sz w:val="22"/>
          <w:szCs w:val="22"/>
        </w:rPr>
        <w:t xml:space="preserve"> ust. </w:t>
      </w:r>
      <w:r w:rsidR="007E54FE" w:rsidRPr="007E54FE">
        <w:rPr>
          <w:rFonts w:ascii="Lato" w:hAnsi="Lato" w:cs="Arial"/>
          <w:sz w:val="22"/>
          <w:szCs w:val="22"/>
        </w:rPr>
        <w:t>7 lit. a oraz lit. b</w:t>
      </w:r>
      <w:r w:rsidR="001077E8">
        <w:rPr>
          <w:rFonts w:ascii="Lato" w:hAnsi="Lato" w:cs="Arial"/>
          <w:sz w:val="22"/>
          <w:szCs w:val="22"/>
        </w:rPr>
        <w:t>.</w:t>
      </w:r>
      <w:r w:rsidR="00751F4C">
        <w:rPr>
          <w:rFonts w:ascii="Lato" w:hAnsi="Lato" w:cs="Arial"/>
          <w:sz w:val="22"/>
          <w:szCs w:val="22"/>
        </w:rPr>
        <w:t xml:space="preserve"> </w:t>
      </w:r>
      <w:r w:rsidR="003F043D" w:rsidRPr="00585D1B">
        <w:rPr>
          <w:rFonts w:ascii="Lato" w:hAnsi="Lato" w:cs="Arial"/>
          <w:sz w:val="22"/>
          <w:szCs w:val="22"/>
        </w:rPr>
        <w:t xml:space="preserve">Refundacji mogą podlegać wydatki poniesione ze środków własnych </w:t>
      </w:r>
      <w:r w:rsidR="0036655D" w:rsidRPr="00585D1B">
        <w:rPr>
          <w:rFonts w:ascii="Lato" w:hAnsi="Lato" w:cs="Arial"/>
          <w:sz w:val="22"/>
          <w:szCs w:val="22"/>
        </w:rPr>
        <w:t>OOW</w:t>
      </w:r>
      <w:r w:rsidR="003F043D" w:rsidRPr="00585D1B">
        <w:rPr>
          <w:rFonts w:ascii="Lato" w:hAnsi="Lato" w:cs="Arial"/>
          <w:sz w:val="22"/>
          <w:szCs w:val="22"/>
        </w:rPr>
        <w:t xml:space="preserve"> (</w:t>
      </w:r>
      <w:r w:rsidR="005F7762" w:rsidRPr="00585D1B">
        <w:rPr>
          <w:rFonts w:ascii="Lato" w:hAnsi="Lato" w:cs="Arial"/>
          <w:sz w:val="22"/>
          <w:szCs w:val="22"/>
        </w:rPr>
        <w:t>kredyt, subwencja</w:t>
      </w:r>
      <w:r w:rsidR="007E54FE">
        <w:rPr>
          <w:rStyle w:val="Odwoanieprzypisudolnego"/>
          <w:rFonts w:ascii="Lato" w:hAnsi="Lato"/>
          <w:sz w:val="22"/>
          <w:szCs w:val="22"/>
        </w:rPr>
        <w:footnoteReference w:id="4"/>
      </w:r>
      <w:r w:rsidR="005F7762" w:rsidRPr="00585D1B">
        <w:rPr>
          <w:rFonts w:ascii="Lato" w:hAnsi="Lato" w:cs="Arial"/>
          <w:sz w:val="22"/>
          <w:szCs w:val="22"/>
        </w:rPr>
        <w:t xml:space="preserve">, inne środki </w:t>
      </w:r>
      <w:r w:rsidR="0036655D" w:rsidRPr="00585D1B">
        <w:rPr>
          <w:rFonts w:ascii="Lato" w:hAnsi="Lato" w:cs="Arial"/>
          <w:sz w:val="22"/>
          <w:szCs w:val="22"/>
        </w:rPr>
        <w:t>OOW</w:t>
      </w:r>
      <w:r w:rsidR="005F7762" w:rsidRPr="00585D1B">
        <w:rPr>
          <w:rFonts w:ascii="Lato" w:hAnsi="Lato" w:cs="Arial"/>
          <w:sz w:val="22"/>
          <w:szCs w:val="22"/>
        </w:rPr>
        <w:t>).</w:t>
      </w:r>
    </w:p>
    <w:bookmarkEnd w:id="9"/>
    <w:p w14:paraId="6861623D" w14:textId="77777777" w:rsidR="00911BB9" w:rsidRPr="00691611" w:rsidRDefault="00911BB9" w:rsidP="005628C8">
      <w:pPr>
        <w:pStyle w:val="Tekstpodstawowy2"/>
        <w:suppressAutoHyphens w:val="0"/>
        <w:spacing w:before="120" w:after="120" w:line="276" w:lineRule="auto"/>
        <w:ind w:left="66"/>
        <w:rPr>
          <w:rFonts w:ascii="Lato" w:hAnsi="Lato" w:cs="Arial"/>
          <w:sz w:val="22"/>
          <w:szCs w:val="22"/>
          <w:lang w:eastAsia="pl-PL"/>
        </w:rPr>
      </w:pPr>
    </w:p>
    <w:p w14:paraId="7B02B392" w14:textId="77777777" w:rsidR="00E40A30" w:rsidRPr="0005632E" w:rsidRDefault="00E40A30" w:rsidP="00C63CE6">
      <w:pPr>
        <w:pStyle w:val="Tekstpodstawowy2"/>
        <w:suppressAutoHyphens w:val="0"/>
        <w:spacing w:before="120" w:after="120" w:line="276" w:lineRule="auto"/>
        <w:jc w:val="center"/>
        <w:rPr>
          <w:rFonts w:ascii="Lato" w:hAnsi="Lato" w:cs="Arial"/>
          <w:b/>
          <w:bCs/>
          <w:sz w:val="22"/>
          <w:szCs w:val="22"/>
          <w:lang w:eastAsia="pl-PL"/>
        </w:rPr>
      </w:pPr>
      <w:r w:rsidRPr="0005632E">
        <w:rPr>
          <w:rFonts w:ascii="Lato" w:hAnsi="Lato" w:cs="Arial"/>
          <w:b/>
          <w:bCs/>
          <w:sz w:val="22"/>
          <w:szCs w:val="22"/>
          <w:lang w:eastAsia="pl-PL"/>
        </w:rPr>
        <w:t xml:space="preserve">§ </w:t>
      </w:r>
      <w:r w:rsidR="0030585C" w:rsidRPr="0005632E">
        <w:rPr>
          <w:rFonts w:ascii="Lato" w:hAnsi="Lato" w:cs="Arial"/>
          <w:b/>
          <w:bCs/>
          <w:sz w:val="22"/>
          <w:szCs w:val="22"/>
          <w:lang w:eastAsia="pl-PL"/>
        </w:rPr>
        <w:t>4</w:t>
      </w:r>
      <w:r w:rsidRPr="0005632E">
        <w:rPr>
          <w:rFonts w:ascii="Lato" w:hAnsi="Lato" w:cs="Arial"/>
          <w:b/>
          <w:bCs/>
          <w:sz w:val="22"/>
          <w:szCs w:val="22"/>
          <w:lang w:eastAsia="pl-PL"/>
        </w:rPr>
        <w:t xml:space="preserve">. Zasady realizacji </w:t>
      </w:r>
      <w:r w:rsidR="009B60E5" w:rsidRPr="0005632E">
        <w:rPr>
          <w:rFonts w:ascii="Lato" w:hAnsi="Lato" w:cs="Arial"/>
          <w:b/>
          <w:bCs/>
          <w:sz w:val="22"/>
          <w:szCs w:val="22"/>
          <w:lang w:eastAsia="pl-PL"/>
        </w:rPr>
        <w:t>Przedsięw</w:t>
      </w:r>
      <w:r w:rsidR="00856F43" w:rsidRPr="0005632E">
        <w:rPr>
          <w:rFonts w:ascii="Lato" w:hAnsi="Lato" w:cs="Arial"/>
          <w:b/>
          <w:bCs/>
          <w:sz w:val="22"/>
          <w:szCs w:val="22"/>
          <w:lang w:eastAsia="pl-PL"/>
        </w:rPr>
        <w:t>zięcia</w:t>
      </w:r>
    </w:p>
    <w:p w14:paraId="42649685" w14:textId="2426A6F6" w:rsidR="00827617" w:rsidRPr="00827617" w:rsidRDefault="00E40A30" w:rsidP="00827617">
      <w:pPr>
        <w:numPr>
          <w:ilvl w:val="0"/>
          <w:numId w:val="2"/>
        </w:numPr>
        <w:spacing w:before="60" w:after="120" w:line="276" w:lineRule="auto"/>
        <w:jc w:val="both"/>
        <w:rPr>
          <w:rFonts w:ascii="Lato" w:hAnsi="Lato" w:cs="Arial"/>
          <w:sz w:val="22"/>
          <w:szCs w:val="22"/>
        </w:rPr>
      </w:pPr>
      <w:r w:rsidRPr="0005632E">
        <w:rPr>
          <w:rFonts w:ascii="Lato" w:hAnsi="Lato" w:cs="Arial"/>
          <w:color w:val="000000"/>
          <w:sz w:val="22"/>
          <w:szCs w:val="22"/>
        </w:rPr>
        <w:t xml:space="preserve">OOW zobowiązuje się do zrealizowania </w:t>
      </w:r>
      <w:r w:rsidR="009B60E5" w:rsidRPr="0005632E">
        <w:rPr>
          <w:rFonts w:ascii="Lato" w:hAnsi="Lato" w:cs="Arial"/>
          <w:color w:val="000000"/>
          <w:sz w:val="22"/>
          <w:szCs w:val="22"/>
        </w:rPr>
        <w:t>Przedsięw</w:t>
      </w:r>
      <w:r w:rsidRPr="0005632E">
        <w:rPr>
          <w:rFonts w:ascii="Lato" w:hAnsi="Lato" w:cs="Arial"/>
          <w:color w:val="000000"/>
          <w:sz w:val="22"/>
          <w:szCs w:val="22"/>
        </w:rPr>
        <w:t xml:space="preserve">zięcia w pełnym zakresie, zgodnie </w:t>
      </w:r>
      <w:r w:rsidR="00392903" w:rsidRPr="0005632E">
        <w:rPr>
          <w:rFonts w:ascii="Lato" w:hAnsi="Lato" w:cs="Arial"/>
          <w:color w:val="000000"/>
          <w:sz w:val="22"/>
          <w:szCs w:val="22"/>
        </w:rPr>
        <w:br/>
      </w:r>
      <w:r w:rsidRPr="0005632E">
        <w:rPr>
          <w:rFonts w:ascii="Lato" w:hAnsi="Lato" w:cs="Arial"/>
          <w:color w:val="000000"/>
          <w:sz w:val="22"/>
          <w:szCs w:val="22"/>
        </w:rPr>
        <w:t xml:space="preserve">z Umową i jej załącznikami, z należytą starannością, zgodnie z obowiązującymi przepisami prawa krajowego i unijnego. OOW zobowiązuje się w szczególności do przestrzegania zasad polityk unijnych, które są dla niego wiążące, w tym przepisów dotyczących konkurencji, udzielania zamówień publicznych, ochrony środowiska, realizacji </w:t>
      </w:r>
      <w:r w:rsidR="00441E9B" w:rsidRPr="0005632E">
        <w:rPr>
          <w:rFonts w:ascii="Lato" w:hAnsi="Lato" w:cs="Arial"/>
          <w:color w:val="000000"/>
          <w:sz w:val="22"/>
          <w:szCs w:val="22"/>
        </w:rPr>
        <w:t>Z</w:t>
      </w:r>
      <w:r w:rsidRPr="0005632E">
        <w:rPr>
          <w:rFonts w:ascii="Lato" w:hAnsi="Lato" w:cs="Arial"/>
          <w:color w:val="000000"/>
          <w:sz w:val="22"/>
          <w:szCs w:val="22"/>
        </w:rPr>
        <w:t>asady DN</w:t>
      </w:r>
      <w:r w:rsidR="003419F0">
        <w:rPr>
          <w:rFonts w:ascii="Lato" w:hAnsi="Lato" w:cs="Arial"/>
          <w:color w:val="000000"/>
          <w:sz w:val="22"/>
          <w:szCs w:val="22"/>
        </w:rPr>
        <w:t>S</w:t>
      </w:r>
      <w:r w:rsidRPr="0005632E">
        <w:rPr>
          <w:rFonts w:ascii="Lato" w:hAnsi="Lato" w:cs="Arial"/>
          <w:color w:val="000000"/>
          <w:sz w:val="22"/>
          <w:szCs w:val="22"/>
        </w:rPr>
        <w:t xml:space="preserve">H </w:t>
      </w:r>
      <w:r w:rsidRPr="0005632E">
        <w:rPr>
          <w:rFonts w:ascii="Lato" w:hAnsi="Lato" w:cs="Arial"/>
          <w:sz w:val="22"/>
          <w:szCs w:val="22"/>
        </w:rPr>
        <w:t>ora</w:t>
      </w:r>
      <w:r w:rsidR="00C32C66" w:rsidRPr="0005632E">
        <w:rPr>
          <w:rFonts w:ascii="Lato" w:hAnsi="Lato" w:cs="Arial"/>
          <w:sz w:val="22"/>
          <w:szCs w:val="22"/>
        </w:rPr>
        <w:t xml:space="preserve">z </w:t>
      </w:r>
      <w:r w:rsidR="00702EA6" w:rsidRPr="0005632E">
        <w:rPr>
          <w:rFonts w:ascii="Lato" w:hAnsi="Lato" w:cs="Arial"/>
          <w:sz w:val="22"/>
          <w:szCs w:val="22"/>
        </w:rPr>
        <w:t>zasad</w:t>
      </w:r>
      <w:r w:rsidR="00773F77" w:rsidRPr="0005632E">
        <w:rPr>
          <w:rFonts w:ascii="Lato" w:hAnsi="Lato" w:cs="Arial"/>
          <w:sz w:val="22"/>
          <w:szCs w:val="22"/>
        </w:rPr>
        <w:t>y</w:t>
      </w:r>
      <w:r w:rsidRPr="0005632E">
        <w:rPr>
          <w:rFonts w:ascii="Lato" w:hAnsi="Lato" w:cs="Arial"/>
          <w:sz w:val="22"/>
          <w:szCs w:val="22"/>
        </w:rPr>
        <w:t xml:space="preserve"> równych szans.</w:t>
      </w:r>
    </w:p>
    <w:p w14:paraId="424E1CCA" w14:textId="77777777" w:rsidR="00E40A30" w:rsidRPr="0005632E" w:rsidRDefault="00D866FE" w:rsidP="00C63CE6">
      <w:pPr>
        <w:numPr>
          <w:ilvl w:val="0"/>
          <w:numId w:val="2"/>
        </w:numPr>
        <w:spacing w:before="60"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zrealizować </w:t>
      </w:r>
      <w:r w:rsidR="009B60E5" w:rsidRPr="0005632E">
        <w:rPr>
          <w:rFonts w:ascii="Lato" w:hAnsi="Lato" w:cs="Arial"/>
          <w:color w:val="000000"/>
          <w:sz w:val="22"/>
          <w:szCs w:val="22"/>
        </w:rPr>
        <w:t>Przedsięw</w:t>
      </w:r>
      <w:r w:rsidRPr="0005632E">
        <w:rPr>
          <w:rFonts w:ascii="Lato" w:hAnsi="Lato" w:cs="Arial"/>
          <w:color w:val="000000"/>
          <w:sz w:val="22"/>
          <w:szCs w:val="22"/>
        </w:rPr>
        <w:t>zięcie</w:t>
      </w:r>
      <w:r w:rsidR="00E40A30" w:rsidRPr="0005632E">
        <w:rPr>
          <w:rFonts w:ascii="Lato" w:hAnsi="Lato" w:cs="Arial"/>
          <w:color w:val="000000"/>
          <w:sz w:val="22"/>
          <w:szCs w:val="22"/>
        </w:rPr>
        <w:t xml:space="preserve"> zgodnie z:</w:t>
      </w:r>
    </w:p>
    <w:p w14:paraId="49B33DF6" w14:textId="25EB59BD" w:rsidR="00E40A30" w:rsidRPr="0005632E" w:rsidRDefault="00D866FE"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632E">
        <w:rPr>
          <w:rFonts w:ascii="Lato" w:hAnsi="Lato" w:cs="Arial"/>
          <w:color w:val="000000"/>
          <w:sz w:val="22"/>
          <w:szCs w:val="22"/>
        </w:rPr>
        <w:t>W</w:t>
      </w:r>
      <w:r w:rsidR="00E40A30" w:rsidRPr="0005632E">
        <w:rPr>
          <w:rFonts w:ascii="Lato" w:hAnsi="Lato" w:cs="Arial"/>
          <w:color w:val="000000"/>
          <w:sz w:val="22"/>
          <w:szCs w:val="22"/>
        </w:rPr>
        <w:t>nioskiem</w:t>
      </w:r>
      <w:r w:rsidR="00827617">
        <w:rPr>
          <w:rFonts w:ascii="Lato" w:hAnsi="Lato" w:cs="Arial"/>
          <w:color w:val="000000"/>
          <w:sz w:val="22"/>
          <w:szCs w:val="22"/>
        </w:rPr>
        <w:t xml:space="preserve"> stanowiącym </w:t>
      </w:r>
      <w:r w:rsidR="00827617" w:rsidRPr="00E9427B">
        <w:rPr>
          <w:rFonts w:ascii="Lato" w:hAnsi="Lato" w:cs="Arial"/>
          <w:b/>
          <w:bCs/>
          <w:color w:val="000000"/>
          <w:sz w:val="22"/>
          <w:szCs w:val="22"/>
        </w:rPr>
        <w:t>załącznik nr</w:t>
      </w:r>
      <w:r w:rsidR="00F50204" w:rsidRPr="00E9427B">
        <w:rPr>
          <w:rFonts w:ascii="Lato" w:hAnsi="Lato" w:cs="Arial"/>
          <w:b/>
          <w:bCs/>
          <w:color w:val="000000"/>
          <w:sz w:val="22"/>
          <w:szCs w:val="22"/>
        </w:rPr>
        <w:t xml:space="preserve"> </w:t>
      </w:r>
      <w:r w:rsidR="00E719BB">
        <w:rPr>
          <w:rFonts w:ascii="Lato" w:hAnsi="Lato" w:cs="Arial"/>
          <w:b/>
          <w:bCs/>
          <w:color w:val="000000"/>
          <w:sz w:val="22"/>
          <w:szCs w:val="22"/>
        </w:rPr>
        <w:t>8</w:t>
      </w:r>
      <w:r w:rsidR="00827617">
        <w:rPr>
          <w:rFonts w:ascii="Lato" w:hAnsi="Lato" w:cs="Arial"/>
          <w:color w:val="000000"/>
          <w:sz w:val="22"/>
          <w:szCs w:val="22"/>
        </w:rPr>
        <w:t xml:space="preserve">  do Umowy</w:t>
      </w:r>
      <w:r w:rsidR="00E40A30" w:rsidRPr="0005632E">
        <w:rPr>
          <w:rFonts w:ascii="Lato" w:hAnsi="Lato" w:cs="Arial"/>
          <w:color w:val="000000"/>
          <w:sz w:val="22"/>
          <w:szCs w:val="22"/>
        </w:rPr>
        <w:t>;</w:t>
      </w:r>
    </w:p>
    <w:p w14:paraId="7C5CD244" w14:textId="177B1132" w:rsidR="00E40A30" w:rsidRPr="0005632E" w:rsidRDefault="004B4221" w:rsidP="00C63CE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Planem rozwojowym uczelni</w:t>
      </w:r>
      <w:r w:rsidR="004768D0" w:rsidRPr="0005632E">
        <w:rPr>
          <w:rFonts w:ascii="Lato" w:hAnsi="Lato" w:cs="Arial"/>
          <w:color w:val="000000"/>
          <w:sz w:val="22"/>
          <w:szCs w:val="22"/>
        </w:rPr>
        <w:t>;</w:t>
      </w:r>
    </w:p>
    <w:p w14:paraId="5D1DFB3E" w14:textId="15BF669D" w:rsidR="00B85918" w:rsidRDefault="00E40A30"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0550C2">
        <w:rPr>
          <w:rFonts w:ascii="Lato" w:hAnsi="Lato" w:cs="Arial"/>
          <w:color w:val="000000"/>
          <w:sz w:val="22"/>
          <w:szCs w:val="22"/>
        </w:rPr>
        <w:t>Harmonogramem</w:t>
      </w:r>
      <w:r w:rsidR="004B4221" w:rsidRPr="000550C2">
        <w:rPr>
          <w:rFonts w:ascii="Lato" w:hAnsi="Lato" w:cs="Arial"/>
          <w:color w:val="000000"/>
          <w:sz w:val="22"/>
          <w:szCs w:val="22"/>
        </w:rPr>
        <w:t xml:space="preserve"> realizacji Przedsięwzięcia</w:t>
      </w:r>
      <w:r w:rsidR="00B85918" w:rsidRPr="000550C2">
        <w:rPr>
          <w:rFonts w:ascii="Lato" w:hAnsi="Lato" w:cs="Arial"/>
          <w:color w:val="000000"/>
          <w:sz w:val="22"/>
          <w:szCs w:val="22"/>
        </w:rPr>
        <w:t xml:space="preserve"> i dokonywania wydatków</w:t>
      </w:r>
      <w:r w:rsidR="008725F7">
        <w:rPr>
          <w:rFonts w:ascii="Lato" w:hAnsi="Lato" w:cs="Arial"/>
          <w:color w:val="000000"/>
          <w:sz w:val="22"/>
          <w:szCs w:val="22"/>
        </w:rPr>
        <w:t>,</w:t>
      </w:r>
      <w:r w:rsidRPr="0005632E">
        <w:rPr>
          <w:rFonts w:ascii="Lato" w:hAnsi="Lato" w:cs="Arial"/>
          <w:color w:val="000000"/>
          <w:sz w:val="22"/>
          <w:szCs w:val="22"/>
        </w:rPr>
        <w:t xml:space="preserve"> </w:t>
      </w:r>
      <w:r w:rsidR="00377A4E" w:rsidRPr="0005632E">
        <w:rPr>
          <w:rFonts w:ascii="Lato" w:hAnsi="Lato" w:cs="Arial"/>
          <w:color w:val="000000"/>
          <w:sz w:val="22"/>
          <w:szCs w:val="22"/>
        </w:rPr>
        <w:t>któr</w:t>
      </w:r>
      <w:r w:rsidR="00B85918">
        <w:rPr>
          <w:rFonts w:ascii="Lato" w:hAnsi="Lato" w:cs="Arial"/>
          <w:color w:val="000000"/>
          <w:sz w:val="22"/>
          <w:szCs w:val="22"/>
        </w:rPr>
        <w:t>y</w:t>
      </w:r>
      <w:r w:rsidR="00377A4E" w:rsidRPr="0005632E">
        <w:rPr>
          <w:rFonts w:ascii="Lato" w:hAnsi="Lato" w:cs="Arial"/>
          <w:color w:val="000000"/>
          <w:sz w:val="22"/>
          <w:szCs w:val="22"/>
        </w:rPr>
        <w:t xml:space="preserve"> powin</w:t>
      </w:r>
      <w:r w:rsidR="00B85918">
        <w:rPr>
          <w:rFonts w:ascii="Lato" w:hAnsi="Lato" w:cs="Arial"/>
          <w:color w:val="000000"/>
          <w:sz w:val="22"/>
          <w:szCs w:val="22"/>
        </w:rPr>
        <w:t>ien</w:t>
      </w:r>
      <w:r w:rsidR="00773F77" w:rsidRPr="0005632E">
        <w:rPr>
          <w:rFonts w:ascii="Lato" w:hAnsi="Lato" w:cs="Arial"/>
          <w:color w:val="000000"/>
          <w:sz w:val="22"/>
          <w:szCs w:val="22"/>
        </w:rPr>
        <w:t xml:space="preserve"> </w:t>
      </w:r>
      <w:r w:rsidR="00377A4E" w:rsidRPr="0005632E">
        <w:rPr>
          <w:rFonts w:ascii="Lato" w:hAnsi="Lato" w:cs="Arial"/>
          <w:color w:val="000000"/>
          <w:sz w:val="22"/>
          <w:szCs w:val="22"/>
        </w:rPr>
        <w:t>zawierać dane zgodne z zawartymi w CST2021, zamieszczonymi przez OOW</w:t>
      </w:r>
      <w:r w:rsidR="00700818" w:rsidRPr="0005632E">
        <w:rPr>
          <w:rFonts w:ascii="Lato" w:hAnsi="Lato" w:cs="Arial"/>
          <w:color w:val="000000"/>
          <w:sz w:val="22"/>
          <w:szCs w:val="22"/>
        </w:rPr>
        <w:t>,</w:t>
      </w:r>
      <w:r w:rsidR="00402DD0" w:rsidRPr="0005632E">
        <w:rPr>
          <w:rFonts w:ascii="Lato" w:hAnsi="Lato" w:cs="Arial"/>
          <w:color w:val="000000"/>
          <w:sz w:val="22"/>
          <w:szCs w:val="22"/>
        </w:rPr>
        <w:t xml:space="preserve"> </w:t>
      </w:r>
      <w:r w:rsidR="00377A4E" w:rsidRPr="00586436">
        <w:rPr>
          <w:rFonts w:ascii="Lato" w:hAnsi="Lato" w:cs="Arial"/>
          <w:color w:val="000000"/>
          <w:sz w:val="22"/>
          <w:szCs w:val="22"/>
        </w:rPr>
        <w:t xml:space="preserve">zgodnie z § </w:t>
      </w:r>
      <w:r w:rsidR="00AE1CCF">
        <w:rPr>
          <w:rFonts w:ascii="Lato" w:hAnsi="Lato" w:cs="Arial"/>
          <w:color w:val="000000"/>
          <w:sz w:val="22"/>
          <w:szCs w:val="22"/>
        </w:rPr>
        <w:t>17</w:t>
      </w:r>
      <w:r w:rsidR="00377A4E" w:rsidRPr="00586436">
        <w:rPr>
          <w:rFonts w:ascii="Lato" w:hAnsi="Lato" w:cs="Arial"/>
          <w:color w:val="000000"/>
          <w:sz w:val="22"/>
          <w:szCs w:val="22"/>
        </w:rPr>
        <w:t xml:space="preserve"> ust. 1 pkt 2</w:t>
      </w:r>
      <w:r w:rsidR="001077E8">
        <w:rPr>
          <w:rFonts w:ascii="Lato" w:hAnsi="Lato" w:cs="Arial"/>
          <w:color w:val="000000"/>
          <w:sz w:val="22"/>
          <w:szCs w:val="22"/>
        </w:rPr>
        <w:t>;</w:t>
      </w:r>
    </w:p>
    <w:p w14:paraId="0FFB7AFC" w14:textId="6B837153" w:rsidR="00AF269C" w:rsidRDefault="00B85918" w:rsidP="00377A4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Harmonogramem Płatności</w:t>
      </w:r>
      <w:r w:rsidR="00067A2B">
        <w:rPr>
          <w:rFonts w:ascii="Lato" w:hAnsi="Lato" w:cs="Arial"/>
          <w:color w:val="000000"/>
          <w:sz w:val="22"/>
          <w:szCs w:val="22"/>
        </w:rPr>
        <w:t>.</w:t>
      </w:r>
    </w:p>
    <w:p w14:paraId="5D1A5092" w14:textId="2E312DEB" w:rsidR="004E6C34" w:rsidRPr="00537276" w:rsidRDefault="004E6C34" w:rsidP="00537276">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poinformowania IOI przez OO</w:t>
      </w:r>
      <w:r w:rsidRPr="00855270">
        <w:rPr>
          <w:rFonts w:ascii="Lato" w:hAnsi="Lato" w:cs="Arial"/>
          <w:b/>
          <w:bCs/>
          <w:sz w:val="22"/>
          <w:szCs w:val="22"/>
        </w:rPr>
        <w:t>W</w:t>
      </w:r>
      <w:r w:rsidR="00B64AF4">
        <w:rPr>
          <w:rFonts w:ascii="Lato" w:hAnsi="Lato" w:cs="Arial"/>
          <w:b/>
          <w:bCs/>
          <w:sz w:val="22"/>
          <w:szCs w:val="22"/>
        </w:rPr>
        <w:t>:</w:t>
      </w:r>
    </w:p>
    <w:p w14:paraId="4016B18E" w14:textId="2E98F094"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70C0"/>
          <w:sz w:val="22"/>
          <w:szCs w:val="22"/>
        </w:rPr>
      </w:pPr>
      <w:r w:rsidRPr="00891CCA">
        <w:rPr>
          <w:rFonts w:ascii="Lato" w:hAnsi="Lato" w:cs="Arial"/>
          <w:color w:val="000000"/>
          <w:sz w:val="22"/>
          <w:szCs w:val="22"/>
        </w:rPr>
        <w:t>Zmiana Rachunku Bankowego OOW</w:t>
      </w:r>
      <w:r w:rsidR="00575270">
        <w:rPr>
          <w:rFonts w:ascii="Lato" w:hAnsi="Lato" w:cs="Arial"/>
          <w:color w:val="000000"/>
          <w:sz w:val="22"/>
          <w:szCs w:val="22"/>
        </w:rPr>
        <w:t xml:space="preserve">, </w:t>
      </w:r>
      <w:r w:rsidR="00575270" w:rsidRPr="00575270">
        <w:rPr>
          <w:rFonts w:ascii="Lato" w:hAnsi="Lato" w:cs="Arial"/>
          <w:color w:val="000000"/>
          <w:sz w:val="22"/>
          <w:szCs w:val="22"/>
        </w:rPr>
        <w:t>o którym mowa w § 8 ust. 6</w:t>
      </w:r>
      <w:r w:rsidRPr="00891CCA">
        <w:rPr>
          <w:rFonts w:ascii="Lato" w:hAnsi="Lato" w:cs="Arial"/>
          <w:color w:val="000000"/>
          <w:sz w:val="22"/>
          <w:szCs w:val="22"/>
        </w:rPr>
        <w:t xml:space="preserve">. </w:t>
      </w:r>
      <w:r w:rsidRPr="00855270">
        <w:rPr>
          <w:rFonts w:ascii="Lato" w:hAnsi="Lato" w:cs="Arial"/>
          <w:color w:val="000000"/>
          <w:sz w:val="22"/>
          <w:szCs w:val="22"/>
        </w:rPr>
        <w:t xml:space="preserve">Niezwłocznie po zmianie Rachunku Bankowego OOW wskazanego w Umowie OOW informuje o tym fakcie IOI składając oświadczenie, którego wzór stanowi </w:t>
      </w:r>
      <w:r w:rsidRPr="00855270">
        <w:rPr>
          <w:rFonts w:ascii="Lato" w:hAnsi="Lato" w:cs="Arial"/>
          <w:b/>
          <w:color w:val="000000"/>
          <w:sz w:val="22"/>
          <w:szCs w:val="22"/>
        </w:rPr>
        <w:t xml:space="preserve">załącznik nr </w:t>
      </w:r>
      <w:r w:rsidR="00E719BB">
        <w:rPr>
          <w:rFonts w:ascii="Lato" w:hAnsi="Lato" w:cs="Arial"/>
          <w:b/>
          <w:color w:val="000000"/>
          <w:sz w:val="22"/>
          <w:szCs w:val="22"/>
        </w:rPr>
        <w:t>6</w:t>
      </w:r>
      <w:r w:rsidRPr="00855270">
        <w:rPr>
          <w:rFonts w:ascii="Lato" w:hAnsi="Lato" w:cs="Arial"/>
          <w:b/>
          <w:color w:val="000000"/>
          <w:sz w:val="22"/>
          <w:szCs w:val="22"/>
        </w:rPr>
        <w:t xml:space="preserve"> </w:t>
      </w:r>
      <w:r w:rsidRPr="00855270">
        <w:rPr>
          <w:rFonts w:ascii="Lato" w:hAnsi="Lato" w:cs="Arial"/>
          <w:bCs/>
          <w:color w:val="000000"/>
          <w:sz w:val="22"/>
          <w:szCs w:val="22"/>
        </w:rPr>
        <w:t>do Umowy</w:t>
      </w:r>
      <w:r w:rsidRPr="00855270">
        <w:rPr>
          <w:rFonts w:ascii="Lato" w:hAnsi="Lato" w:cs="Arial"/>
          <w:b/>
          <w:color w:val="000000"/>
          <w:sz w:val="22"/>
          <w:szCs w:val="22"/>
        </w:rPr>
        <w:t xml:space="preserve">. </w:t>
      </w:r>
      <w:r w:rsidRPr="00855270">
        <w:rPr>
          <w:rFonts w:ascii="Lato" w:hAnsi="Lato" w:cs="Arial"/>
          <w:bCs/>
          <w:color w:val="000000"/>
          <w:sz w:val="22"/>
          <w:szCs w:val="22"/>
        </w:rPr>
        <w:t>O</w:t>
      </w:r>
      <w:r w:rsidRPr="00855270">
        <w:rPr>
          <w:rFonts w:ascii="Lato" w:hAnsi="Lato" w:cs="Arial"/>
          <w:color w:val="000000"/>
          <w:sz w:val="22"/>
          <w:szCs w:val="22"/>
        </w:rPr>
        <w:t>świadczenie jest skuteczne z chwilą jego doręczenia IOI. W przypadku niepoinformowania przez OOW o zmianie numeru rachunku i wypłacie przez IOI  środków w ramach zaliczki lub refundacji, koszty związane z korektą dokonanej płatności pokrywa OOW</w:t>
      </w:r>
      <w:r w:rsidR="00520AC1" w:rsidRPr="00855270">
        <w:rPr>
          <w:rFonts w:ascii="Lato" w:hAnsi="Lato" w:cs="Arial"/>
          <w:color w:val="000000"/>
          <w:sz w:val="22"/>
          <w:szCs w:val="22"/>
        </w:rPr>
        <w:t>;</w:t>
      </w:r>
    </w:p>
    <w:p w14:paraId="03A947C5" w14:textId="1D5863CE" w:rsidR="00520AC1" w:rsidRPr="00D30F62" w:rsidRDefault="00520AC1" w:rsidP="00520AC1">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D30F62">
        <w:rPr>
          <w:rFonts w:ascii="Lato" w:hAnsi="Lato" w:cs="Arial"/>
          <w:color w:val="000000"/>
          <w:sz w:val="22"/>
          <w:szCs w:val="22"/>
        </w:rPr>
        <w:t xml:space="preserve">Każda zmiana kwoty łącznej </w:t>
      </w:r>
      <w:r w:rsidR="00E17331">
        <w:rPr>
          <w:rFonts w:ascii="Lato" w:hAnsi="Lato" w:cs="Arial"/>
          <w:color w:val="000000"/>
          <w:sz w:val="22"/>
          <w:szCs w:val="22"/>
        </w:rPr>
        <w:t>P</w:t>
      </w:r>
      <w:r w:rsidRPr="00D30F62">
        <w:rPr>
          <w:rFonts w:ascii="Lato" w:hAnsi="Lato" w:cs="Arial"/>
          <w:color w:val="000000"/>
          <w:sz w:val="22"/>
          <w:szCs w:val="22"/>
        </w:rPr>
        <w:t>rojektu</w:t>
      </w:r>
      <w:r w:rsidR="005E49BE">
        <w:rPr>
          <w:rStyle w:val="Odwoanieprzypisudolnego"/>
          <w:rFonts w:ascii="Lato" w:hAnsi="Lato"/>
          <w:color w:val="000000"/>
          <w:sz w:val="22"/>
          <w:szCs w:val="22"/>
        </w:rPr>
        <w:footnoteReference w:id="5"/>
      </w:r>
      <w:r w:rsidRPr="00D30F62">
        <w:rPr>
          <w:rFonts w:ascii="Lato" w:hAnsi="Lato" w:cs="Arial"/>
          <w:color w:val="000000"/>
          <w:sz w:val="22"/>
          <w:szCs w:val="22"/>
        </w:rPr>
        <w:t xml:space="preserve">, kwot łącznych kategorii kosztów w ramach </w:t>
      </w:r>
      <w:r w:rsidR="0012751A">
        <w:rPr>
          <w:rFonts w:ascii="Lato" w:hAnsi="Lato" w:cs="Arial"/>
          <w:color w:val="000000"/>
          <w:sz w:val="22"/>
          <w:szCs w:val="22"/>
        </w:rPr>
        <w:t>P</w:t>
      </w:r>
      <w:r w:rsidRPr="00D30F62">
        <w:rPr>
          <w:rFonts w:ascii="Lato" w:hAnsi="Lato" w:cs="Arial"/>
          <w:color w:val="000000"/>
          <w:sz w:val="22"/>
          <w:szCs w:val="22"/>
        </w:rPr>
        <w:t xml:space="preserve">rojektu oraz przesunięć kosztów pomiędzy </w:t>
      </w:r>
      <w:r w:rsidR="006E27EE" w:rsidRPr="00D30F62">
        <w:rPr>
          <w:rFonts w:ascii="Lato" w:hAnsi="Lato" w:cs="Arial"/>
          <w:color w:val="000000"/>
          <w:sz w:val="22"/>
          <w:szCs w:val="22"/>
        </w:rPr>
        <w:t>P</w:t>
      </w:r>
      <w:r w:rsidRPr="00D30F62">
        <w:rPr>
          <w:rFonts w:ascii="Lato" w:hAnsi="Lato" w:cs="Arial"/>
          <w:color w:val="000000"/>
          <w:sz w:val="22"/>
          <w:szCs w:val="22"/>
        </w:rPr>
        <w:t>rojektami oraz kategoriami kosztów</w:t>
      </w:r>
      <w:r w:rsidR="003C0660">
        <w:rPr>
          <w:rFonts w:ascii="Lato" w:hAnsi="Lato" w:cs="Arial"/>
          <w:color w:val="000000"/>
          <w:sz w:val="22"/>
          <w:szCs w:val="22"/>
        </w:rPr>
        <w:t xml:space="preserve"> polegające na</w:t>
      </w:r>
      <w:r w:rsidRPr="00D30F62">
        <w:rPr>
          <w:rFonts w:ascii="Lato" w:hAnsi="Lato" w:cs="Arial"/>
          <w:color w:val="000000"/>
          <w:sz w:val="22"/>
          <w:szCs w:val="22"/>
        </w:rPr>
        <w:t>:</w:t>
      </w:r>
    </w:p>
    <w:p w14:paraId="10330804" w14:textId="09937BE3" w:rsidR="00520AC1" w:rsidRPr="006A3F2C" w:rsidRDefault="00520AC1" w:rsidP="00BF1AB7">
      <w:pPr>
        <w:numPr>
          <w:ilvl w:val="1"/>
          <w:numId w:val="50"/>
        </w:numPr>
        <w:autoSpaceDE w:val="0"/>
        <w:autoSpaceDN w:val="0"/>
        <w:adjustRightInd w:val="0"/>
        <w:spacing w:after="120" w:line="276" w:lineRule="auto"/>
        <w:ind w:left="1134"/>
        <w:jc w:val="both"/>
        <w:rPr>
          <w:rFonts w:ascii="Lato" w:hAnsi="Lato" w:cs="Arial"/>
          <w:sz w:val="22"/>
          <w:szCs w:val="22"/>
        </w:rPr>
      </w:pPr>
      <w:r w:rsidRPr="006A3F2C">
        <w:rPr>
          <w:rFonts w:ascii="Lato" w:hAnsi="Lato" w:cs="Arial"/>
          <w:color w:val="000000"/>
          <w:sz w:val="22"/>
          <w:szCs w:val="22"/>
        </w:rPr>
        <w:lastRenderedPageBreak/>
        <w:t>Przesunięcia</w:t>
      </w:r>
      <w:r w:rsidRPr="006A3F2C">
        <w:rPr>
          <w:rStyle w:val="cf01"/>
          <w:rFonts w:ascii="Lato" w:hAnsi="Lato"/>
          <w:sz w:val="22"/>
          <w:szCs w:val="22"/>
        </w:rPr>
        <w:t xml:space="preserve"> kwot pomiędzy </w:t>
      </w:r>
      <w:r w:rsidR="0012751A">
        <w:rPr>
          <w:rStyle w:val="cf01"/>
          <w:rFonts w:ascii="Lato" w:hAnsi="Lato"/>
          <w:sz w:val="22"/>
          <w:szCs w:val="22"/>
        </w:rPr>
        <w:t>Projektami</w:t>
      </w:r>
      <w:r w:rsidRPr="006A3F2C">
        <w:rPr>
          <w:rStyle w:val="cf01"/>
          <w:rFonts w:ascii="Lato" w:hAnsi="Lato"/>
          <w:sz w:val="22"/>
          <w:szCs w:val="22"/>
        </w:rPr>
        <w:t xml:space="preserve"> (limit przesunięć:  do </w:t>
      </w:r>
      <w:r>
        <w:rPr>
          <w:rStyle w:val="cf01"/>
          <w:rFonts w:ascii="Lato" w:hAnsi="Lato"/>
          <w:sz w:val="22"/>
          <w:szCs w:val="22"/>
        </w:rPr>
        <w:t>1</w:t>
      </w:r>
      <w:r w:rsidRPr="006A3F2C">
        <w:rPr>
          <w:rStyle w:val="cf01"/>
          <w:rFonts w:ascii="Lato" w:hAnsi="Lato"/>
          <w:sz w:val="22"/>
          <w:szCs w:val="22"/>
        </w:rPr>
        <w:t xml:space="preserve">0% kwoty zadania, z którego dokonywane jest przesunięcie).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p>
    <w:p w14:paraId="10C744D1" w14:textId="1F80CB56" w:rsidR="00520AC1" w:rsidRPr="006A3F2C" w:rsidRDefault="00520AC1" w:rsidP="00BF1AB7">
      <w:pPr>
        <w:numPr>
          <w:ilvl w:val="1"/>
          <w:numId w:val="50"/>
        </w:numPr>
        <w:autoSpaceDE w:val="0"/>
        <w:autoSpaceDN w:val="0"/>
        <w:adjustRightInd w:val="0"/>
        <w:spacing w:after="120" w:line="276" w:lineRule="auto"/>
        <w:ind w:left="1134"/>
        <w:jc w:val="both"/>
        <w:rPr>
          <w:rFonts w:ascii="Lato" w:hAnsi="Lato" w:cs="Arial"/>
          <w:sz w:val="22"/>
          <w:szCs w:val="22"/>
        </w:rPr>
      </w:pPr>
      <w:r w:rsidRPr="006A3F2C">
        <w:rPr>
          <w:rStyle w:val="cf01"/>
          <w:rFonts w:ascii="Lato" w:hAnsi="Lato"/>
          <w:sz w:val="22"/>
          <w:szCs w:val="22"/>
        </w:rPr>
        <w:t>Przesunięcie kwot pomiędzy kategoriami</w:t>
      </w:r>
      <w:r w:rsidR="00211B00">
        <w:rPr>
          <w:rStyle w:val="cf01"/>
          <w:rFonts w:ascii="Lato" w:hAnsi="Lato"/>
          <w:sz w:val="22"/>
          <w:szCs w:val="22"/>
        </w:rPr>
        <w:t xml:space="preserve"> kosztów</w:t>
      </w:r>
      <w:r w:rsidRPr="006A3F2C">
        <w:rPr>
          <w:rStyle w:val="cf01"/>
          <w:rFonts w:ascii="Lato" w:hAnsi="Lato"/>
          <w:sz w:val="22"/>
          <w:szCs w:val="22"/>
        </w:rPr>
        <w:t xml:space="preserve"> w ramach </w:t>
      </w:r>
      <w:r w:rsidR="0012751A">
        <w:rPr>
          <w:rStyle w:val="cf01"/>
          <w:rFonts w:ascii="Lato" w:hAnsi="Lato"/>
          <w:sz w:val="22"/>
          <w:szCs w:val="22"/>
        </w:rPr>
        <w:t>Projektu</w:t>
      </w:r>
      <w:r w:rsidRPr="006A3F2C">
        <w:rPr>
          <w:rStyle w:val="cf01"/>
          <w:rFonts w:ascii="Lato" w:hAnsi="Lato"/>
          <w:sz w:val="22"/>
          <w:szCs w:val="22"/>
        </w:rPr>
        <w:t xml:space="preserve"> (limit przesunięć: do </w:t>
      </w:r>
      <w:r w:rsidR="00D652F7">
        <w:rPr>
          <w:rStyle w:val="cf01"/>
          <w:rFonts w:ascii="Lato" w:hAnsi="Lato"/>
          <w:sz w:val="22"/>
          <w:szCs w:val="22"/>
        </w:rPr>
        <w:t>15</w:t>
      </w:r>
      <w:r w:rsidRPr="006A3F2C">
        <w:rPr>
          <w:rStyle w:val="cf01"/>
          <w:rFonts w:ascii="Lato" w:hAnsi="Lato"/>
          <w:sz w:val="22"/>
          <w:szCs w:val="22"/>
        </w:rPr>
        <w:t>% kwoty z kategorii, z której dokonywane jest przesunięcie)</w:t>
      </w:r>
      <w:r w:rsidR="00D652F7">
        <w:rPr>
          <w:rStyle w:val="cf01"/>
          <w:rFonts w:ascii="Lato" w:hAnsi="Lato"/>
          <w:sz w:val="22"/>
          <w:szCs w:val="22"/>
        </w:rPr>
        <w:t xml:space="preserve">, z wyłączeniem </w:t>
      </w:r>
      <w:r w:rsidR="006E27EE">
        <w:rPr>
          <w:rStyle w:val="cf01"/>
          <w:rFonts w:ascii="Lato" w:hAnsi="Lato"/>
          <w:sz w:val="22"/>
          <w:szCs w:val="22"/>
        </w:rPr>
        <w:t>kosztów pośrednich</w:t>
      </w:r>
      <w:r w:rsidRPr="006A3F2C">
        <w:rPr>
          <w:rStyle w:val="cf01"/>
          <w:rFonts w:ascii="Lato" w:hAnsi="Lato"/>
          <w:sz w:val="22"/>
          <w:szCs w:val="22"/>
        </w:rPr>
        <w:t xml:space="preserve">. 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w:t>
      </w:r>
      <w:r w:rsidR="00C52A68">
        <w:rPr>
          <w:rStyle w:val="cf01"/>
          <w:rFonts w:ascii="Lato" w:hAnsi="Lato"/>
          <w:sz w:val="22"/>
          <w:szCs w:val="22"/>
        </w:rPr>
        <w:t>y</w:t>
      </w:r>
      <w:r w:rsidRPr="006A3F2C">
        <w:rPr>
          <w:rStyle w:val="cf01"/>
          <w:rFonts w:ascii="Lato" w:hAnsi="Lato"/>
          <w:sz w:val="22"/>
          <w:szCs w:val="22"/>
        </w:rPr>
        <w:t>.</w:t>
      </w:r>
      <w:r w:rsidR="00D652F7">
        <w:rPr>
          <w:rStyle w:val="cf01"/>
          <w:rFonts w:ascii="Lato" w:hAnsi="Lato"/>
          <w:sz w:val="22"/>
          <w:szCs w:val="22"/>
        </w:rPr>
        <w:t xml:space="preserve"> </w:t>
      </w:r>
    </w:p>
    <w:p w14:paraId="47A7C4B7" w14:textId="326D9D16" w:rsidR="00520AC1" w:rsidRPr="006A3F2C" w:rsidRDefault="00520AC1" w:rsidP="00BF1AB7">
      <w:pPr>
        <w:numPr>
          <w:ilvl w:val="1"/>
          <w:numId w:val="50"/>
        </w:numPr>
        <w:autoSpaceDE w:val="0"/>
        <w:autoSpaceDN w:val="0"/>
        <w:adjustRightInd w:val="0"/>
        <w:spacing w:after="120" w:line="276" w:lineRule="auto"/>
        <w:ind w:left="1134"/>
        <w:jc w:val="both"/>
        <w:rPr>
          <w:rStyle w:val="cf01"/>
          <w:rFonts w:ascii="Lato" w:hAnsi="Lato" w:cs="Arial"/>
          <w:sz w:val="22"/>
          <w:szCs w:val="22"/>
        </w:rPr>
      </w:pPr>
      <w:r w:rsidRPr="006A3F2C">
        <w:rPr>
          <w:rStyle w:val="cf01"/>
          <w:rFonts w:ascii="Lato" w:hAnsi="Lato"/>
          <w:sz w:val="22"/>
          <w:szCs w:val="22"/>
        </w:rPr>
        <w:t>Przesunięcia kwot między kategoriami</w:t>
      </w:r>
      <w:r w:rsidR="00211B00">
        <w:rPr>
          <w:rStyle w:val="cf01"/>
          <w:rFonts w:ascii="Lato" w:hAnsi="Lato"/>
          <w:sz w:val="22"/>
          <w:szCs w:val="22"/>
        </w:rPr>
        <w:t xml:space="preserve"> kosztów</w:t>
      </w:r>
      <w:r w:rsidRPr="006A3F2C">
        <w:rPr>
          <w:rStyle w:val="cf01"/>
          <w:rFonts w:ascii="Lato" w:hAnsi="Lato"/>
          <w:sz w:val="22"/>
          <w:szCs w:val="22"/>
        </w:rPr>
        <w:t xml:space="preserve"> dla całego </w:t>
      </w:r>
      <w:r w:rsidR="001077E8">
        <w:rPr>
          <w:rStyle w:val="cf01"/>
          <w:rFonts w:ascii="Lato" w:hAnsi="Lato"/>
          <w:sz w:val="22"/>
          <w:szCs w:val="22"/>
        </w:rPr>
        <w:t>P</w:t>
      </w:r>
      <w:r w:rsidRPr="006A3F2C">
        <w:rPr>
          <w:rStyle w:val="cf01"/>
          <w:rFonts w:ascii="Lato" w:hAnsi="Lato"/>
          <w:sz w:val="22"/>
          <w:szCs w:val="22"/>
        </w:rPr>
        <w:t xml:space="preserve">rzedsięwzięcia (limit do </w:t>
      </w:r>
      <w:r w:rsidR="00D652F7">
        <w:rPr>
          <w:rStyle w:val="cf01"/>
          <w:rFonts w:ascii="Lato" w:hAnsi="Lato"/>
          <w:sz w:val="22"/>
          <w:szCs w:val="22"/>
        </w:rPr>
        <w:t>15</w:t>
      </w:r>
      <w:r w:rsidRPr="006A3F2C">
        <w:rPr>
          <w:rStyle w:val="cf01"/>
          <w:rFonts w:ascii="Lato" w:hAnsi="Lato"/>
          <w:sz w:val="22"/>
          <w:szCs w:val="22"/>
        </w:rPr>
        <w:t>% wartości kwoty kategorii, z której dokonywane jest przesunięcie).</w:t>
      </w:r>
      <w:r w:rsidR="00855270">
        <w:rPr>
          <w:rStyle w:val="cf01"/>
          <w:rFonts w:ascii="Lato" w:hAnsi="Lato"/>
          <w:sz w:val="22"/>
          <w:szCs w:val="22"/>
        </w:rPr>
        <w:t xml:space="preserve"> </w:t>
      </w:r>
      <w:r w:rsidRPr="006A3F2C">
        <w:rPr>
          <w:rStyle w:val="cf01"/>
          <w:rFonts w:ascii="Lato" w:hAnsi="Lato"/>
          <w:sz w:val="22"/>
          <w:szCs w:val="22"/>
        </w:rPr>
        <w:t xml:space="preserve">Zmiana przekraczająca wskazany limit przesunięć wymaga aneksowania </w:t>
      </w:r>
      <w:r w:rsidR="00C52A68">
        <w:rPr>
          <w:rStyle w:val="cf01"/>
          <w:rFonts w:ascii="Lato" w:hAnsi="Lato"/>
          <w:sz w:val="22"/>
          <w:szCs w:val="22"/>
        </w:rPr>
        <w:t>U</w:t>
      </w:r>
      <w:r w:rsidRPr="006A3F2C">
        <w:rPr>
          <w:rStyle w:val="cf01"/>
          <w:rFonts w:ascii="Lato" w:hAnsi="Lato"/>
          <w:sz w:val="22"/>
          <w:szCs w:val="22"/>
        </w:rPr>
        <w:t>mowy</w:t>
      </w:r>
      <w:r w:rsidR="00C52A68">
        <w:rPr>
          <w:rStyle w:val="cf01"/>
          <w:rFonts w:ascii="Lato" w:hAnsi="Lato"/>
          <w:sz w:val="22"/>
          <w:szCs w:val="22"/>
        </w:rPr>
        <w:t>.</w:t>
      </w:r>
    </w:p>
    <w:p w14:paraId="2D76C22E" w14:textId="4AE87E4C" w:rsidR="006A3F2C" w:rsidRPr="00B64AF4" w:rsidRDefault="00520AC1" w:rsidP="001643A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B64AF4">
        <w:rPr>
          <w:rFonts w:ascii="Lato" w:hAnsi="Lato" w:cs="Arial"/>
          <w:color w:val="000000"/>
          <w:sz w:val="22"/>
          <w:szCs w:val="22"/>
        </w:rPr>
        <w:t xml:space="preserve">Zmiany warunków realizacji Przedsięwzięcia, o których mowa w </w:t>
      </w:r>
      <w:r w:rsidR="00F66837" w:rsidRPr="00B64AF4">
        <w:rPr>
          <w:rFonts w:ascii="Lato" w:hAnsi="Lato" w:cs="Arial"/>
          <w:color w:val="000000"/>
          <w:sz w:val="22"/>
          <w:szCs w:val="22"/>
        </w:rPr>
        <w:t>pkt 2</w:t>
      </w:r>
      <w:r w:rsidRPr="00B64AF4">
        <w:rPr>
          <w:rFonts w:ascii="Lato" w:hAnsi="Lato" w:cs="Arial"/>
          <w:color w:val="000000"/>
          <w:sz w:val="22"/>
          <w:szCs w:val="22"/>
        </w:rPr>
        <w:t>, są zgłaszane</w:t>
      </w:r>
      <w:r w:rsidR="00F66837" w:rsidRPr="00B64AF4">
        <w:rPr>
          <w:rFonts w:ascii="Lato" w:hAnsi="Lato" w:cs="Arial"/>
          <w:color w:val="000000"/>
          <w:sz w:val="22"/>
          <w:szCs w:val="22"/>
        </w:rPr>
        <w:t xml:space="preserve"> prz</w:t>
      </w:r>
      <w:r w:rsidR="00B64AF4" w:rsidRPr="00B64AF4">
        <w:rPr>
          <w:rFonts w:ascii="Lato" w:hAnsi="Lato" w:cs="Arial"/>
          <w:color w:val="000000"/>
          <w:sz w:val="22"/>
          <w:szCs w:val="22"/>
        </w:rPr>
        <w:t xml:space="preserve">ez </w:t>
      </w:r>
      <w:r w:rsidRPr="00B64AF4">
        <w:rPr>
          <w:rFonts w:ascii="Lato" w:hAnsi="Lato" w:cs="Arial"/>
          <w:color w:val="000000"/>
          <w:sz w:val="22"/>
          <w:szCs w:val="22"/>
        </w:rPr>
        <w:t xml:space="preserve"> OOW </w:t>
      </w:r>
      <w:r w:rsidR="00B64AF4" w:rsidRPr="00B64AF4">
        <w:rPr>
          <w:rFonts w:ascii="Lato" w:hAnsi="Lato" w:cs="Arial"/>
          <w:color w:val="000000"/>
          <w:sz w:val="22"/>
          <w:szCs w:val="22"/>
        </w:rPr>
        <w:t>w postaci elektronicznej  i przesyła</w:t>
      </w:r>
      <w:r w:rsidR="00B61CF6">
        <w:rPr>
          <w:rFonts w:ascii="Lato" w:hAnsi="Lato" w:cs="Arial"/>
          <w:color w:val="000000"/>
          <w:sz w:val="22"/>
          <w:szCs w:val="22"/>
        </w:rPr>
        <w:t>ne</w:t>
      </w:r>
      <w:r w:rsidR="00B64AF4" w:rsidRPr="00B64AF4">
        <w:rPr>
          <w:rFonts w:ascii="Lato" w:hAnsi="Lato" w:cs="Arial"/>
          <w:color w:val="000000"/>
          <w:sz w:val="22"/>
          <w:szCs w:val="22"/>
        </w:rPr>
        <w:t xml:space="preserve"> poprzez system CST2021 do IOI </w:t>
      </w:r>
      <w:r w:rsidRPr="00B64AF4">
        <w:rPr>
          <w:rFonts w:ascii="Lato" w:hAnsi="Lato" w:cs="Arial"/>
          <w:color w:val="000000"/>
          <w:sz w:val="22"/>
          <w:szCs w:val="22"/>
        </w:rPr>
        <w:t>przez IOI w terminie do 14 dni od wystąpienia przyczyny zmiany</w:t>
      </w:r>
      <w:r w:rsidR="001643A7" w:rsidRPr="00B64AF4">
        <w:rPr>
          <w:rFonts w:ascii="Lato" w:hAnsi="Lato" w:cs="Arial"/>
          <w:color w:val="000000"/>
          <w:sz w:val="22"/>
          <w:szCs w:val="22"/>
        </w:rPr>
        <w:t xml:space="preserve"> wraz z uzasadnieniem dokonanej zmiany</w:t>
      </w:r>
      <w:r w:rsidRPr="00B64AF4">
        <w:rPr>
          <w:rFonts w:ascii="Lato" w:hAnsi="Lato" w:cs="Arial"/>
          <w:color w:val="000000"/>
          <w:sz w:val="22"/>
          <w:szCs w:val="22"/>
        </w:rPr>
        <w:t xml:space="preserve">, z uwzględnieniem </w:t>
      </w:r>
      <w:r w:rsidR="00C547E7">
        <w:rPr>
          <w:rFonts w:ascii="Lato" w:hAnsi="Lato" w:cs="Arial"/>
          <w:color w:val="000000"/>
          <w:sz w:val="22"/>
          <w:szCs w:val="22"/>
        </w:rPr>
        <w:t xml:space="preserve">postanowień </w:t>
      </w:r>
      <w:r w:rsidRPr="00B64AF4">
        <w:rPr>
          <w:rFonts w:ascii="Lato" w:hAnsi="Lato" w:cs="Arial"/>
          <w:color w:val="000000"/>
          <w:sz w:val="22"/>
          <w:szCs w:val="22"/>
        </w:rPr>
        <w:t xml:space="preserve"> zawartych w § 8 ust. 1</w:t>
      </w:r>
      <w:r w:rsidR="000E64A5">
        <w:rPr>
          <w:rFonts w:ascii="Lato" w:hAnsi="Lato" w:cs="Arial"/>
          <w:color w:val="000000"/>
          <w:sz w:val="22"/>
          <w:szCs w:val="22"/>
        </w:rPr>
        <w:t>4</w:t>
      </w:r>
      <w:r w:rsidR="001643A7" w:rsidRPr="00B64AF4">
        <w:rPr>
          <w:rFonts w:ascii="Lato" w:hAnsi="Lato" w:cs="Arial"/>
          <w:color w:val="000000"/>
          <w:sz w:val="22"/>
          <w:szCs w:val="22"/>
        </w:rPr>
        <w:t>.</w:t>
      </w:r>
    </w:p>
    <w:p w14:paraId="7DDB9DD9" w14:textId="5D0D6734" w:rsidR="004E6C34" w:rsidRPr="00891CCA" w:rsidRDefault="004E6C34" w:rsidP="00891CCA">
      <w:pPr>
        <w:numPr>
          <w:ilvl w:val="0"/>
          <w:numId w:val="2"/>
        </w:numPr>
        <w:autoSpaceDE w:val="0"/>
        <w:autoSpaceDN w:val="0"/>
        <w:adjustRightInd w:val="0"/>
        <w:spacing w:after="120" w:line="276" w:lineRule="auto"/>
        <w:jc w:val="both"/>
        <w:rPr>
          <w:rFonts w:ascii="Lato" w:hAnsi="Lato" w:cs="Arial"/>
          <w:color w:val="000000"/>
          <w:sz w:val="22"/>
          <w:szCs w:val="22"/>
        </w:rPr>
      </w:pPr>
      <w:r w:rsidRPr="006A3F2C">
        <w:rPr>
          <w:rFonts w:ascii="Lato" w:hAnsi="Lato" w:cs="Arial"/>
          <w:b/>
          <w:bCs/>
          <w:sz w:val="22"/>
          <w:szCs w:val="22"/>
        </w:rPr>
        <w:t>Zmiany warunków realizacji Przedsięwzięcia, które wymagają uprzedniej zgody IOI</w:t>
      </w:r>
      <w:r w:rsidR="00382FBD">
        <w:rPr>
          <w:rFonts w:ascii="Lato" w:hAnsi="Lato" w:cs="Arial"/>
          <w:b/>
          <w:bCs/>
          <w:sz w:val="22"/>
          <w:szCs w:val="22"/>
        </w:rPr>
        <w:t>:</w:t>
      </w:r>
      <w:r w:rsidR="00891CCA" w:rsidRPr="006A3F2C">
        <w:rPr>
          <w:rFonts w:ascii="Lato" w:hAnsi="Lato" w:cs="Arial"/>
          <w:sz w:val="22"/>
          <w:szCs w:val="22"/>
        </w:rPr>
        <w:t xml:space="preserve"> </w:t>
      </w:r>
    </w:p>
    <w:p w14:paraId="7BCA85A2" w14:textId="789422B9" w:rsidR="00891CCA" w:rsidRPr="00855270" w:rsidRDefault="00891CCA" w:rsidP="00891CCA">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 xml:space="preserve">Każda zmiana Harmonogramu realizacji Przedsięwzięcia </w:t>
      </w:r>
      <w:r w:rsidR="00957BF9">
        <w:rPr>
          <w:rFonts w:ascii="Lato" w:hAnsi="Lato" w:cs="Arial"/>
          <w:color w:val="000000"/>
          <w:sz w:val="22"/>
          <w:szCs w:val="22"/>
        </w:rPr>
        <w:t xml:space="preserve">lub Harmonogramu płatności, </w:t>
      </w:r>
      <w:r w:rsidR="00D30F62" w:rsidRPr="00855270">
        <w:rPr>
          <w:rFonts w:ascii="Lato" w:hAnsi="Lato" w:cs="Arial"/>
          <w:color w:val="000000"/>
          <w:sz w:val="22"/>
          <w:szCs w:val="22"/>
        </w:rPr>
        <w:t>w zakresie terminu realizacji poszczególnych Projektów</w:t>
      </w:r>
      <w:r w:rsidRPr="00855270">
        <w:rPr>
          <w:rFonts w:ascii="Lato" w:hAnsi="Lato" w:cs="Arial"/>
          <w:color w:val="000000"/>
          <w:sz w:val="22"/>
          <w:szCs w:val="22"/>
        </w:rPr>
        <w:t>,</w:t>
      </w:r>
      <w:r w:rsidR="00D30F62" w:rsidRPr="00855270">
        <w:rPr>
          <w:rFonts w:ascii="Lato" w:hAnsi="Lato" w:cs="Arial"/>
          <w:color w:val="000000"/>
          <w:sz w:val="22"/>
          <w:szCs w:val="22"/>
        </w:rPr>
        <w:t xml:space="preserve"> </w:t>
      </w:r>
      <w:r w:rsidRPr="00855270">
        <w:rPr>
          <w:rFonts w:ascii="Lato" w:hAnsi="Lato" w:cs="Arial"/>
          <w:color w:val="000000"/>
          <w:sz w:val="22"/>
          <w:szCs w:val="22"/>
        </w:rPr>
        <w:t xml:space="preserve">która nie powoduje wydłużenia okresu realizacji Przedsięwzięcia. </w:t>
      </w:r>
    </w:p>
    <w:p w14:paraId="48EFACAA" w14:textId="64F043F6" w:rsidR="00FA6695" w:rsidRDefault="00520AC1" w:rsidP="001643A7">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sidRPr="00855270">
        <w:rPr>
          <w:rFonts w:ascii="Lato" w:hAnsi="Lato" w:cs="Arial"/>
          <w:color w:val="000000"/>
          <w:sz w:val="22"/>
          <w:szCs w:val="22"/>
        </w:rPr>
        <w:t>Zmiany Harmonogramu realizacji Przedsięwzięcia, o których mowa w ust 1,  są zgłaszane OOW do akceptacji przez IOI w terminie do 14 dni od wystąpienia przyczyny zmiany</w:t>
      </w:r>
      <w:r w:rsidR="001643A7" w:rsidRPr="00855270">
        <w:rPr>
          <w:rFonts w:ascii="Lato" w:hAnsi="Lato" w:cs="Arial"/>
          <w:color w:val="000000"/>
          <w:sz w:val="22"/>
          <w:szCs w:val="22"/>
        </w:rPr>
        <w:t xml:space="preserve"> wraz z uzasadnieniem dokonanej zmiany</w:t>
      </w:r>
      <w:r w:rsidRPr="00855270">
        <w:rPr>
          <w:rFonts w:ascii="Lato" w:hAnsi="Lato" w:cs="Arial"/>
          <w:color w:val="000000"/>
          <w:sz w:val="22"/>
          <w:szCs w:val="22"/>
        </w:rPr>
        <w:t xml:space="preserve">, z uwzględnieniem </w:t>
      </w:r>
      <w:r w:rsidR="001077E8">
        <w:rPr>
          <w:rFonts w:ascii="Lato" w:hAnsi="Lato" w:cs="Arial"/>
          <w:color w:val="000000"/>
          <w:sz w:val="22"/>
          <w:szCs w:val="22"/>
        </w:rPr>
        <w:t xml:space="preserve">postanowień </w:t>
      </w:r>
      <w:r w:rsidRPr="00855270">
        <w:rPr>
          <w:rFonts w:ascii="Lato" w:hAnsi="Lato" w:cs="Arial"/>
          <w:color w:val="000000"/>
          <w:sz w:val="22"/>
          <w:szCs w:val="22"/>
        </w:rPr>
        <w:t>zawartych w § 8 ust. 1</w:t>
      </w:r>
      <w:r w:rsidR="000E64A5">
        <w:rPr>
          <w:rFonts w:ascii="Lato" w:hAnsi="Lato" w:cs="Arial"/>
          <w:color w:val="000000"/>
          <w:sz w:val="22"/>
          <w:szCs w:val="22"/>
        </w:rPr>
        <w:t>4</w:t>
      </w:r>
      <w:r w:rsidRPr="00855270">
        <w:rPr>
          <w:rFonts w:ascii="Lato" w:hAnsi="Lato" w:cs="Arial"/>
          <w:color w:val="000000"/>
          <w:sz w:val="22"/>
          <w:szCs w:val="22"/>
        </w:rPr>
        <w:t>.</w:t>
      </w:r>
    </w:p>
    <w:p w14:paraId="380A7CFE" w14:textId="541ED7D1" w:rsidR="00550CD4" w:rsidRPr="00550CD4" w:rsidRDefault="00550CD4" w:rsidP="00882214">
      <w:pPr>
        <w:tabs>
          <w:tab w:val="num" w:pos="3763"/>
        </w:tabs>
        <w:autoSpaceDE w:val="0"/>
        <w:autoSpaceDN w:val="0"/>
        <w:adjustRightInd w:val="0"/>
        <w:spacing w:after="120" w:line="276" w:lineRule="auto"/>
        <w:ind w:left="420"/>
        <w:jc w:val="both"/>
        <w:rPr>
          <w:rFonts w:ascii="Lato" w:hAnsi="Lato" w:cs="Arial"/>
          <w:color w:val="000000"/>
          <w:sz w:val="22"/>
          <w:szCs w:val="22"/>
        </w:rPr>
      </w:pPr>
      <w:r w:rsidRPr="00BB786A">
        <w:rPr>
          <w:rFonts w:ascii="Lato" w:hAnsi="Lato" w:cs="Arial"/>
          <w:color w:val="000000"/>
          <w:sz w:val="22"/>
          <w:szCs w:val="22"/>
        </w:rPr>
        <w:t>4a.</w:t>
      </w:r>
      <w:r>
        <w:rPr>
          <w:rFonts w:ascii="Lato" w:hAnsi="Lato" w:cs="Arial"/>
          <w:color w:val="000000"/>
          <w:sz w:val="22"/>
          <w:szCs w:val="22"/>
        </w:rPr>
        <w:t xml:space="preserve"> </w:t>
      </w:r>
      <w:r w:rsidRPr="00550CD4">
        <w:rPr>
          <w:rFonts w:ascii="Lato" w:hAnsi="Lato" w:cs="Arial"/>
          <w:color w:val="000000"/>
          <w:sz w:val="22"/>
          <w:szCs w:val="22"/>
        </w:rPr>
        <w:t xml:space="preserve">Wniosek o zmianę i stanowisko w sprawie zgody IOI sporządzane są w postaci elektronicznej opatrzonej kwalifikowalnym podpisem elektronicznym. Zmiana powinna być przez OOW uzasadniona. </w:t>
      </w:r>
    </w:p>
    <w:p w14:paraId="76890DD4" w14:textId="51B01319" w:rsidR="00550CD4" w:rsidRPr="00855270" w:rsidRDefault="00550CD4" w:rsidP="00882214">
      <w:pPr>
        <w:tabs>
          <w:tab w:val="num" w:pos="3763"/>
        </w:tabs>
        <w:autoSpaceDE w:val="0"/>
        <w:autoSpaceDN w:val="0"/>
        <w:adjustRightInd w:val="0"/>
        <w:spacing w:after="120" w:line="276" w:lineRule="auto"/>
        <w:ind w:left="420"/>
        <w:jc w:val="both"/>
        <w:rPr>
          <w:rFonts w:ascii="Lato" w:hAnsi="Lato" w:cs="Arial"/>
          <w:color w:val="000000"/>
          <w:sz w:val="22"/>
          <w:szCs w:val="22"/>
        </w:rPr>
      </w:pPr>
      <w:r w:rsidRPr="00BB786A">
        <w:rPr>
          <w:rFonts w:ascii="Lato" w:hAnsi="Lato" w:cs="Arial"/>
          <w:color w:val="000000"/>
          <w:sz w:val="22"/>
          <w:szCs w:val="22"/>
        </w:rPr>
        <w:t>4b.</w:t>
      </w:r>
      <w:r w:rsidRPr="00550CD4">
        <w:rPr>
          <w:rFonts w:ascii="Lato" w:hAnsi="Lato" w:cs="Arial"/>
          <w:color w:val="000000"/>
          <w:sz w:val="22"/>
          <w:szCs w:val="22"/>
        </w:rPr>
        <w:t xml:space="preserve"> IOI ustosunkowuje się do zmian zaproponowanych przez OOW we wniosku, </w:t>
      </w:r>
      <w:bookmarkStart w:id="13" w:name="_Hlk194672872"/>
      <w:r w:rsidRPr="00550CD4">
        <w:rPr>
          <w:rFonts w:ascii="Lato" w:hAnsi="Lato" w:cs="Arial"/>
          <w:color w:val="000000"/>
          <w:sz w:val="22"/>
          <w:szCs w:val="22"/>
        </w:rPr>
        <w:t xml:space="preserve">o którym mowa w </w:t>
      </w:r>
      <w:r w:rsidRPr="00BB786A">
        <w:rPr>
          <w:rFonts w:ascii="Lato" w:hAnsi="Lato" w:cs="Arial"/>
          <w:color w:val="000000"/>
          <w:sz w:val="22"/>
          <w:szCs w:val="22"/>
        </w:rPr>
        <w:t>§ 4</w:t>
      </w:r>
      <w:r w:rsidRPr="00382FBD">
        <w:rPr>
          <w:rFonts w:ascii="Lato" w:hAnsi="Lato" w:cs="Arial"/>
          <w:color w:val="000000"/>
          <w:sz w:val="22"/>
          <w:szCs w:val="22"/>
        </w:rPr>
        <w:t xml:space="preserve"> </w:t>
      </w:r>
      <w:r w:rsidRPr="00550CD4">
        <w:rPr>
          <w:rFonts w:ascii="Lato" w:hAnsi="Lato" w:cs="Arial"/>
          <w:color w:val="000000"/>
          <w:sz w:val="22"/>
          <w:szCs w:val="22"/>
        </w:rPr>
        <w:t>ust. 4a umowy</w:t>
      </w:r>
      <w:bookmarkEnd w:id="13"/>
      <w:r w:rsidRPr="00550CD4">
        <w:rPr>
          <w:rFonts w:ascii="Lato" w:hAnsi="Lato" w:cs="Arial"/>
          <w:color w:val="000000"/>
          <w:sz w:val="22"/>
          <w:szCs w:val="22"/>
        </w:rPr>
        <w:t xml:space="preserve">, w terminie 14 dni uzasadniając swoje stanowisko w razie odmowy ich uwzględnienia. </w:t>
      </w:r>
    </w:p>
    <w:p w14:paraId="58489D00" w14:textId="7B975BC9" w:rsidR="004E6C34" w:rsidRDefault="004E6C34" w:rsidP="004E6C34">
      <w:pPr>
        <w:numPr>
          <w:ilvl w:val="0"/>
          <w:numId w:val="2"/>
        </w:numPr>
        <w:spacing w:before="60" w:after="120" w:line="276" w:lineRule="auto"/>
        <w:jc w:val="both"/>
        <w:rPr>
          <w:rFonts w:ascii="Lato" w:hAnsi="Lato" w:cs="Arial"/>
          <w:color w:val="0070C0"/>
          <w:sz w:val="22"/>
          <w:szCs w:val="22"/>
        </w:rPr>
      </w:pPr>
      <w:r w:rsidRPr="006A3F2C">
        <w:rPr>
          <w:rFonts w:ascii="Lato" w:hAnsi="Lato" w:cs="Arial"/>
          <w:b/>
          <w:bCs/>
          <w:sz w:val="22"/>
          <w:szCs w:val="22"/>
        </w:rPr>
        <w:t>Zmiany warunków realizacji Przedsięwzięcia, które wymagają</w:t>
      </w:r>
      <w:r w:rsidR="00B32B9E">
        <w:rPr>
          <w:rFonts w:ascii="Lato" w:hAnsi="Lato" w:cs="Arial"/>
          <w:b/>
          <w:bCs/>
          <w:sz w:val="22"/>
          <w:szCs w:val="22"/>
        </w:rPr>
        <w:t xml:space="preserve"> uprzedniej zgody IOI oraz</w:t>
      </w:r>
      <w:r w:rsidRPr="006A3F2C">
        <w:rPr>
          <w:rFonts w:ascii="Lato" w:hAnsi="Lato" w:cs="Arial"/>
          <w:b/>
          <w:bCs/>
          <w:sz w:val="22"/>
          <w:szCs w:val="22"/>
        </w:rPr>
        <w:t xml:space="preserve"> aneksowania </w:t>
      </w:r>
      <w:r w:rsidR="0035059E">
        <w:rPr>
          <w:rFonts w:ascii="Lato" w:hAnsi="Lato" w:cs="Arial"/>
          <w:b/>
          <w:bCs/>
          <w:sz w:val="22"/>
          <w:szCs w:val="22"/>
        </w:rPr>
        <w:t>U</w:t>
      </w:r>
      <w:r w:rsidRPr="006A3F2C">
        <w:rPr>
          <w:rFonts w:ascii="Lato" w:hAnsi="Lato" w:cs="Arial"/>
          <w:b/>
          <w:bCs/>
          <w:sz w:val="22"/>
          <w:szCs w:val="22"/>
        </w:rPr>
        <w:t>mowy</w:t>
      </w:r>
      <w:r w:rsidR="004759A5">
        <w:rPr>
          <w:rFonts w:ascii="Lato" w:hAnsi="Lato" w:cs="Arial"/>
          <w:b/>
          <w:bCs/>
          <w:sz w:val="22"/>
          <w:szCs w:val="22"/>
        </w:rPr>
        <w:t>:</w:t>
      </w:r>
      <w:r w:rsidRPr="006A3F2C">
        <w:rPr>
          <w:rFonts w:ascii="Lato" w:hAnsi="Lato" w:cs="Arial"/>
          <w:b/>
          <w:bCs/>
          <w:sz w:val="22"/>
          <w:szCs w:val="22"/>
        </w:rPr>
        <w:t xml:space="preserve"> </w:t>
      </w:r>
    </w:p>
    <w:p w14:paraId="30C261F9" w14:textId="64A3D663" w:rsidR="00B32B9E" w:rsidRPr="00585D1B" w:rsidRDefault="00B61CF6" w:rsidP="00B32B9E">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sz w:val="22"/>
          <w:szCs w:val="22"/>
        </w:rPr>
        <w:t>Z</w:t>
      </w:r>
      <w:r w:rsidR="00B32B9E" w:rsidRPr="00585D1B">
        <w:rPr>
          <w:rFonts w:ascii="Lato" w:hAnsi="Lato" w:cs="Arial"/>
          <w:sz w:val="22"/>
          <w:szCs w:val="22"/>
        </w:rPr>
        <w:t>miana</w:t>
      </w:r>
      <w:r w:rsidR="00B32B9E" w:rsidRPr="00585D1B">
        <w:rPr>
          <w:rFonts w:ascii="Lato" w:hAnsi="Lato" w:cs="Arial"/>
          <w:color w:val="000000"/>
          <w:sz w:val="22"/>
          <w:szCs w:val="22"/>
        </w:rPr>
        <w:t xml:space="preserve"> warunków realizacji Przedsięwzięcia, która </w:t>
      </w:r>
      <w:r w:rsidR="004759A5">
        <w:rPr>
          <w:rFonts w:ascii="Lato" w:hAnsi="Lato" w:cs="Arial"/>
          <w:color w:val="000000"/>
          <w:sz w:val="22"/>
          <w:szCs w:val="22"/>
        </w:rPr>
        <w:t xml:space="preserve">wymaga zmiany wniosku; </w:t>
      </w:r>
    </w:p>
    <w:p w14:paraId="09CB395E" w14:textId="22605998" w:rsidR="00891CCA" w:rsidRPr="009A45B6" w:rsidRDefault="00B61CF6" w:rsidP="006A3F2C">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891CCA" w:rsidRPr="009A45B6">
        <w:rPr>
          <w:rFonts w:ascii="Lato" w:hAnsi="Lato" w:cs="Arial"/>
          <w:color w:val="000000"/>
          <w:sz w:val="22"/>
          <w:szCs w:val="22"/>
        </w:rPr>
        <w:t>miana zakresu rzeczowego Przedsięwzięcia</w:t>
      </w:r>
      <w:r w:rsidR="00F664DB" w:rsidRPr="009A45B6">
        <w:rPr>
          <w:rFonts w:ascii="Lato" w:hAnsi="Lato" w:cs="Arial"/>
          <w:color w:val="000000"/>
          <w:sz w:val="22"/>
          <w:szCs w:val="22"/>
        </w:rPr>
        <w:t xml:space="preserve"> określonego w dokumentacji </w:t>
      </w:r>
      <w:r w:rsidR="00891CCA" w:rsidRPr="009A45B6">
        <w:rPr>
          <w:rFonts w:ascii="Lato" w:hAnsi="Lato" w:cs="Arial"/>
          <w:color w:val="000000"/>
          <w:sz w:val="22"/>
          <w:szCs w:val="22"/>
        </w:rPr>
        <w:t>wniosku o objęcie Przedsięwzięcia wsparciem</w:t>
      </w:r>
      <w:r w:rsidR="001077E8">
        <w:rPr>
          <w:rFonts w:ascii="Lato" w:hAnsi="Lato" w:cs="Arial"/>
          <w:color w:val="000000"/>
          <w:sz w:val="22"/>
          <w:szCs w:val="22"/>
        </w:rPr>
        <w:t>;</w:t>
      </w:r>
    </w:p>
    <w:p w14:paraId="05798AC3" w14:textId="6C868273" w:rsidR="0053016C" w:rsidRPr="0053016C" w:rsidRDefault="00B61CF6" w:rsidP="0053016C">
      <w:pPr>
        <w:numPr>
          <w:ilvl w:val="1"/>
          <w:numId w:val="2"/>
        </w:numPr>
        <w:tabs>
          <w:tab w:val="clear" w:pos="3763"/>
        </w:tabs>
        <w:autoSpaceDE w:val="0"/>
        <w:autoSpaceDN w:val="0"/>
        <w:adjustRightInd w:val="0"/>
        <w:spacing w:after="120" w:line="276" w:lineRule="auto"/>
        <w:ind w:left="709"/>
        <w:jc w:val="both"/>
        <w:rPr>
          <w:rFonts w:ascii="Lato" w:hAnsi="Lato" w:cs="Arial"/>
          <w:sz w:val="22"/>
          <w:szCs w:val="22"/>
        </w:rPr>
      </w:pPr>
      <w:r>
        <w:rPr>
          <w:rStyle w:val="cf01"/>
          <w:rFonts w:ascii="Lato" w:hAnsi="Lato"/>
          <w:sz w:val="22"/>
          <w:szCs w:val="22"/>
        </w:rPr>
        <w:t>P</w:t>
      </w:r>
      <w:r w:rsidR="0053016C" w:rsidRPr="006A3F2C">
        <w:rPr>
          <w:rStyle w:val="cf01"/>
          <w:rFonts w:ascii="Lato" w:hAnsi="Lato"/>
          <w:sz w:val="22"/>
          <w:szCs w:val="22"/>
        </w:rPr>
        <w:t xml:space="preserve">rzesunięcia kwot pomiędzy poszczególnymi latami w ramach danego </w:t>
      </w:r>
      <w:r w:rsidR="0053016C">
        <w:rPr>
          <w:rStyle w:val="cf01"/>
          <w:rFonts w:ascii="Lato" w:hAnsi="Lato"/>
          <w:sz w:val="22"/>
          <w:szCs w:val="22"/>
        </w:rPr>
        <w:t>Projektu;</w:t>
      </w:r>
    </w:p>
    <w:p w14:paraId="4DB8B139" w14:textId="08E025B2" w:rsidR="00024CA6" w:rsidRPr="005E53CE" w:rsidRDefault="00B61CF6"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024CA6" w:rsidRPr="005E53CE">
        <w:rPr>
          <w:rFonts w:ascii="Lato" w:hAnsi="Lato" w:cs="Arial"/>
          <w:color w:val="000000"/>
          <w:sz w:val="22"/>
          <w:szCs w:val="22"/>
        </w:rPr>
        <w:t>miana całkowitego kosztu realizacji Przedsięwzięcia,</w:t>
      </w:r>
      <w:r w:rsidR="00882214">
        <w:rPr>
          <w:rFonts w:ascii="Lato" w:hAnsi="Lato" w:cs="Arial"/>
          <w:color w:val="000000"/>
          <w:sz w:val="22"/>
          <w:szCs w:val="22"/>
        </w:rPr>
        <w:t xml:space="preserve"> </w:t>
      </w:r>
      <w:r w:rsidR="00024CA6" w:rsidRPr="005E53CE">
        <w:rPr>
          <w:rFonts w:ascii="Lato" w:hAnsi="Lato" w:cs="Arial"/>
          <w:color w:val="000000"/>
          <w:sz w:val="22"/>
          <w:szCs w:val="22"/>
        </w:rPr>
        <w:t>maksymalnej kwoty kwalifikowalnej Przedsięwzięcia oraz maksymalnej kwoty wsparci</w:t>
      </w:r>
      <w:r w:rsidR="000A3846">
        <w:rPr>
          <w:rFonts w:ascii="Lato" w:hAnsi="Lato" w:cs="Arial"/>
          <w:color w:val="000000"/>
          <w:sz w:val="22"/>
          <w:szCs w:val="22"/>
        </w:rPr>
        <w:t>a</w:t>
      </w:r>
      <w:r w:rsidR="00024CA6" w:rsidRPr="005E53CE">
        <w:rPr>
          <w:rFonts w:ascii="Lato" w:hAnsi="Lato" w:cs="Arial"/>
          <w:color w:val="000000"/>
          <w:sz w:val="22"/>
          <w:szCs w:val="22"/>
        </w:rPr>
        <w:t xml:space="preserve"> Przedsięwzięcia. Przy czym zmiana nie może dotyczyć zwiększenia </w:t>
      </w:r>
      <w:r w:rsidR="005E53CE">
        <w:rPr>
          <w:rFonts w:ascii="Lato" w:hAnsi="Lato" w:cs="Arial"/>
          <w:color w:val="000000"/>
          <w:sz w:val="22"/>
          <w:szCs w:val="22"/>
        </w:rPr>
        <w:t>maksymalnej kwoty wsparcia</w:t>
      </w:r>
      <w:r w:rsidR="00024CA6" w:rsidRPr="005E53CE">
        <w:rPr>
          <w:rFonts w:ascii="Lato" w:hAnsi="Lato" w:cs="Arial"/>
          <w:color w:val="000000"/>
          <w:sz w:val="22"/>
          <w:szCs w:val="22"/>
        </w:rPr>
        <w:t xml:space="preserve"> wskazanej w </w:t>
      </w:r>
      <w:r w:rsidR="00024CA6" w:rsidRPr="005E53CE">
        <w:rPr>
          <w:rFonts w:ascii="Lato" w:hAnsi="Lato" w:cs="Arial"/>
          <w:bCs/>
          <w:color w:val="000000"/>
          <w:sz w:val="22"/>
          <w:szCs w:val="22"/>
        </w:rPr>
        <w:t>§ 5</w:t>
      </w:r>
      <w:r w:rsidR="000A3846">
        <w:rPr>
          <w:rFonts w:ascii="Lato" w:hAnsi="Lato" w:cs="Arial"/>
          <w:bCs/>
          <w:color w:val="000000"/>
          <w:sz w:val="22"/>
          <w:szCs w:val="22"/>
        </w:rPr>
        <w:t xml:space="preserve"> w ust. 3</w:t>
      </w:r>
      <w:r w:rsidR="001077E8">
        <w:rPr>
          <w:rFonts w:ascii="Lato" w:hAnsi="Lato" w:cs="Arial"/>
          <w:bCs/>
          <w:color w:val="000000"/>
          <w:sz w:val="22"/>
          <w:szCs w:val="22"/>
        </w:rPr>
        <w:t>;</w:t>
      </w:r>
    </w:p>
    <w:p w14:paraId="57225C51" w14:textId="5C71F8CF" w:rsidR="00195CA3" w:rsidRDefault="005E53CE" w:rsidP="00024CA6">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 xml:space="preserve"> </w:t>
      </w:r>
      <w:r w:rsidR="00B61CF6">
        <w:rPr>
          <w:rFonts w:ascii="Lato" w:hAnsi="Lato" w:cs="Arial"/>
          <w:color w:val="000000"/>
          <w:sz w:val="22"/>
          <w:szCs w:val="22"/>
        </w:rPr>
        <w:t>Z</w:t>
      </w:r>
      <w:r>
        <w:rPr>
          <w:rFonts w:ascii="Lato" w:hAnsi="Lato" w:cs="Arial"/>
          <w:color w:val="000000"/>
          <w:sz w:val="22"/>
          <w:szCs w:val="22"/>
        </w:rPr>
        <w:t>miana</w:t>
      </w:r>
      <w:r w:rsidR="00024CA6" w:rsidRPr="00024CA6">
        <w:rPr>
          <w:rFonts w:ascii="Lato" w:hAnsi="Lato" w:cs="Arial"/>
          <w:color w:val="000000"/>
          <w:sz w:val="22"/>
          <w:szCs w:val="22"/>
        </w:rPr>
        <w:t xml:space="preserve"> w zakresie wskaźników </w:t>
      </w:r>
      <w:r w:rsidR="009B51AA">
        <w:rPr>
          <w:rFonts w:ascii="Lato" w:hAnsi="Lato" w:cs="Arial"/>
          <w:color w:val="000000"/>
          <w:sz w:val="22"/>
          <w:szCs w:val="22"/>
        </w:rPr>
        <w:t xml:space="preserve">zawartych w załączniku </w:t>
      </w:r>
      <w:r>
        <w:rPr>
          <w:rFonts w:ascii="Lato" w:hAnsi="Lato" w:cs="Arial"/>
          <w:color w:val="000000"/>
          <w:sz w:val="22"/>
          <w:szCs w:val="22"/>
        </w:rPr>
        <w:t xml:space="preserve">nr </w:t>
      </w:r>
      <w:r w:rsidR="00E719BB">
        <w:rPr>
          <w:rFonts w:ascii="Lato" w:hAnsi="Lato" w:cs="Arial"/>
          <w:color w:val="000000"/>
          <w:sz w:val="22"/>
          <w:szCs w:val="22"/>
        </w:rPr>
        <w:t>7</w:t>
      </w:r>
      <w:r>
        <w:rPr>
          <w:rFonts w:ascii="Lato" w:hAnsi="Lato" w:cs="Arial"/>
          <w:color w:val="000000"/>
          <w:sz w:val="22"/>
          <w:szCs w:val="22"/>
        </w:rPr>
        <w:t xml:space="preserve"> </w:t>
      </w:r>
      <w:r w:rsidR="009B51AA">
        <w:rPr>
          <w:rFonts w:ascii="Lato" w:hAnsi="Lato" w:cs="Arial"/>
          <w:color w:val="000000"/>
          <w:sz w:val="22"/>
          <w:szCs w:val="22"/>
        </w:rPr>
        <w:t xml:space="preserve">do </w:t>
      </w:r>
      <w:r>
        <w:rPr>
          <w:rFonts w:ascii="Lato" w:hAnsi="Lato" w:cs="Arial"/>
          <w:color w:val="000000"/>
          <w:sz w:val="22"/>
          <w:szCs w:val="22"/>
        </w:rPr>
        <w:t>U</w:t>
      </w:r>
      <w:r w:rsidR="009B51AA">
        <w:rPr>
          <w:rFonts w:ascii="Lato" w:hAnsi="Lato" w:cs="Arial"/>
          <w:color w:val="000000"/>
          <w:sz w:val="22"/>
          <w:szCs w:val="22"/>
        </w:rPr>
        <w:t>mowy</w:t>
      </w:r>
      <w:r w:rsidR="002072DD">
        <w:rPr>
          <w:rFonts w:ascii="Lato" w:hAnsi="Lato" w:cs="Arial"/>
          <w:color w:val="000000"/>
          <w:sz w:val="22"/>
          <w:szCs w:val="22"/>
        </w:rPr>
        <w:t>;</w:t>
      </w:r>
    </w:p>
    <w:p w14:paraId="0FEE9D38" w14:textId="2BC61974" w:rsidR="001862D8" w:rsidRPr="001862D8" w:rsidRDefault="00B61CF6" w:rsidP="001862D8">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bookmarkStart w:id="14" w:name="_Hlk194676621"/>
      <w:r>
        <w:rPr>
          <w:rFonts w:ascii="Lato" w:hAnsi="Lato" w:cs="Arial"/>
          <w:color w:val="000000"/>
          <w:sz w:val="22"/>
          <w:szCs w:val="22"/>
        </w:rPr>
        <w:lastRenderedPageBreak/>
        <w:t>Z</w:t>
      </w:r>
      <w:r w:rsidR="001862D8">
        <w:rPr>
          <w:rFonts w:ascii="Lato" w:hAnsi="Lato" w:cs="Arial"/>
          <w:color w:val="000000"/>
          <w:sz w:val="22"/>
          <w:szCs w:val="22"/>
        </w:rPr>
        <w:t>miany w zakresie</w:t>
      </w:r>
      <w:r w:rsidR="001862D8" w:rsidRPr="001862D8">
        <w:rPr>
          <w:rFonts w:ascii="Segoe UI" w:eastAsia="Times New Roman" w:hAnsi="Segoe UI" w:cs="Segoe UI"/>
          <w:sz w:val="18"/>
          <w:szCs w:val="18"/>
        </w:rPr>
        <w:t xml:space="preserve"> </w:t>
      </w:r>
      <w:r w:rsidR="001862D8">
        <w:rPr>
          <w:rFonts w:ascii="Lato" w:hAnsi="Lato" w:cs="Arial"/>
          <w:color w:val="000000"/>
          <w:sz w:val="22"/>
          <w:szCs w:val="22"/>
        </w:rPr>
        <w:t>p</w:t>
      </w:r>
      <w:r w:rsidR="001862D8" w:rsidRPr="001862D8">
        <w:rPr>
          <w:rFonts w:ascii="Lato" w:hAnsi="Lato" w:cs="Arial"/>
          <w:color w:val="000000"/>
          <w:sz w:val="22"/>
          <w:szCs w:val="22"/>
        </w:rPr>
        <w:t>rzesunię</w:t>
      </w:r>
      <w:r w:rsidR="001862D8">
        <w:rPr>
          <w:rFonts w:ascii="Lato" w:hAnsi="Lato" w:cs="Arial"/>
          <w:color w:val="000000"/>
          <w:sz w:val="22"/>
          <w:szCs w:val="22"/>
        </w:rPr>
        <w:t>ć</w:t>
      </w:r>
      <w:r w:rsidR="001862D8" w:rsidRPr="001862D8">
        <w:rPr>
          <w:rFonts w:ascii="Lato" w:hAnsi="Lato" w:cs="Arial"/>
          <w:color w:val="000000"/>
          <w:sz w:val="22"/>
          <w:szCs w:val="22"/>
        </w:rPr>
        <w:t xml:space="preserve"> kwot pomiędzy Projektami (</w:t>
      </w:r>
      <w:r w:rsidR="00573C4A">
        <w:rPr>
          <w:rFonts w:ascii="Lato" w:hAnsi="Lato" w:cs="Arial"/>
          <w:color w:val="000000"/>
          <w:sz w:val="22"/>
          <w:szCs w:val="22"/>
        </w:rPr>
        <w:t>powyżej</w:t>
      </w:r>
      <w:r w:rsidR="001862D8" w:rsidRPr="001862D8">
        <w:rPr>
          <w:rFonts w:ascii="Lato" w:hAnsi="Lato" w:cs="Arial"/>
          <w:color w:val="000000"/>
          <w:sz w:val="22"/>
          <w:szCs w:val="22"/>
        </w:rPr>
        <w:t xml:space="preserve"> 10% kwoty zadania, z którego dokonywane jest przesunięcie</w:t>
      </w:r>
      <w:r w:rsidR="00573C4A">
        <w:rPr>
          <w:rFonts w:ascii="Lato" w:hAnsi="Lato" w:cs="Arial"/>
          <w:color w:val="000000"/>
          <w:sz w:val="22"/>
          <w:szCs w:val="22"/>
        </w:rPr>
        <w:t>)</w:t>
      </w:r>
      <w:r w:rsidR="00C67362">
        <w:rPr>
          <w:rFonts w:ascii="Lato" w:hAnsi="Lato" w:cs="Arial"/>
          <w:color w:val="000000"/>
          <w:sz w:val="22"/>
          <w:szCs w:val="22"/>
        </w:rPr>
        <w:t>;</w:t>
      </w:r>
    </w:p>
    <w:p w14:paraId="501228E9" w14:textId="7E0F6E50" w:rsidR="001862D8" w:rsidRPr="001862D8" w:rsidRDefault="00B61CF6" w:rsidP="001862D8">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73C4A">
        <w:rPr>
          <w:rFonts w:ascii="Lato" w:hAnsi="Lato" w:cs="Arial"/>
          <w:color w:val="000000"/>
          <w:sz w:val="22"/>
          <w:szCs w:val="22"/>
        </w:rPr>
        <w:t>miany w zakresie p</w:t>
      </w:r>
      <w:r w:rsidR="001862D8" w:rsidRPr="001862D8">
        <w:rPr>
          <w:rFonts w:ascii="Lato" w:hAnsi="Lato" w:cs="Arial"/>
          <w:color w:val="000000"/>
          <w:sz w:val="22"/>
          <w:szCs w:val="22"/>
        </w:rPr>
        <w:t>rzesunię</w:t>
      </w:r>
      <w:r w:rsidR="00573C4A">
        <w:rPr>
          <w:rFonts w:ascii="Lato" w:hAnsi="Lato" w:cs="Arial"/>
          <w:color w:val="000000"/>
          <w:sz w:val="22"/>
          <w:szCs w:val="22"/>
        </w:rPr>
        <w:t>ć</w:t>
      </w:r>
      <w:r w:rsidR="001862D8" w:rsidRPr="001862D8">
        <w:rPr>
          <w:rFonts w:ascii="Lato" w:hAnsi="Lato" w:cs="Arial"/>
          <w:color w:val="000000"/>
          <w:sz w:val="22"/>
          <w:szCs w:val="22"/>
        </w:rPr>
        <w:t xml:space="preserve"> kwot pomiędzy kategoriami kosztów w ramach Projektu (</w:t>
      </w:r>
      <w:r w:rsidR="00573C4A">
        <w:rPr>
          <w:rFonts w:ascii="Lato" w:hAnsi="Lato" w:cs="Arial"/>
          <w:color w:val="000000"/>
          <w:sz w:val="22"/>
          <w:szCs w:val="22"/>
        </w:rPr>
        <w:t>powyżej</w:t>
      </w:r>
      <w:r w:rsidR="001862D8" w:rsidRPr="001862D8">
        <w:rPr>
          <w:rFonts w:ascii="Lato" w:hAnsi="Lato" w:cs="Arial"/>
          <w:color w:val="000000"/>
          <w:sz w:val="22"/>
          <w:szCs w:val="22"/>
        </w:rPr>
        <w:t xml:space="preserve"> 15% kwoty z kategorii, z której dokonywane jest przesunięcie, z wyłączeniem kosztów pośrednich</w:t>
      </w:r>
      <w:r w:rsidR="00573C4A">
        <w:rPr>
          <w:rFonts w:ascii="Lato" w:hAnsi="Lato" w:cs="Arial"/>
          <w:color w:val="000000"/>
          <w:sz w:val="22"/>
          <w:szCs w:val="22"/>
        </w:rPr>
        <w:t>);</w:t>
      </w:r>
      <w:r w:rsidR="001862D8" w:rsidRPr="001862D8">
        <w:rPr>
          <w:rFonts w:ascii="Lato" w:hAnsi="Lato" w:cs="Arial"/>
          <w:color w:val="000000"/>
          <w:sz w:val="22"/>
          <w:szCs w:val="22"/>
        </w:rPr>
        <w:t xml:space="preserve"> </w:t>
      </w:r>
    </w:p>
    <w:p w14:paraId="63B85BFE" w14:textId="5C81EB5C" w:rsidR="001862D8" w:rsidRDefault="00B61CF6" w:rsidP="001862D8">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573C4A">
        <w:rPr>
          <w:rFonts w:ascii="Lato" w:hAnsi="Lato" w:cs="Arial"/>
          <w:color w:val="000000"/>
          <w:sz w:val="22"/>
          <w:szCs w:val="22"/>
        </w:rPr>
        <w:t xml:space="preserve">miany w zakresie </w:t>
      </w:r>
      <w:r w:rsidR="001203A2" w:rsidRPr="001862D8">
        <w:rPr>
          <w:rFonts w:ascii="Lato" w:hAnsi="Lato" w:cs="Arial"/>
          <w:color w:val="000000"/>
          <w:sz w:val="22"/>
          <w:szCs w:val="22"/>
        </w:rPr>
        <w:t>przesunięcia</w:t>
      </w:r>
      <w:r w:rsidR="001862D8" w:rsidRPr="001862D8">
        <w:rPr>
          <w:rFonts w:ascii="Lato" w:hAnsi="Lato" w:cs="Arial"/>
          <w:color w:val="000000"/>
          <w:sz w:val="22"/>
          <w:szCs w:val="22"/>
        </w:rPr>
        <w:t xml:space="preserve"> kwot między kategoriami kosztów dla całego Przedsięwzięcia (</w:t>
      </w:r>
      <w:r w:rsidR="001203A2">
        <w:rPr>
          <w:rFonts w:ascii="Lato" w:hAnsi="Lato" w:cs="Arial"/>
          <w:color w:val="000000"/>
          <w:sz w:val="22"/>
          <w:szCs w:val="22"/>
        </w:rPr>
        <w:t>powyżej</w:t>
      </w:r>
      <w:r w:rsidR="001862D8" w:rsidRPr="001862D8">
        <w:rPr>
          <w:rFonts w:ascii="Lato" w:hAnsi="Lato" w:cs="Arial"/>
          <w:color w:val="000000"/>
          <w:sz w:val="22"/>
          <w:szCs w:val="22"/>
        </w:rPr>
        <w:t xml:space="preserve"> 15% wartości kwoty kategorii, z której dokonywane jest przesunięcie)</w:t>
      </w:r>
      <w:r w:rsidR="001203A2">
        <w:rPr>
          <w:rFonts w:ascii="Lato" w:hAnsi="Lato" w:cs="Arial"/>
          <w:color w:val="000000"/>
          <w:sz w:val="22"/>
          <w:szCs w:val="22"/>
        </w:rPr>
        <w:t>;</w:t>
      </w:r>
    </w:p>
    <w:p w14:paraId="59BD6AE6" w14:textId="210D2E47" w:rsidR="001203A2" w:rsidRPr="001862D8" w:rsidRDefault="00B61CF6" w:rsidP="001862D8">
      <w:pPr>
        <w:numPr>
          <w:ilvl w:val="1"/>
          <w:numId w:val="2"/>
        </w:numPr>
        <w:tabs>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Z</w:t>
      </w:r>
      <w:r w:rsidR="00926781" w:rsidRPr="0086229E">
        <w:rPr>
          <w:rFonts w:ascii="Lato" w:hAnsi="Lato" w:cs="Arial"/>
          <w:color w:val="000000"/>
          <w:sz w:val="22"/>
          <w:szCs w:val="22"/>
        </w:rPr>
        <w:t xml:space="preserve">miana Harmonogramu realizacji Przedsięwzięcia </w:t>
      </w:r>
      <w:r w:rsidR="0086229E">
        <w:rPr>
          <w:rFonts w:ascii="Lato" w:hAnsi="Lato" w:cs="Arial"/>
          <w:color w:val="000000"/>
          <w:sz w:val="22"/>
          <w:szCs w:val="22"/>
        </w:rPr>
        <w:t xml:space="preserve">i dokonywania wydatków </w:t>
      </w:r>
      <w:r w:rsidR="00926781" w:rsidRPr="0086229E">
        <w:rPr>
          <w:rFonts w:ascii="Lato" w:hAnsi="Lato" w:cs="Arial"/>
          <w:color w:val="000000"/>
          <w:sz w:val="22"/>
          <w:szCs w:val="22"/>
        </w:rPr>
        <w:t xml:space="preserve">lub Harmonogramu </w:t>
      </w:r>
      <w:r w:rsidR="007245D7" w:rsidRPr="0086229E">
        <w:rPr>
          <w:rFonts w:ascii="Lato" w:hAnsi="Lato" w:cs="Arial"/>
          <w:color w:val="000000"/>
          <w:sz w:val="22"/>
          <w:szCs w:val="22"/>
        </w:rPr>
        <w:t>P</w:t>
      </w:r>
      <w:r w:rsidR="00926781" w:rsidRPr="0086229E">
        <w:rPr>
          <w:rFonts w:ascii="Lato" w:hAnsi="Lato" w:cs="Arial"/>
          <w:color w:val="000000"/>
          <w:sz w:val="22"/>
          <w:szCs w:val="22"/>
        </w:rPr>
        <w:t>łatności</w:t>
      </w:r>
      <w:r w:rsidR="00926781" w:rsidRPr="00926781">
        <w:rPr>
          <w:rFonts w:ascii="Lato" w:hAnsi="Lato" w:cs="Arial"/>
          <w:color w:val="000000"/>
          <w:sz w:val="22"/>
          <w:szCs w:val="22"/>
        </w:rPr>
        <w:t>, w zakresie terminu realizacji poszczególnych Projektów, która powoduje wydłużeni</w:t>
      </w:r>
      <w:r w:rsidR="00926781">
        <w:rPr>
          <w:rFonts w:ascii="Lato" w:hAnsi="Lato" w:cs="Arial"/>
          <w:color w:val="000000"/>
          <w:sz w:val="22"/>
          <w:szCs w:val="22"/>
        </w:rPr>
        <w:t>e</w:t>
      </w:r>
      <w:r w:rsidR="00926781" w:rsidRPr="00926781">
        <w:rPr>
          <w:rFonts w:ascii="Lato" w:hAnsi="Lato" w:cs="Arial"/>
          <w:color w:val="000000"/>
          <w:sz w:val="22"/>
          <w:szCs w:val="22"/>
        </w:rPr>
        <w:t xml:space="preserve"> okresu realizacji Przedsięwzięcia.</w:t>
      </w:r>
    </w:p>
    <w:bookmarkEnd w:id="14"/>
    <w:p w14:paraId="2A94C831" w14:textId="776CC392" w:rsidR="001229F5" w:rsidRDefault="001229F5" w:rsidP="001C55DB">
      <w:pPr>
        <w:tabs>
          <w:tab w:val="num" w:pos="3763"/>
        </w:tabs>
        <w:autoSpaceDE w:val="0"/>
        <w:autoSpaceDN w:val="0"/>
        <w:adjustRightInd w:val="0"/>
        <w:spacing w:after="120" w:line="276" w:lineRule="auto"/>
        <w:ind w:left="420"/>
        <w:jc w:val="both"/>
        <w:rPr>
          <w:rFonts w:ascii="Lato" w:hAnsi="Lato" w:cs="Arial"/>
          <w:color w:val="000000"/>
          <w:sz w:val="22"/>
          <w:szCs w:val="22"/>
        </w:rPr>
      </w:pPr>
      <w:r>
        <w:rPr>
          <w:rFonts w:ascii="Lato" w:hAnsi="Lato" w:cs="Arial"/>
          <w:color w:val="000000"/>
          <w:sz w:val="22"/>
          <w:szCs w:val="22"/>
        </w:rPr>
        <w:t xml:space="preserve">5a. </w:t>
      </w:r>
      <w:r w:rsidRPr="001229F5">
        <w:rPr>
          <w:rFonts w:ascii="Lato" w:hAnsi="Lato" w:cs="Arial"/>
          <w:color w:val="000000"/>
          <w:sz w:val="22"/>
          <w:szCs w:val="22"/>
        </w:rPr>
        <w:t>Przedsięwzięcie może być zmienione za zgodą IOI, jeżeli zmiany nie wpłynęłyby na wynik oceny przedsięwzięcia w sposób, który skutkowałby negatywną oceną przedsięwzięcia, albo zmiany wynikają z wystąpienia okoliczności niezależnych od OOW, których nie mógł przewidzieć, działając z należytą starannością, oraz zmienione przedsięwzięcie w wystarczającym stopniu będzie przyczyniało się do realizacji celów planu rozwojowego.</w:t>
      </w:r>
    </w:p>
    <w:p w14:paraId="1A23F4E3" w14:textId="22F076C6" w:rsidR="00B61CF6" w:rsidRDefault="004759A5" w:rsidP="00B61CF6">
      <w:pPr>
        <w:autoSpaceDE w:val="0"/>
        <w:autoSpaceDN w:val="0"/>
        <w:adjustRightInd w:val="0"/>
        <w:spacing w:line="276" w:lineRule="auto"/>
        <w:ind w:left="420"/>
        <w:jc w:val="both"/>
        <w:rPr>
          <w:rFonts w:ascii="Lato" w:hAnsi="Lato" w:cs="Arial"/>
          <w:color w:val="000000"/>
          <w:sz w:val="22"/>
          <w:szCs w:val="22"/>
        </w:rPr>
      </w:pPr>
      <w:r w:rsidRPr="00B61CF6">
        <w:rPr>
          <w:rFonts w:ascii="Lato" w:hAnsi="Lato" w:cs="Arial"/>
          <w:color w:val="000000"/>
          <w:sz w:val="22"/>
          <w:szCs w:val="22"/>
        </w:rPr>
        <w:t>5b.</w:t>
      </w:r>
      <w:r>
        <w:rPr>
          <w:rFonts w:ascii="Lato" w:hAnsi="Lato" w:cs="Arial"/>
          <w:color w:val="000000"/>
          <w:sz w:val="22"/>
          <w:szCs w:val="22"/>
        </w:rPr>
        <w:t xml:space="preserve"> </w:t>
      </w:r>
      <w:r w:rsidRPr="004759A5">
        <w:rPr>
          <w:rFonts w:ascii="Lato" w:hAnsi="Lato" w:cs="Arial"/>
          <w:color w:val="000000"/>
          <w:sz w:val="22"/>
          <w:szCs w:val="22"/>
        </w:rPr>
        <w:t>Wniosek o zmianę należy złożyć w postaci elektronicznej opatrzonej kwalifikowalnym podpisem elektronicznym. Zmiana powinna być przez OOW uzasadniona. IOI ustosunkowuje się do zmian zaproponowanych przez OOW w terminie 14 dni, uzasadniając swoje stanowisko w razie odmowy ich uwzględnienia</w:t>
      </w:r>
      <w:r w:rsidR="001862D8">
        <w:rPr>
          <w:rFonts w:ascii="Lato" w:hAnsi="Lato" w:cs="Arial"/>
          <w:color w:val="000000"/>
          <w:sz w:val="22"/>
          <w:szCs w:val="22"/>
        </w:rPr>
        <w:t>.</w:t>
      </w:r>
      <w:r w:rsidR="001862D8" w:rsidRPr="001229F5">
        <w:rPr>
          <w:rFonts w:ascii="Lato" w:hAnsi="Lato" w:cs="Arial"/>
          <w:color w:val="000000"/>
          <w:sz w:val="22"/>
          <w:szCs w:val="22"/>
        </w:rPr>
        <w:t xml:space="preserve"> </w:t>
      </w:r>
    </w:p>
    <w:p w14:paraId="662CC6C0" w14:textId="77777777" w:rsidR="00855270" w:rsidRPr="00855270" w:rsidRDefault="00855270" w:rsidP="00855270">
      <w:pPr>
        <w:autoSpaceDE w:val="0"/>
        <w:autoSpaceDN w:val="0"/>
        <w:adjustRightInd w:val="0"/>
        <w:spacing w:line="276" w:lineRule="auto"/>
        <w:ind w:left="420"/>
        <w:jc w:val="both"/>
        <w:rPr>
          <w:rFonts w:ascii="Lato" w:hAnsi="Lato" w:cs="Arial"/>
          <w:color w:val="000000"/>
          <w:sz w:val="6"/>
          <w:szCs w:val="6"/>
        </w:rPr>
      </w:pPr>
    </w:p>
    <w:p w14:paraId="2B40D925" w14:textId="0B904385" w:rsidR="00B61CF6" w:rsidRDefault="00B61CF6" w:rsidP="00855270">
      <w:pPr>
        <w:pStyle w:val="Akapitzlist"/>
        <w:numPr>
          <w:ilvl w:val="0"/>
          <w:numId w:val="2"/>
        </w:numPr>
        <w:spacing w:after="120" w:line="276" w:lineRule="auto"/>
        <w:jc w:val="both"/>
        <w:rPr>
          <w:rFonts w:ascii="Lato" w:eastAsia="Times New Roman" w:hAnsi="Lato" w:cs="Arial"/>
          <w:sz w:val="22"/>
          <w:szCs w:val="22"/>
        </w:rPr>
      </w:pPr>
      <w:r w:rsidRPr="00B61CF6">
        <w:rPr>
          <w:rFonts w:ascii="Lato" w:eastAsia="Times New Roman" w:hAnsi="Lato" w:cs="Arial"/>
          <w:sz w:val="22"/>
          <w:szCs w:val="22"/>
        </w:rPr>
        <w:t>Zmiany warunków realizacji Przedsięwzięcia, o których mowa w ust. 5 muszą zostać zgłoszone do IOI najpóźniej w terminie 3 miesięcy kalendarzowych przed datą zakończenia  okresu kwalifikowalności wydatków  Przedsięwzięcia określoną w § 2 ust. 3.</w:t>
      </w:r>
    </w:p>
    <w:p w14:paraId="3DC4D896" w14:textId="77777777" w:rsidR="00B61CF6" w:rsidRPr="00B61CF6" w:rsidRDefault="00B61CF6" w:rsidP="00B61CF6">
      <w:pPr>
        <w:pStyle w:val="Akapitzlist"/>
        <w:spacing w:after="120" w:line="276" w:lineRule="auto"/>
        <w:ind w:left="420"/>
        <w:jc w:val="both"/>
        <w:rPr>
          <w:rFonts w:ascii="Lato" w:eastAsia="Times New Roman" w:hAnsi="Lato" w:cs="Arial"/>
          <w:sz w:val="6"/>
          <w:szCs w:val="6"/>
        </w:rPr>
      </w:pPr>
    </w:p>
    <w:p w14:paraId="4DFF51E7" w14:textId="5BC18CBB" w:rsidR="009C23A5" w:rsidRPr="00855270" w:rsidRDefault="009C23A5" w:rsidP="00855270">
      <w:pPr>
        <w:pStyle w:val="Akapitzlist"/>
        <w:numPr>
          <w:ilvl w:val="0"/>
          <w:numId w:val="2"/>
        </w:numPr>
        <w:spacing w:after="120" w:line="276" w:lineRule="auto"/>
        <w:jc w:val="both"/>
        <w:rPr>
          <w:rFonts w:ascii="Lato" w:eastAsia="Times New Roman" w:hAnsi="Lato" w:cs="Arial"/>
          <w:sz w:val="22"/>
          <w:szCs w:val="22"/>
        </w:rPr>
      </w:pPr>
      <w:r w:rsidRPr="00855270">
        <w:rPr>
          <w:rFonts w:ascii="Lato" w:eastAsia="Times New Roman" w:hAnsi="Lato" w:cs="Segoe UI"/>
          <w:sz w:val="22"/>
          <w:szCs w:val="22"/>
        </w:rPr>
        <w:t xml:space="preserve">Rezygnacja z realizacji danego zadania </w:t>
      </w:r>
      <w:r w:rsidR="009B4849">
        <w:rPr>
          <w:rFonts w:ascii="Lato" w:eastAsia="Times New Roman" w:hAnsi="Lato" w:cs="Segoe UI"/>
          <w:sz w:val="22"/>
          <w:szCs w:val="22"/>
        </w:rPr>
        <w:t xml:space="preserve">(Projektu) </w:t>
      </w:r>
      <w:r w:rsidRPr="00855270">
        <w:rPr>
          <w:rFonts w:ascii="Lato" w:eastAsia="Times New Roman" w:hAnsi="Lato" w:cs="Segoe UI"/>
          <w:sz w:val="22"/>
          <w:szCs w:val="22"/>
        </w:rPr>
        <w:t xml:space="preserve">wiąże się z </w:t>
      </w:r>
      <w:r w:rsidR="00314476">
        <w:rPr>
          <w:rFonts w:ascii="Lato" w:eastAsia="Times New Roman" w:hAnsi="Lato" w:cs="Segoe UI"/>
          <w:sz w:val="22"/>
          <w:szCs w:val="22"/>
        </w:rPr>
        <w:t xml:space="preserve">obowiązkiem </w:t>
      </w:r>
      <w:r w:rsidRPr="00855270">
        <w:rPr>
          <w:rFonts w:ascii="Lato" w:eastAsia="Times New Roman" w:hAnsi="Lato" w:cs="Segoe UI"/>
          <w:sz w:val="22"/>
          <w:szCs w:val="22"/>
        </w:rPr>
        <w:t xml:space="preserve"> zwrotu całości </w:t>
      </w:r>
      <w:r w:rsidR="00314476">
        <w:rPr>
          <w:rFonts w:ascii="Lato" w:eastAsia="Times New Roman" w:hAnsi="Lato" w:cs="Segoe UI"/>
          <w:sz w:val="22"/>
          <w:szCs w:val="22"/>
        </w:rPr>
        <w:t xml:space="preserve">środków </w:t>
      </w:r>
      <w:r w:rsidRPr="00855270">
        <w:rPr>
          <w:rFonts w:ascii="Lato" w:eastAsia="Times New Roman" w:hAnsi="Lato" w:cs="Segoe UI"/>
          <w:sz w:val="22"/>
          <w:szCs w:val="22"/>
        </w:rPr>
        <w:t xml:space="preserve"> </w:t>
      </w:r>
      <w:r w:rsidR="00892BAB">
        <w:rPr>
          <w:rFonts w:ascii="Lato" w:eastAsia="Times New Roman" w:hAnsi="Lato" w:cs="Segoe UI"/>
          <w:sz w:val="22"/>
          <w:szCs w:val="22"/>
        </w:rPr>
        <w:t>przekazan</w:t>
      </w:r>
      <w:r w:rsidR="00314476">
        <w:rPr>
          <w:rFonts w:ascii="Lato" w:eastAsia="Times New Roman" w:hAnsi="Lato" w:cs="Segoe UI"/>
          <w:sz w:val="22"/>
          <w:szCs w:val="22"/>
        </w:rPr>
        <w:t>ych</w:t>
      </w:r>
      <w:r w:rsidRPr="00855270">
        <w:rPr>
          <w:rFonts w:ascii="Lato" w:eastAsia="Times New Roman" w:hAnsi="Lato" w:cs="Segoe UI"/>
          <w:sz w:val="22"/>
          <w:szCs w:val="22"/>
        </w:rPr>
        <w:t xml:space="preserve"> na dane zadani</w:t>
      </w:r>
      <w:r w:rsidR="00FC6E00" w:rsidRPr="00855270">
        <w:rPr>
          <w:rFonts w:ascii="Lato" w:eastAsia="Times New Roman" w:hAnsi="Lato" w:cs="Segoe UI"/>
          <w:sz w:val="22"/>
          <w:szCs w:val="22"/>
        </w:rPr>
        <w:t>e</w:t>
      </w:r>
      <w:r w:rsidRPr="00855270">
        <w:rPr>
          <w:rFonts w:ascii="Lato" w:eastAsia="Times New Roman" w:hAnsi="Lato" w:cs="Segoe UI"/>
          <w:sz w:val="22"/>
          <w:szCs w:val="22"/>
        </w:rPr>
        <w:t>, wynikając</w:t>
      </w:r>
      <w:r w:rsidR="008D5CEB">
        <w:rPr>
          <w:rFonts w:ascii="Lato" w:eastAsia="Times New Roman" w:hAnsi="Lato" w:cs="Segoe UI"/>
          <w:sz w:val="22"/>
          <w:szCs w:val="22"/>
        </w:rPr>
        <w:t>ych</w:t>
      </w:r>
      <w:r w:rsidRPr="00855270">
        <w:rPr>
          <w:rFonts w:ascii="Lato" w:eastAsia="Times New Roman" w:hAnsi="Lato" w:cs="Segoe UI"/>
          <w:sz w:val="22"/>
          <w:szCs w:val="22"/>
        </w:rPr>
        <w:t xml:space="preserve"> z </w:t>
      </w:r>
      <w:r w:rsidR="00FC6E00" w:rsidRPr="00855270">
        <w:rPr>
          <w:rFonts w:ascii="Lato" w:eastAsia="Times New Roman" w:hAnsi="Lato" w:cs="Segoe UI"/>
          <w:sz w:val="22"/>
          <w:szCs w:val="22"/>
        </w:rPr>
        <w:t>Umowy</w:t>
      </w:r>
      <w:r w:rsidRPr="00855270">
        <w:rPr>
          <w:rFonts w:ascii="Lato" w:eastAsia="Times New Roman" w:hAnsi="Lato" w:cs="Segoe UI"/>
          <w:sz w:val="22"/>
          <w:szCs w:val="22"/>
        </w:rPr>
        <w:t>.</w:t>
      </w:r>
    </w:p>
    <w:p w14:paraId="12862DBB" w14:textId="77777777" w:rsidR="00855270" w:rsidRPr="00855270" w:rsidRDefault="00855270" w:rsidP="00855270">
      <w:pPr>
        <w:pStyle w:val="Akapitzlist"/>
        <w:spacing w:after="120" w:line="276" w:lineRule="auto"/>
        <w:ind w:left="420"/>
        <w:jc w:val="both"/>
        <w:rPr>
          <w:rFonts w:ascii="Lato" w:eastAsia="Times New Roman" w:hAnsi="Lato" w:cs="Arial"/>
          <w:sz w:val="6"/>
          <w:szCs w:val="6"/>
        </w:rPr>
      </w:pPr>
    </w:p>
    <w:p w14:paraId="3684025A" w14:textId="6A323D72" w:rsidR="004E6C34" w:rsidRPr="00855270" w:rsidRDefault="009C23A5" w:rsidP="00855270">
      <w:pPr>
        <w:pStyle w:val="Akapitzlist"/>
        <w:numPr>
          <w:ilvl w:val="0"/>
          <w:numId w:val="2"/>
        </w:numPr>
        <w:spacing w:before="100" w:beforeAutospacing="1" w:after="120" w:line="276" w:lineRule="auto"/>
        <w:jc w:val="both"/>
        <w:rPr>
          <w:rFonts w:ascii="Lato" w:eastAsia="Times New Roman" w:hAnsi="Lato" w:cs="Arial"/>
          <w:sz w:val="22"/>
          <w:szCs w:val="22"/>
        </w:rPr>
      </w:pPr>
      <w:r w:rsidRPr="00855270">
        <w:rPr>
          <w:rFonts w:ascii="Lato" w:eastAsia="Times New Roman" w:hAnsi="Lato" w:cs="Segoe UI"/>
          <w:sz w:val="22"/>
          <w:szCs w:val="22"/>
        </w:rPr>
        <w:t>Realizacja zadania w sposób, który uniemożliwi rozliczenie realizacji tego zadania</w:t>
      </w:r>
      <w:r w:rsidR="00EF1B11">
        <w:rPr>
          <w:rFonts w:ascii="Lato" w:eastAsia="Times New Roman" w:hAnsi="Lato" w:cs="Segoe UI"/>
          <w:sz w:val="22"/>
          <w:szCs w:val="22"/>
        </w:rPr>
        <w:t xml:space="preserve"> (Projektu)</w:t>
      </w:r>
      <w:r w:rsidRPr="00855270">
        <w:rPr>
          <w:rFonts w:ascii="Lato" w:eastAsia="Times New Roman" w:hAnsi="Lato" w:cs="Segoe UI"/>
          <w:sz w:val="22"/>
          <w:szCs w:val="22"/>
        </w:rPr>
        <w:t xml:space="preserve"> jako realizację wskaźnika, do którego zadanie zostało przypisane w załączniku nr </w:t>
      </w:r>
      <w:r w:rsidR="00E719BB">
        <w:rPr>
          <w:rFonts w:ascii="Lato" w:eastAsia="Times New Roman" w:hAnsi="Lato" w:cs="Segoe UI"/>
          <w:sz w:val="22"/>
          <w:szCs w:val="22"/>
        </w:rPr>
        <w:t>7</w:t>
      </w:r>
      <w:r w:rsidRPr="00855270">
        <w:rPr>
          <w:rFonts w:ascii="Lato" w:eastAsia="Times New Roman" w:hAnsi="Lato" w:cs="Segoe UI"/>
          <w:sz w:val="22"/>
          <w:szCs w:val="22"/>
        </w:rPr>
        <w:t xml:space="preserve"> do </w:t>
      </w:r>
      <w:r w:rsidR="001077E8">
        <w:rPr>
          <w:rFonts w:ascii="Lato" w:eastAsia="Times New Roman" w:hAnsi="Lato" w:cs="Segoe UI"/>
          <w:sz w:val="22"/>
          <w:szCs w:val="22"/>
        </w:rPr>
        <w:t>U</w:t>
      </w:r>
      <w:r w:rsidRPr="00855270">
        <w:rPr>
          <w:rFonts w:ascii="Lato" w:eastAsia="Times New Roman" w:hAnsi="Lato" w:cs="Segoe UI"/>
          <w:sz w:val="22"/>
          <w:szCs w:val="22"/>
        </w:rPr>
        <w:t xml:space="preserve">mowy o objęcie </w:t>
      </w:r>
      <w:r w:rsidR="001077E8">
        <w:rPr>
          <w:rFonts w:ascii="Lato" w:eastAsia="Times New Roman" w:hAnsi="Lato" w:cs="Segoe UI"/>
          <w:sz w:val="22"/>
          <w:szCs w:val="22"/>
        </w:rPr>
        <w:t>P</w:t>
      </w:r>
      <w:r w:rsidRPr="00855270">
        <w:rPr>
          <w:rFonts w:ascii="Lato" w:eastAsia="Times New Roman" w:hAnsi="Lato" w:cs="Segoe UI"/>
          <w:sz w:val="22"/>
          <w:szCs w:val="22"/>
        </w:rPr>
        <w:t xml:space="preserve">rzedsięwzięcia wsparciem, </w:t>
      </w:r>
      <w:r w:rsidRPr="00B61CF6">
        <w:rPr>
          <w:rFonts w:ascii="Lato" w:eastAsia="Times New Roman" w:hAnsi="Lato" w:cs="Segoe UI"/>
          <w:sz w:val="22"/>
          <w:szCs w:val="22"/>
        </w:rPr>
        <w:t>spowoduj</w:t>
      </w:r>
      <w:r w:rsidR="00B61CF6" w:rsidRPr="00B61CF6">
        <w:rPr>
          <w:rFonts w:ascii="Lato" w:eastAsia="Times New Roman" w:hAnsi="Lato" w:cs="Segoe UI"/>
          <w:sz w:val="22"/>
          <w:szCs w:val="22"/>
        </w:rPr>
        <w:t xml:space="preserve">e </w:t>
      </w:r>
      <w:r w:rsidRPr="00B61CF6">
        <w:rPr>
          <w:rFonts w:ascii="Lato" w:eastAsia="Times New Roman" w:hAnsi="Lato" w:cs="Segoe UI"/>
          <w:sz w:val="22"/>
          <w:szCs w:val="22"/>
        </w:rPr>
        <w:t>konieczność</w:t>
      </w:r>
      <w:r w:rsidRPr="00855270">
        <w:rPr>
          <w:rFonts w:ascii="Lato" w:eastAsia="Times New Roman" w:hAnsi="Lato" w:cs="Segoe UI"/>
          <w:sz w:val="22"/>
          <w:szCs w:val="22"/>
        </w:rPr>
        <w:t xml:space="preserve"> zwrotu całości alokacji przeznaczonej na dane zadani</w:t>
      </w:r>
      <w:r w:rsidR="00622967">
        <w:rPr>
          <w:rFonts w:ascii="Lato" w:eastAsia="Times New Roman" w:hAnsi="Lato" w:cs="Segoe UI"/>
          <w:sz w:val="22"/>
          <w:szCs w:val="22"/>
        </w:rPr>
        <w:t>e</w:t>
      </w:r>
      <w:r w:rsidRPr="00855270">
        <w:rPr>
          <w:rFonts w:ascii="Lato" w:eastAsia="Times New Roman" w:hAnsi="Lato" w:cs="Segoe UI"/>
          <w:sz w:val="22"/>
          <w:szCs w:val="22"/>
        </w:rPr>
        <w:t>, wynikającej</w:t>
      </w:r>
      <w:r w:rsidR="00430363">
        <w:rPr>
          <w:rFonts w:ascii="Lato" w:eastAsia="Times New Roman" w:hAnsi="Lato" w:cs="Segoe UI"/>
          <w:sz w:val="22"/>
          <w:szCs w:val="22"/>
        </w:rPr>
        <w:t xml:space="preserve"> </w:t>
      </w:r>
      <w:r w:rsidRPr="00855270">
        <w:rPr>
          <w:rFonts w:ascii="Lato" w:eastAsia="Times New Roman" w:hAnsi="Lato" w:cs="Segoe UI"/>
          <w:sz w:val="22"/>
          <w:szCs w:val="22"/>
        </w:rPr>
        <w:t>z</w:t>
      </w:r>
      <w:r w:rsidR="00430363">
        <w:rPr>
          <w:rFonts w:ascii="Lato" w:eastAsia="Times New Roman" w:hAnsi="Lato" w:cs="Segoe UI"/>
          <w:sz w:val="22"/>
          <w:szCs w:val="22"/>
        </w:rPr>
        <w:t xml:space="preserve"> </w:t>
      </w:r>
      <w:r w:rsidR="00FC6E00" w:rsidRPr="00855270">
        <w:rPr>
          <w:rFonts w:ascii="Lato" w:eastAsia="Times New Roman" w:hAnsi="Lato" w:cs="Segoe UI"/>
          <w:sz w:val="22"/>
          <w:szCs w:val="22"/>
        </w:rPr>
        <w:t>Umowy</w:t>
      </w:r>
      <w:r w:rsidR="000B5D19" w:rsidRPr="00855270">
        <w:rPr>
          <w:rFonts w:ascii="Lato" w:eastAsia="Times New Roman" w:hAnsi="Lato" w:cs="Segoe UI"/>
          <w:sz w:val="22"/>
          <w:szCs w:val="22"/>
        </w:rPr>
        <w:t>.</w:t>
      </w:r>
    </w:p>
    <w:p w14:paraId="238803C2" w14:textId="77777777" w:rsidR="00855270" w:rsidRPr="00855270" w:rsidRDefault="00855270" w:rsidP="00855270">
      <w:pPr>
        <w:pStyle w:val="Akapitzlist"/>
        <w:spacing w:before="100" w:beforeAutospacing="1" w:after="120" w:line="276" w:lineRule="auto"/>
        <w:ind w:left="420"/>
        <w:jc w:val="both"/>
        <w:rPr>
          <w:rFonts w:ascii="Lato" w:eastAsia="Times New Roman" w:hAnsi="Lato" w:cs="Arial"/>
          <w:sz w:val="6"/>
          <w:szCs w:val="6"/>
        </w:rPr>
      </w:pPr>
    </w:p>
    <w:p w14:paraId="7D773F9D" w14:textId="5CEDA4FA" w:rsidR="002210C2" w:rsidRPr="00855270" w:rsidRDefault="00D30F62" w:rsidP="00855270">
      <w:pPr>
        <w:pStyle w:val="Akapitzlist"/>
        <w:numPr>
          <w:ilvl w:val="0"/>
          <w:numId w:val="2"/>
        </w:numPr>
        <w:spacing w:before="100" w:beforeAutospacing="1" w:after="120" w:line="276" w:lineRule="auto"/>
        <w:jc w:val="both"/>
        <w:rPr>
          <w:rFonts w:ascii="Lato" w:hAnsi="Lato" w:cs="Arial"/>
          <w:color w:val="000000"/>
          <w:sz w:val="22"/>
          <w:szCs w:val="22"/>
        </w:rPr>
      </w:pPr>
      <w:r w:rsidRPr="00855270">
        <w:rPr>
          <w:rFonts w:ascii="Lato" w:eastAsia="Times New Roman" w:hAnsi="Lato"/>
          <w:sz w:val="22"/>
          <w:szCs w:val="22"/>
        </w:rPr>
        <w:t>Zmiany</w:t>
      </w:r>
      <w:r w:rsidRPr="00855270">
        <w:rPr>
          <w:rFonts w:ascii="Lato" w:hAnsi="Lato" w:cs="Arial"/>
          <w:color w:val="000000"/>
          <w:sz w:val="22"/>
          <w:szCs w:val="22"/>
        </w:rPr>
        <w:t xml:space="preserve"> procedur w zakresie zawierania umów związanych z realizacją Przedsięwzięcia. OOW realizuje Przedsięwzięcie zgodnie z własnymi procedurami kontroli wewnętrznej </w:t>
      </w:r>
      <w:r w:rsidRPr="00855270">
        <w:rPr>
          <w:rFonts w:ascii="Lato" w:hAnsi="Lato" w:cs="Arial"/>
          <w:iCs/>
          <w:color w:val="000000"/>
          <w:sz w:val="22"/>
          <w:szCs w:val="22"/>
        </w:rPr>
        <w:t>adekwatnymi do wielkości podmiotu i rodzaju Przedsięwzięcia</w:t>
      </w:r>
      <w:r w:rsidRPr="00855270">
        <w:rPr>
          <w:rFonts w:ascii="Lato" w:hAnsi="Lato" w:cs="Arial"/>
          <w:color w:val="000000"/>
          <w:sz w:val="22"/>
          <w:szCs w:val="22"/>
        </w:rPr>
        <w:t xml:space="preserve">, zgodnymi z zasadami obowiązującymi dla realizacji </w:t>
      </w:r>
      <w:r w:rsidR="004A1A3B">
        <w:rPr>
          <w:rFonts w:ascii="Lato" w:hAnsi="Lato" w:cs="Arial"/>
          <w:color w:val="000000"/>
          <w:sz w:val="22"/>
          <w:szCs w:val="22"/>
        </w:rPr>
        <w:t>P</w:t>
      </w:r>
      <w:r w:rsidRPr="00855270">
        <w:rPr>
          <w:rFonts w:ascii="Lato" w:hAnsi="Lato" w:cs="Arial"/>
          <w:color w:val="000000"/>
          <w:sz w:val="22"/>
          <w:szCs w:val="22"/>
        </w:rPr>
        <w:t>lanu rozwojowego, w tym wytycznych z art. 14le ust. 2 pkt 4 ustawy o zasadach prowadzenia polityki rozwoju.</w:t>
      </w:r>
      <w:bookmarkStart w:id="15" w:name="_Hlk167455907"/>
    </w:p>
    <w:bookmarkEnd w:id="15"/>
    <w:p w14:paraId="2B91673C" w14:textId="0DB9237D" w:rsidR="00E40A30" w:rsidRPr="0005632E" w:rsidRDefault="00BC49C2"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zobowiązuje się wprowadzić i stosować, w trakcie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54461">
        <w:rPr>
          <w:rFonts w:ascii="Lato" w:hAnsi="Lato" w:cs="Arial"/>
          <w:color w:val="000000"/>
          <w:sz w:val="22"/>
          <w:szCs w:val="22"/>
        </w:rPr>
        <w:t>,</w:t>
      </w:r>
      <w:r w:rsidR="00E40A30" w:rsidRPr="0005632E">
        <w:rPr>
          <w:rFonts w:ascii="Lato" w:hAnsi="Lato" w:cs="Arial"/>
          <w:color w:val="000000"/>
          <w:sz w:val="22"/>
          <w:szCs w:val="22"/>
        </w:rPr>
        <w:t xml:space="preserve"> odpowiednie działania zapobiegające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onfliktowi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r w:rsidR="00B10358" w:rsidRPr="0005632E">
        <w:rPr>
          <w:rFonts w:ascii="Lato" w:hAnsi="Lato" w:cs="Arial"/>
          <w:color w:val="000000"/>
          <w:sz w:val="22"/>
          <w:szCs w:val="22"/>
        </w:rPr>
        <w:t>.</w:t>
      </w:r>
      <w:r w:rsidR="00E40A30" w:rsidRPr="0005632E">
        <w:rPr>
          <w:rFonts w:ascii="Lato" w:hAnsi="Lato" w:cs="Arial"/>
          <w:color w:val="000000"/>
          <w:sz w:val="22"/>
          <w:szCs w:val="22"/>
        </w:rPr>
        <w:t xml:space="preserve"> W przypadku zidentyfikowania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lub podejrzenia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onfliktu </w:t>
      </w:r>
      <w:r w:rsidR="00B10358" w:rsidRPr="0005632E">
        <w:rPr>
          <w:rFonts w:ascii="Lato" w:hAnsi="Lato" w:cs="Arial"/>
          <w:color w:val="000000"/>
          <w:sz w:val="22"/>
          <w:szCs w:val="22"/>
        </w:rPr>
        <w:t>I</w:t>
      </w:r>
      <w:r w:rsidR="00E40A30" w:rsidRPr="0005632E">
        <w:rPr>
          <w:rFonts w:ascii="Lato" w:hAnsi="Lato" w:cs="Arial"/>
          <w:color w:val="000000"/>
          <w:sz w:val="22"/>
          <w:szCs w:val="22"/>
        </w:rPr>
        <w:t xml:space="preserve">nteresów, </w:t>
      </w:r>
      <w:r w:rsidR="00137B6C" w:rsidRPr="0005632E">
        <w:rPr>
          <w:rFonts w:ascii="Lato" w:hAnsi="Lato" w:cs="Arial"/>
          <w:color w:val="000000"/>
          <w:sz w:val="22"/>
          <w:szCs w:val="22"/>
        </w:rPr>
        <w:t>OOW</w:t>
      </w:r>
      <w:r w:rsidR="00E40A30" w:rsidRPr="0005632E">
        <w:rPr>
          <w:rFonts w:ascii="Lato" w:hAnsi="Lato" w:cs="Arial"/>
          <w:color w:val="000000"/>
          <w:sz w:val="22"/>
          <w:szCs w:val="22"/>
        </w:rPr>
        <w:t xml:space="preserve"> informuje o tym fakcie </w:t>
      </w:r>
      <w:r w:rsidR="00137B6C" w:rsidRPr="00E15279">
        <w:rPr>
          <w:rFonts w:ascii="Lato" w:hAnsi="Lato" w:cs="Arial"/>
          <w:color w:val="000000"/>
          <w:sz w:val="22"/>
          <w:szCs w:val="22"/>
        </w:rPr>
        <w:t>IOI</w:t>
      </w:r>
      <w:r w:rsidR="00E40A30" w:rsidRPr="00E15279">
        <w:rPr>
          <w:rFonts w:ascii="Lato" w:hAnsi="Lato" w:cs="Arial"/>
          <w:color w:val="000000"/>
          <w:sz w:val="22"/>
          <w:szCs w:val="22"/>
        </w:rPr>
        <w:t>, w</w:t>
      </w:r>
      <w:r w:rsidR="00E40A30" w:rsidRPr="0005632E">
        <w:rPr>
          <w:rFonts w:ascii="Lato" w:hAnsi="Lato" w:cs="Arial"/>
          <w:color w:val="000000"/>
          <w:sz w:val="22"/>
          <w:szCs w:val="22"/>
        </w:rPr>
        <w:t xml:space="preserve"> terminie 7 dni od dnia powzięcia informacji o okolicznościach powodujących lub mogących powodować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C52A68">
        <w:rPr>
          <w:rFonts w:ascii="Lato" w:hAnsi="Lato" w:cs="Arial"/>
          <w:color w:val="000000"/>
          <w:sz w:val="22"/>
          <w:szCs w:val="22"/>
        </w:rPr>
        <w:t>i</w:t>
      </w:r>
      <w:r w:rsidR="00E40A30" w:rsidRPr="0005632E">
        <w:rPr>
          <w:rFonts w:ascii="Lato" w:hAnsi="Lato" w:cs="Arial"/>
          <w:color w:val="000000"/>
          <w:sz w:val="22"/>
          <w:szCs w:val="22"/>
        </w:rPr>
        <w:t xml:space="preserve">nteresów, wskazując w zawiadomieniu podjęte środki zaradcze mające na celu zapobieżenie ewentualnej szkodzie lub naprawienie szkody spowodowanej przez </w:t>
      </w:r>
      <w:r w:rsidR="00B10358" w:rsidRPr="0005632E">
        <w:rPr>
          <w:rFonts w:ascii="Lato" w:hAnsi="Lato" w:cs="Arial"/>
          <w:color w:val="000000"/>
          <w:sz w:val="22"/>
          <w:szCs w:val="22"/>
        </w:rPr>
        <w:t>K</w:t>
      </w:r>
      <w:r w:rsidR="00E40A30" w:rsidRPr="0005632E">
        <w:rPr>
          <w:rFonts w:ascii="Lato" w:hAnsi="Lato" w:cs="Arial"/>
          <w:color w:val="000000"/>
          <w:sz w:val="22"/>
          <w:szCs w:val="22"/>
        </w:rPr>
        <w:t xml:space="preserve">onflikt </w:t>
      </w:r>
      <w:r w:rsidR="00B10358" w:rsidRPr="0005632E">
        <w:rPr>
          <w:rFonts w:ascii="Lato" w:hAnsi="Lato" w:cs="Arial"/>
          <w:color w:val="000000"/>
          <w:sz w:val="22"/>
          <w:szCs w:val="22"/>
        </w:rPr>
        <w:t>I</w:t>
      </w:r>
      <w:r w:rsidR="00E40A30" w:rsidRPr="0005632E">
        <w:rPr>
          <w:rFonts w:ascii="Lato" w:hAnsi="Lato" w:cs="Arial"/>
          <w:color w:val="000000"/>
          <w:sz w:val="22"/>
          <w:szCs w:val="22"/>
        </w:rPr>
        <w:t>nteresów.</w:t>
      </w:r>
    </w:p>
    <w:p w14:paraId="04322006" w14:textId="77777777" w:rsidR="00E40A30" w:rsidRPr="0005632E" w:rsidRDefault="00137B6C" w:rsidP="00855270">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lastRenderedPageBreak/>
        <w:t>OOW</w:t>
      </w:r>
      <w:r w:rsidR="00E40A30" w:rsidRPr="0005632E">
        <w:rPr>
          <w:rFonts w:ascii="Lato" w:hAnsi="Lato" w:cs="Arial"/>
          <w:color w:val="000000"/>
          <w:sz w:val="22"/>
          <w:szCs w:val="22"/>
        </w:rPr>
        <w:t xml:space="preserve"> zobowiązuje się do stosowania wysokich standardów uczciwości i etycznego postępowania we wszystkich procesach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w:t>
      </w:r>
    </w:p>
    <w:p w14:paraId="0CCFB5EF" w14:textId="7A77C0AE" w:rsidR="00D5267F" w:rsidRPr="00D5267F" w:rsidRDefault="00F94EFC" w:rsidP="006405D4">
      <w:pPr>
        <w:numPr>
          <w:ilvl w:val="0"/>
          <w:numId w:val="2"/>
        </w:numPr>
        <w:autoSpaceDE w:val="0"/>
        <w:autoSpaceDN w:val="0"/>
        <w:adjustRightInd w:val="0"/>
        <w:spacing w:after="120" w:line="276" w:lineRule="auto"/>
        <w:jc w:val="both"/>
        <w:rPr>
          <w:rFonts w:ascii="Lato" w:hAnsi="Lato" w:cs="Arial"/>
          <w:color w:val="000000"/>
          <w:sz w:val="22"/>
          <w:szCs w:val="22"/>
        </w:rPr>
      </w:pPr>
      <w:r w:rsidRPr="00D5267F">
        <w:rPr>
          <w:rFonts w:ascii="Lato" w:hAnsi="Lato" w:cs="Arial"/>
          <w:color w:val="000000"/>
          <w:sz w:val="22"/>
          <w:szCs w:val="22"/>
        </w:rPr>
        <w:t>OOW</w:t>
      </w:r>
      <w:r w:rsidR="00E40A30" w:rsidRPr="00D5267F">
        <w:rPr>
          <w:rFonts w:ascii="Lato" w:hAnsi="Lato" w:cs="Arial"/>
          <w:color w:val="000000"/>
          <w:sz w:val="22"/>
          <w:szCs w:val="22"/>
        </w:rPr>
        <w:t xml:space="preserve"> jest zobowiązany do </w:t>
      </w:r>
      <w:r w:rsidR="00FB7A9C" w:rsidRPr="00FB7A9C">
        <w:rPr>
          <w:rFonts w:ascii="Lato" w:hAnsi="Lato" w:cs="Arial"/>
          <w:color w:val="000000"/>
          <w:sz w:val="22"/>
          <w:szCs w:val="22"/>
        </w:rPr>
        <w:t xml:space="preserve">stworzenia </w:t>
      </w:r>
      <w:r w:rsidR="00FB7A9C" w:rsidRPr="00E15279">
        <w:rPr>
          <w:rFonts w:ascii="Lato" w:hAnsi="Lato" w:cs="Arial"/>
          <w:color w:val="000000"/>
          <w:sz w:val="22"/>
          <w:szCs w:val="22"/>
        </w:rPr>
        <w:t>dokumentu pn. Ocena ryzyka Nadużyć Finansowych</w:t>
      </w:r>
      <w:r w:rsidR="00430363" w:rsidRPr="00E15279">
        <w:rPr>
          <w:rFonts w:ascii="Lato" w:hAnsi="Lato" w:cs="Arial"/>
          <w:color w:val="000000"/>
          <w:sz w:val="22"/>
          <w:szCs w:val="22"/>
        </w:rPr>
        <w:t>,</w:t>
      </w:r>
      <w:r w:rsidR="00FB7A9C" w:rsidRPr="00E15279">
        <w:rPr>
          <w:rFonts w:ascii="Lato" w:hAnsi="Lato" w:cs="Arial"/>
          <w:color w:val="000000"/>
          <w:sz w:val="22"/>
          <w:szCs w:val="22"/>
        </w:rPr>
        <w:t xml:space="preserve"> dotyczącego </w:t>
      </w:r>
      <w:r w:rsidR="00E40A30" w:rsidRPr="00E15279">
        <w:rPr>
          <w:rFonts w:ascii="Lato" w:hAnsi="Lato" w:cs="Arial"/>
          <w:color w:val="000000"/>
          <w:sz w:val="22"/>
          <w:szCs w:val="22"/>
        </w:rPr>
        <w:t xml:space="preserve">rzetelnego oszacowania ryzyka wystąpienia </w:t>
      </w:r>
      <w:r w:rsidR="008B1EE3" w:rsidRPr="00E15279">
        <w:rPr>
          <w:rFonts w:ascii="Lato" w:hAnsi="Lato" w:cs="Arial"/>
          <w:color w:val="000000"/>
          <w:sz w:val="22"/>
          <w:szCs w:val="22"/>
        </w:rPr>
        <w:t>N</w:t>
      </w:r>
      <w:r w:rsidR="00E40A30" w:rsidRPr="00E15279">
        <w:rPr>
          <w:rFonts w:ascii="Lato" w:hAnsi="Lato" w:cs="Arial"/>
          <w:color w:val="000000"/>
          <w:sz w:val="22"/>
          <w:szCs w:val="22"/>
        </w:rPr>
        <w:t xml:space="preserve">adużyć </w:t>
      </w:r>
      <w:r w:rsidR="008B1EE3" w:rsidRPr="00E15279">
        <w:rPr>
          <w:rFonts w:ascii="Lato" w:hAnsi="Lato" w:cs="Arial"/>
          <w:color w:val="000000"/>
          <w:sz w:val="22"/>
          <w:szCs w:val="22"/>
        </w:rPr>
        <w:t>F</w:t>
      </w:r>
      <w:r w:rsidR="00E40A30" w:rsidRPr="00E15279">
        <w:rPr>
          <w:rFonts w:ascii="Lato" w:hAnsi="Lato" w:cs="Arial"/>
          <w:color w:val="000000"/>
          <w:sz w:val="22"/>
          <w:szCs w:val="22"/>
        </w:rPr>
        <w:t xml:space="preserve">inansowych w związku z realizacją </w:t>
      </w:r>
      <w:r w:rsidR="009B60E5" w:rsidRPr="00E15279">
        <w:rPr>
          <w:rFonts w:ascii="Lato" w:hAnsi="Lato" w:cs="Arial"/>
          <w:color w:val="000000"/>
          <w:sz w:val="22"/>
          <w:szCs w:val="22"/>
        </w:rPr>
        <w:t>Przedsięw</w:t>
      </w:r>
      <w:r w:rsidRPr="00E15279">
        <w:rPr>
          <w:rFonts w:ascii="Lato" w:hAnsi="Lato" w:cs="Arial"/>
          <w:color w:val="000000"/>
          <w:sz w:val="22"/>
          <w:szCs w:val="22"/>
        </w:rPr>
        <w:t>zięcia</w:t>
      </w:r>
      <w:r w:rsidR="00E40A30" w:rsidRPr="00D5267F">
        <w:rPr>
          <w:rFonts w:ascii="Lato" w:hAnsi="Lato" w:cs="Arial"/>
          <w:color w:val="000000"/>
          <w:sz w:val="22"/>
          <w:szCs w:val="22"/>
        </w:rPr>
        <w:t xml:space="preserve"> oraz opracowania skutecznych i proporcjonalnych środków przeciwdziałania wystąpieniu </w:t>
      </w:r>
      <w:r w:rsidR="008B1EE3" w:rsidRPr="00D5267F">
        <w:rPr>
          <w:rFonts w:ascii="Lato" w:hAnsi="Lato" w:cs="Arial"/>
          <w:color w:val="000000"/>
          <w:sz w:val="22"/>
          <w:szCs w:val="22"/>
        </w:rPr>
        <w:t>N</w:t>
      </w:r>
      <w:r w:rsidR="00E40A30" w:rsidRPr="00D5267F">
        <w:rPr>
          <w:rFonts w:ascii="Lato" w:hAnsi="Lato" w:cs="Arial"/>
          <w:color w:val="000000"/>
          <w:sz w:val="22"/>
          <w:szCs w:val="22"/>
        </w:rPr>
        <w:t xml:space="preserve">adużyć </w:t>
      </w:r>
      <w:r w:rsidR="008B1EE3" w:rsidRPr="00D5267F">
        <w:rPr>
          <w:rFonts w:ascii="Lato" w:hAnsi="Lato" w:cs="Arial"/>
          <w:color w:val="000000"/>
          <w:sz w:val="22"/>
          <w:szCs w:val="22"/>
        </w:rPr>
        <w:t>F</w:t>
      </w:r>
      <w:r w:rsidR="00E40A30" w:rsidRPr="00D5267F">
        <w:rPr>
          <w:rFonts w:ascii="Lato" w:hAnsi="Lato" w:cs="Arial"/>
          <w:color w:val="000000"/>
          <w:sz w:val="22"/>
          <w:szCs w:val="22"/>
        </w:rPr>
        <w:t>inansowych</w:t>
      </w:r>
      <w:bookmarkStart w:id="16" w:name="_Hlk195278568"/>
      <w:r w:rsidR="00E40A30" w:rsidRPr="00D5267F">
        <w:rPr>
          <w:rFonts w:ascii="Lato" w:hAnsi="Lato" w:cs="Arial"/>
          <w:color w:val="000000"/>
          <w:sz w:val="22"/>
          <w:szCs w:val="22"/>
        </w:rPr>
        <w:t>.</w:t>
      </w:r>
      <w:r w:rsidR="00D5267F">
        <w:rPr>
          <w:rFonts w:ascii="Lato" w:hAnsi="Lato" w:cs="Arial"/>
          <w:color w:val="000000"/>
          <w:sz w:val="22"/>
          <w:szCs w:val="22"/>
        </w:rPr>
        <w:t xml:space="preserve"> </w:t>
      </w:r>
      <w:r w:rsidR="00D5267F" w:rsidRPr="00D5267F">
        <w:rPr>
          <w:rFonts w:ascii="Lato" w:hAnsi="Lato" w:cs="Arial"/>
          <w:color w:val="000000"/>
          <w:sz w:val="22"/>
          <w:szCs w:val="22"/>
        </w:rPr>
        <w:t xml:space="preserve">W przypadku projektu, którego całkowity koszt realizacji wynosi co najmniej 10 000 000 PLN </w:t>
      </w:r>
      <w:r w:rsidR="00D5267F">
        <w:rPr>
          <w:rFonts w:ascii="Lato" w:hAnsi="Lato" w:cs="Arial"/>
          <w:color w:val="000000"/>
          <w:sz w:val="22"/>
          <w:szCs w:val="22"/>
        </w:rPr>
        <w:t>OOW</w:t>
      </w:r>
      <w:r w:rsidR="00D5267F" w:rsidRPr="00D5267F">
        <w:rPr>
          <w:rFonts w:ascii="Lato" w:hAnsi="Lato" w:cs="Arial"/>
          <w:color w:val="000000"/>
          <w:sz w:val="22"/>
          <w:szCs w:val="22"/>
        </w:rPr>
        <w:t xml:space="preserve"> jest zobowiązany do udokumentowania prowadzenia analizy ryzyka wystąpienia nadużyć finansowych w związku z realizacją Pr</w:t>
      </w:r>
      <w:r w:rsidR="00D5267F">
        <w:rPr>
          <w:rFonts w:ascii="Lato" w:hAnsi="Lato" w:cs="Arial"/>
          <w:color w:val="000000"/>
          <w:sz w:val="22"/>
          <w:szCs w:val="22"/>
        </w:rPr>
        <w:t xml:space="preserve">zedsięwzięcia. </w:t>
      </w:r>
      <w:r w:rsidR="00D5267F" w:rsidRPr="00D5267F">
        <w:rPr>
          <w:rFonts w:ascii="Lato" w:hAnsi="Lato" w:cs="Arial"/>
          <w:color w:val="000000"/>
          <w:sz w:val="22"/>
          <w:szCs w:val="22"/>
        </w:rPr>
        <w:t xml:space="preserve">Gdy </w:t>
      </w:r>
      <w:r w:rsidR="00D5267F">
        <w:rPr>
          <w:rFonts w:ascii="Lato" w:hAnsi="Lato" w:cs="Arial"/>
          <w:color w:val="000000"/>
          <w:sz w:val="22"/>
          <w:szCs w:val="22"/>
        </w:rPr>
        <w:t>OOW</w:t>
      </w:r>
      <w:r w:rsidR="00D5267F" w:rsidRPr="00D5267F">
        <w:rPr>
          <w:rFonts w:ascii="Lato" w:hAnsi="Lato" w:cs="Arial"/>
          <w:color w:val="000000"/>
          <w:sz w:val="22"/>
          <w:szCs w:val="22"/>
        </w:rPr>
        <w:t xml:space="preserve"> realizuje więcej niż jeden projekt w ramach </w:t>
      </w:r>
      <w:r w:rsidR="00D5267F">
        <w:rPr>
          <w:rFonts w:ascii="Lato" w:hAnsi="Lato" w:cs="Arial"/>
          <w:color w:val="000000"/>
          <w:sz w:val="22"/>
          <w:szCs w:val="22"/>
        </w:rPr>
        <w:t>Przedsięwzięcia</w:t>
      </w:r>
      <w:r w:rsidR="00D5267F" w:rsidRPr="00D5267F">
        <w:rPr>
          <w:rFonts w:ascii="Lato" w:hAnsi="Lato" w:cs="Arial"/>
          <w:color w:val="000000"/>
          <w:sz w:val="22"/>
          <w:szCs w:val="22"/>
        </w:rPr>
        <w:t xml:space="preserve"> (całkowity koszt realizacji przynajmniej jednego z projektów wynosi co najmniej 10 000 000 PLN), wtedy wystarczającym będzie przygotowanie zbiorczej analizy ryzyka nadużyć finansowych obejmującej wspierane projekty</w:t>
      </w:r>
      <w:r w:rsidR="00D5267F">
        <w:rPr>
          <w:rFonts w:ascii="Lato" w:hAnsi="Lato" w:cs="Arial"/>
          <w:color w:val="000000"/>
          <w:sz w:val="22"/>
          <w:szCs w:val="22"/>
        </w:rPr>
        <w:t>.</w:t>
      </w:r>
    </w:p>
    <w:bookmarkEnd w:id="16"/>
    <w:p w14:paraId="20071C5F" w14:textId="27A5B4AB"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E40A30" w:rsidRPr="0005632E">
        <w:rPr>
          <w:rFonts w:ascii="Lato" w:hAnsi="Lato" w:cs="Arial"/>
          <w:color w:val="000000"/>
          <w:sz w:val="22"/>
          <w:szCs w:val="22"/>
        </w:rPr>
        <w:t xml:space="preserve"> może weryfikować działania podejmowane przez </w:t>
      </w:r>
      <w:r w:rsidRPr="0005632E">
        <w:rPr>
          <w:rFonts w:ascii="Lato" w:hAnsi="Lato" w:cs="Arial"/>
          <w:color w:val="000000"/>
          <w:sz w:val="22"/>
          <w:szCs w:val="22"/>
        </w:rPr>
        <w:t>OOW</w:t>
      </w:r>
      <w:r w:rsidR="00E40A30" w:rsidRPr="0005632E">
        <w:rPr>
          <w:rFonts w:ascii="Lato" w:hAnsi="Lato" w:cs="Arial"/>
          <w:color w:val="000000"/>
          <w:sz w:val="22"/>
          <w:szCs w:val="22"/>
        </w:rPr>
        <w:t>, o których mowa w ust</w:t>
      </w:r>
      <w:r w:rsidR="00E40A30" w:rsidRPr="00776BA3">
        <w:rPr>
          <w:rFonts w:ascii="Lato" w:hAnsi="Lato" w:cs="Arial"/>
          <w:color w:val="000000"/>
          <w:sz w:val="22"/>
          <w:szCs w:val="22"/>
        </w:rPr>
        <w:t>. 1</w:t>
      </w:r>
      <w:r w:rsidR="00AF1BEF">
        <w:rPr>
          <w:rFonts w:ascii="Lato" w:hAnsi="Lato" w:cs="Arial"/>
          <w:color w:val="000000"/>
          <w:sz w:val="22"/>
          <w:szCs w:val="22"/>
        </w:rPr>
        <w:t>2</w:t>
      </w:r>
      <w:r w:rsidR="00B81F3C">
        <w:rPr>
          <w:rFonts w:ascii="Lato" w:hAnsi="Lato" w:cs="Arial"/>
          <w:color w:val="000000"/>
          <w:sz w:val="22"/>
          <w:szCs w:val="22"/>
        </w:rPr>
        <w:t>,</w:t>
      </w:r>
      <w:r w:rsidR="00E40A30" w:rsidRPr="0005632E">
        <w:rPr>
          <w:rFonts w:ascii="Lato" w:hAnsi="Lato" w:cs="Arial"/>
          <w:color w:val="000000"/>
          <w:sz w:val="22"/>
          <w:szCs w:val="22"/>
        </w:rPr>
        <w:t xml:space="preserve"> </w:t>
      </w:r>
      <w:r w:rsidR="00E47B14" w:rsidRPr="00E15279">
        <w:rPr>
          <w:rFonts w:ascii="Lato" w:hAnsi="Lato" w:cs="Arial"/>
          <w:color w:val="000000"/>
          <w:sz w:val="22"/>
          <w:szCs w:val="22"/>
        </w:rPr>
        <w:t>w</w:t>
      </w:r>
      <w:r w:rsidR="00E40A30" w:rsidRPr="0005632E">
        <w:rPr>
          <w:rFonts w:ascii="Lato" w:hAnsi="Lato" w:cs="Arial"/>
          <w:color w:val="000000"/>
          <w:sz w:val="22"/>
          <w:szCs w:val="22"/>
        </w:rPr>
        <w:t xml:space="preserve"> przypadku stwierdzenia, że podejmowane działania lub środki nie są wystarczające lub skuteczne w stosunku do stwierdzonego ryzyka, </w:t>
      </w:r>
      <w:r w:rsidR="00BC2C46">
        <w:rPr>
          <w:rFonts w:ascii="Lato" w:hAnsi="Lato" w:cs="Arial"/>
          <w:color w:val="000000"/>
          <w:sz w:val="22"/>
          <w:szCs w:val="22"/>
        </w:rPr>
        <w:t xml:space="preserve">w wyniku czego </w:t>
      </w:r>
      <w:r w:rsidRPr="0005632E">
        <w:rPr>
          <w:rFonts w:ascii="Lato" w:hAnsi="Lato" w:cs="Arial"/>
          <w:color w:val="000000"/>
          <w:sz w:val="22"/>
          <w:szCs w:val="22"/>
        </w:rPr>
        <w:t>IOI</w:t>
      </w:r>
      <w:r w:rsidR="00E40A30" w:rsidRPr="0005632E">
        <w:rPr>
          <w:rFonts w:ascii="Lato" w:hAnsi="Lato" w:cs="Arial"/>
          <w:color w:val="000000"/>
          <w:sz w:val="22"/>
          <w:szCs w:val="22"/>
        </w:rPr>
        <w:t xml:space="preserve"> może zobowiązać </w:t>
      </w:r>
      <w:r w:rsidRPr="0005632E">
        <w:rPr>
          <w:rFonts w:ascii="Lato" w:hAnsi="Lato" w:cs="Arial"/>
          <w:color w:val="000000"/>
          <w:sz w:val="22"/>
          <w:szCs w:val="22"/>
        </w:rPr>
        <w:t>OOW</w:t>
      </w:r>
      <w:r w:rsidR="00E40A30" w:rsidRPr="0005632E">
        <w:rPr>
          <w:rFonts w:ascii="Lato" w:hAnsi="Lato" w:cs="Arial"/>
          <w:color w:val="000000"/>
          <w:sz w:val="22"/>
          <w:szCs w:val="22"/>
        </w:rPr>
        <w:t xml:space="preserve"> do zastosowania dodatkowych środków niezbędnych do ograniczenia przedmiotowego ryzyka.</w:t>
      </w:r>
    </w:p>
    <w:p w14:paraId="4BD8231B" w14:textId="4C9C5C94" w:rsidR="00E40A30" w:rsidRPr="0005632E" w:rsidRDefault="00F94EFC"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w:t>
      </w:r>
      <w:r w:rsidR="00CC75EC">
        <w:rPr>
          <w:rFonts w:ascii="Lato" w:hAnsi="Lato" w:cs="Arial"/>
          <w:color w:val="000000"/>
          <w:sz w:val="22"/>
          <w:szCs w:val="22"/>
        </w:rPr>
        <w:t>ma</w:t>
      </w:r>
      <w:r w:rsidR="00CC75EC" w:rsidRPr="0005632E">
        <w:rPr>
          <w:rFonts w:ascii="Lato" w:hAnsi="Lato" w:cs="Arial"/>
          <w:color w:val="000000"/>
          <w:sz w:val="22"/>
          <w:szCs w:val="22"/>
        </w:rPr>
        <w:t xml:space="preserve"> obowiąz</w:t>
      </w:r>
      <w:r w:rsidR="00CC75EC">
        <w:rPr>
          <w:rFonts w:ascii="Lato" w:hAnsi="Lato" w:cs="Arial"/>
          <w:color w:val="000000"/>
          <w:sz w:val="22"/>
          <w:szCs w:val="22"/>
        </w:rPr>
        <w:t xml:space="preserve">ek </w:t>
      </w:r>
      <w:r w:rsidR="00E40A30" w:rsidRPr="0005632E">
        <w:rPr>
          <w:rFonts w:ascii="Lato" w:hAnsi="Lato" w:cs="Arial"/>
          <w:color w:val="000000"/>
          <w:sz w:val="22"/>
          <w:szCs w:val="22"/>
        </w:rPr>
        <w:t xml:space="preserve">przekazywania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 xml:space="preserve">IOI </w:t>
      </w:r>
      <w:r w:rsidR="00E40A30" w:rsidRPr="0005632E">
        <w:rPr>
          <w:rFonts w:ascii="Lato" w:hAnsi="Lato" w:cs="Arial"/>
          <w:color w:val="000000"/>
          <w:sz w:val="22"/>
          <w:szCs w:val="22"/>
        </w:rPr>
        <w:t xml:space="preserve">lub podmiotom przez </w:t>
      </w:r>
      <w:r w:rsidRPr="0005632E">
        <w:rPr>
          <w:rFonts w:ascii="Lato" w:hAnsi="Lato" w:cs="Arial"/>
          <w:color w:val="000000"/>
          <w:sz w:val="22"/>
          <w:szCs w:val="22"/>
        </w:rPr>
        <w:t>nie</w:t>
      </w:r>
      <w:r w:rsidR="00E40A30" w:rsidRPr="0005632E">
        <w:rPr>
          <w:rFonts w:ascii="Lato" w:hAnsi="Lato" w:cs="Arial"/>
          <w:color w:val="000000"/>
          <w:sz w:val="22"/>
          <w:szCs w:val="22"/>
        </w:rPr>
        <w:t xml:space="preserve"> wskazanym, na każde </w:t>
      </w:r>
      <w:r w:rsidRPr="0005632E">
        <w:rPr>
          <w:rFonts w:ascii="Lato" w:hAnsi="Lato" w:cs="Arial"/>
          <w:color w:val="000000"/>
          <w:sz w:val="22"/>
          <w:szCs w:val="22"/>
        </w:rPr>
        <w:t>ich</w:t>
      </w:r>
      <w:r w:rsidR="00E40A30" w:rsidRPr="0005632E">
        <w:rPr>
          <w:rFonts w:ascii="Lato" w:hAnsi="Lato" w:cs="Arial"/>
          <w:color w:val="000000"/>
          <w:sz w:val="22"/>
          <w:szCs w:val="22"/>
        </w:rPr>
        <w:t xml:space="preserve"> wezwanie, wszelkich informacji i wyjaśnień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 tym także do przedkładania oryginałów dokumentów lub ich poświadczonych kopii, w szczególności dokumentów rozliczeniowych dotyczących </w:t>
      </w:r>
      <w:r w:rsidR="00985DDA">
        <w:rPr>
          <w:rFonts w:ascii="Lato" w:hAnsi="Lato" w:cs="Arial"/>
          <w:color w:val="000000"/>
          <w:sz w:val="22"/>
          <w:szCs w:val="22"/>
        </w:rPr>
        <w:t>w</w:t>
      </w:r>
      <w:r w:rsidR="00E40A30" w:rsidRPr="0005632E">
        <w:rPr>
          <w:rFonts w:ascii="Lato" w:hAnsi="Lato" w:cs="Arial"/>
          <w:color w:val="000000"/>
          <w:sz w:val="22"/>
          <w:szCs w:val="22"/>
        </w:rPr>
        <w:t xml:space="preserve">ydatków </w:t>
      </w:r>
      <w:r w:rsidR="00985DDA">
        <w:rPr>
          <w:rFonts w:ascii="Lato" w:hAnsi="Lato" w:cs="Arial"/>
          <w:color w:val="000000"/>
          <w:sz w:val="22"/>
          <w:szCs w:val="22"/>
        </w:rPr>
        <w:t>k</w:t>
      </w:r>
      <w:r w:rsidR="00E40A30" w:rsidRPr="0005632E">
        <w:rPr>
          <w:rFonts w:ascii="Lato" w:hAnsi="Lato" w:cs="Arial"/>
          <w:color w:val="000000"/>
          <w:sz w:val="22"/>
          <w:szCs w:val="22"/>
        </w:rPr>
        <w:t xml:space="preserve">walifikowalnych, w terminach wskazanych przez </w:t>
      </w:r>
      <w:r w:rsidRPr="0005632E">
        <w:rPr>
          <w:rFonts w:ascii="Lato" w:hAnsi="Lato" w:cs="Arial"/>
          <w:color w:val="000000"/>
          <w:sz w:val="22"/>
          <w:szCs w:val="22"/>
        </w:rPr>
        <w:t>IOI</w:t>
      </w:r>
      <w:r w:rsidR="00E40A30" w:rsidRPr="0005632E">
        <w:rPr>
          <w:rFonts w:ascii="Lato" w:hAnsi="Lato" w:cs="Arial"/>
          <w:color w:val="000000"/>
          <w:sz w:val="22"/>
          <w:szCs w:val="22"/>
        </w:rPr>
        <w:t xml:space="preserve">. Powyższe nie dotyczy sytuacji, gdy w ocenie </w:t>
      </w:r>
      <w:r w:rsidR="00B10358" w:rsidRPr="0005632E">
        <w:rPr>
          <w:rFonts w:ascii="Lato" w:hAnsi="Lato" w:cs="Arial"/>
          <w:color w:val="000000"/>
          <w:sz w:val="22"/>
          <w:szCs w:val="22"/>
        </w:rPr>
        <w:t>IK</w:t>
      </w:r>
      <w:r w:rsidR="00817050">
        <w:rPr>
          <w:rFonts w:ascii="Lato" w:hAnsi="Lato" w:cs="Arial"/>
          <w:color w:val="000000"/>
          <w:sz w:val="22"/>
          <w:szCs w:val="22"/>
        </w:rPr>
        <w:t xml:space="preserve"> KPO</w:t>
      </w:r>
      <w:r w:rsidR="00B10358" w:rsidRPr="0005632E">
        <w:rPr>
          <w:rFonts w:ascii="Lato" w:hAnsi="Lato" w:cs="Arial"/>
          <w:color w:val="000000"/>
          <w:sz w:val="22"/>
          <w:szCs w:val="22"/>
        </w:rPr>
        <w:t xml:space="preserve">, </w:t>
      </w:r>
      <w:r w:rsidRPr="0005632E">
        <w:rPr>
          <w:rFonts w:ascii="Lato" w:hAnsi="Lato" w:cs="Arial"/>
          <w:color w:val="000000"/>
          <w:sz w:val="22"/>
          <w:szCs w:val="22"/>
        </w:rPr>
        <w:t>IOI</w:t>
      </w:r>
      <w:r w:rsidR="00B10358" w:rsidRPr="0005632E">
        <w:rPr>
          <w:rFonts w:ascii="Lato" w:hAnsi="Lato" w:cs="Arial"/>
          <w:color w:val="000000"/>
          <w:sz w:val="22"/>
          <w:szCs w:val="22"/>
        </w:rPr>
        <w:t xml:space="preserve"> l</w:t>
      </w:r>
      <w:r w:rsidR="00E40A30" w:rsidRPr="0005632E">
        <w:rPr>
          <w:rFonts w:ascii="Lato" w:hAnsi="Lato" w:cs="Arial"/>
          <w:color w:val="000000"/>
          <w:sz w:val="22"/>
          <w:szCs w:val="22"/>
        </w:rPr>
        <w:t>ub podmiotów przez ni</w:t>
      </w:r>
      <w:r w:rsidRPr="0005632E">
        <w:rPr>
          <w:rFonts w:ascii="Lato" w:hAnsi="Lato" w:cs="Arial"/>
          <w:color w:val="000000"/>
          <w:sz w:val="22"/>
          <w:szCs w:val="22"/>
        </w:rPr>
        <w:t>ch</w:t>
      </w:r>
      <w:r w:rsidR="00E40A30" w:rsidRPr="0005632E">
        <w:rPr>
          <w:rFonts w:ascii="Lato" w:hAnsi="Lato" w:cs="Arial"/>
          <w:color w:val="000000"/>
          <w:sz w:val="22"/>
          <w:szCs w:val="22"/>
        </w:rPr>
        <w:t xml:space="preserve"> wskazanych, odmowa przekazania informacji i wyjaśnień oraz przedłożenia dokumentów </w:t>
      </w:r>
      <w:r w:rsidR="00BC2C46">
        <w:rPr>
          <w:rFonts w:ascii="Lato" w:hAnsi="Lato" w:cs="Arial"/>
          <w:color w:val="000000"/>
          <w:sz w:val="22"/>
          <w:szCs w:val="22"/>
        </w:rPr>
        <w:t>wynika z przepisów prawa</w:t>
      </w:r>
      <w:r w:rsidR="00E40A30" w:rsidRPr="0005632E">
        <w:rPr>
          <w:rFonts w:ascii="Lato" w:hAnsi="Lato" w:cs="Arial"/>
          <w:color w:val="000000"/>
          <w:sz w:val="22"/>
          <w:szCs w:val="22"/>
        </w:rPr>
        <w:t>.</w:t>
      </w:r>
    </w:p>
    <w:p w14:paraId="3DC79E4C" w14:textId="7BE28AFC" w:rsidR="00F94EFC" w:rsidRPr="0005632E" w:rsidRDefault="00F94EFC" w:rsidP="00B7023D">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nie może przenieść na inny podmiot praw lub obowiązków</w:t>
      </w:r>
      <w:r w:rsidR="00441E9B" w:rsidRPr="0005632E">
        <w:rPr>
          <w:rFonts w:ascii="Lato" w:hAnsi="Lato" w:cs="Arial"/>
          <w:color w:val="000000"/>
          <w:sz w:val="22"/>
          <w:szCs w:val="22"/>
        </w:rPr>
        <w:t xml:space="preserve"> </w:t>
      </w:r>
      <w:r w:rsidR="00E40A30" w:rsidRPr="0005632E">
        <w:rPr>
          <w:rFonts w:ascii="Lato" w:hAnsi="Lato" w:cs="Arial"/>
          <w:color w:val="000000"/>
          <w:sz w:val="22"/>
          <w:szCs w:val="22"/>
        </w:rPr>
        <w:t xml:space="preserve">wynikających z Umowy bez uprzedniej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Wniosek i stanowisko w sprawie zgody </w:t>
      </w:r>
      <w:r w:rsidRPr="0005632E">
        <w:rPr>
          <w:rFonts w:ascii="Lato" w:hAnsi="Lato" w:cs="Arial"/>
          <w:color w:val="000000"/>
          <w:sz w:val="22"/>
          <w:szCs w:val="22"/>
        </w:rPr>
        <w:t>IOI</w:t>
      </w:r>
      <w:r w:rsidR="00E40A30" w:rsidRPr="0005632E">
        <w:rPr>
          <w:rFonts w:ascii="Lato" w:hAnsi="Lato" w:cs="Arial"/>
          <w:color w:val="000000"/>
          <w:sz w:val="22"/>
          <w:szCs w:val="22"/>
        </w:rPr>
        <w:t xml:space="preserve"> sporządzane są w</w:t>
      </w:r>
      <w:r w:rsidR="00B7023D" w:rsidRPr="0005632E">
        <w:rPr>
          <w:rFonts w:ascii="Lato" w:hAnsi="Lato" w:cs="Arial"/>
          <w:color w:val="000000"/>
          <w:sz w:val="22"/>
          <w:szCs w:val="22"/>
        </w:rPr>
        <w:t xml:space="preserve"> postaci elektronicznej </w:t>
      </w:r>
      <w:r w:rsidR="00B7023D" w:rsidRPr="0005632E">
        <w:rPr>
          <w:rFonts w:ascii="Lato" w:hAnsi="Lato" w:cs="Arial"/>
          <w:sz w:val="22"/>
          <w:szCs w:val="22"/>
        </w:rPr>
        <w:t xml:space="preserve">opatrzonej </w:t>
      </w:r>
      <w:r w:rsidR="00B7023D" w:rsidRPr="0005632E">
        <w:rPr>
          <w:rFonts w:ascii="Lato" w:hAnsi="Lato" w:cs="Arial"/>
          <w:color w:val="000000"/>
          <w:sz w:val="22"/>
          <w:szCs w:val="22"/>
        </w:rPr>
        <w:t>kwalifikowalnym podpisem elektronicznym.</w:t>
      </w:r>
    </w:p>
    <w:p w14:paraId="2E109B22" w14:textId="64B45B4F" w:rsidR="00E40A30"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ponosi wyłączną odpowiedzialność wobec osób trzecich</w:t>
      </w:r>
      <w:r w:rsidR="00FE0205">
        <w:rPr>
          <w:rFonts w:ascii="Lato" w:hAnsi="Lato" w:cs="Arial"/>
          <w:color w:val="000000"/>
          <w:sz w:val="22"/>
          <w:szCs w:val="22"/>
        </w:rPr>
        <w:t>, które zgłoszą roszczenia</w:t>
      </w:r>
      <w:r w:rsidR="00E40A30" w:rsidRPr="0005632E">
        <w:rPr>
          <w:rFonts w:ascii="Lato" w:hAnsi="Lato" w:cs="Arial"/>
          <w:color w:val="000000"/>
          <w:sz w:val="22"/>
          <w:szCs w:val="22"/>
        </w:rPr>
        <w:t xml:space="preserve"> </w:t>
      </w:r>
      <w:r w:rsidR="00392903" w:rsidRPr="0005632E">
        <w:rPr>
          <w:rFonts w:ascii="Lato" w:hAnsi="Lato" w:cs="Arial"/>
          <w:color w:val="000000"/>
          <w:sz w:val="22"/>
          <w:szCs w:val="22"/>
        </w:rPr>
        <w:br/>
      </w:r>
      <w:r w:rsidR="00E40A30" w:rsidRPr="0005632E">
        <w:rPr>
          <w:rFonts w:ascii="Lato" w:hAnsi="Lato" w:cs="Arial"/>
          <w:color w:val="000000"/>
          <w:sz w:val="22"/>
          <w:szCs w:val="22"/>
        </w:rPr>
        <w:t xml:space="preserve">w związku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FE0205">
        <w:rPr>
          <w:rFonts w:ascii="Lato" w:hAnsi="Lato" w:cs="Arial"/>
          <w:color w:val="000000"/>
          <w:sz w:val="22"/>
          <w:szCs w:val="22"/>
        </w:rPr>
        <w:t xml:space="preserve"> i niniejsz</w:t>
      </w:r>
      <w:r w:rsidR="005B3A12">
        <w:rPr>
          <w:rFonts w:ascii="Lato" w:hAnsi="Lato" w:cs="Arial"/>
          <w:color w:val="000000"/>
          <w:sz w:val="22"/>
          <w:szCs w:val="22"/>
        </w:rPr>
        <w:t>ą</w:t>
      </w:r>
      <w:r w:rsidR="00FE0205">
        <w:rPr>
          <w:rFonts w:ascii="Lato" w:hAnsi="Lato" w:cs="Arial"/>
          <w:color w:val="000000"/>
          <w:sz w:val="22"/>
          <w:szCs w:val="22"/>
        </w:rPr>
        <w:t xml:space="preserve"> umową zwalnia z odpowiedzialności</w:t>
      </w:r>
      <w:r w:rsidR="00E40A30" w:rsidRPr="0005632E">
        <w:rPr>
          <w:rFonts w:ascii="Lato" w:hAnsi="Lato" w:cs="Arial"/>
          <w:color w:val="000000"/>
          <w:sz w:val="22"/>
          <w:szCs w:val="22"/>
        </w:rPr>
        <w:t xml:space="preserve"> </w:t>
      </w:r>
      <w:r w:rsidRPr="0005632E">
        <w:rPr>
          <w:rFonts w:ascii="Lato" w:hAnsi="Lato" w:cs="Arial"/>
          <w:color w:val="000000"/>
          <w:sz w:val="22"/>
          <w:szCs w:val="22"/>
        </w:rPr>
        <w:t xml:space="preserve">IOI </w:t>
      </w:r>
      <w:r w:rsidR="005B3A12">
        <w:rPr>
          <w:rFonts w:ascii="Lato" w:hAnsi="Lato" w:cs="Arial"/>
          <w:color w:val="000000"/>
          <w:sz w:val="22"/>
          <w:szCs w:val="22"/>
        </w:rPr>
        <w:t>i</w:t>
      </w:r>
      <w:r w:rsidRPr="0005632E">
        <w:rPr>
          <w:rFonts w:ascii="Lato" w:hAnsi="Lato" w:cs="Arial"/>
          <w:color w:val="000000"/>
          <w:sz w:val="22"/>
          <w:szCs w:val="22"/>
        </w:rPr>
        <w:t xml:space="preserve"> IK</w:t>
      </w:r>
      <w:r w:rsidR="00817050">
        <w:rPr>
          <w:rFonts w:ascii="Lato" w:hAnsi="Lato" w:cs="Arial"/>
          <w:color w:val="000000"/>
          <w:sz w:val="22"/>
          <w:szCs w:val="22"/>
        </w:rPr>
        <w:t xml:space="preserve"> KPO</w:t>
      </w:r>
      <w:r w:rsidR="00FE0205">
        <w:rPr>
          <w:rFonts w:ascii="Lato" w:hAnsi="Lato" w:cs="Arial"/>
          <w:color w:val="000000"/>
          <w:sz w:val="22"/>
          <w:szCs w:val="22"/>
        </w:rPr>
        <w:t xml:space="preserve"> </w:t>
      </w:r>
      <w:r w:rsidR="00FE0205" w:rsidRPr="00FE0205">
        <w:rPr>
          <w:rFonts w:ascii="Lato" w:hAnsi="Lato" w:cs="Arial"/>
          <w:color w:val="000000"/>
          <w:sz w:val="22"/>
          <w:szCs w:val="22"/>
        </w:rPr>
        <w:t>wobec takich osób w zakresie zgłoszonych roszczeń i gwarantuje pokrycie wszelkich wynikłych stąd szkód z jakiejkolwiek podstawy</w:t>
      </w:r>
      <w:r w:rsidR="00E40A30" w:rsidRPr="0005632E">
        <w:rPr>
          <w:rFonts w:ascii="Lato" w:hAnsi="Lato" w:cs="Arial"/>
          <w:color w:val="000000"/>
          <w:sz w:val="22"/>
          <w:szCs w:val="22"/>
        </w:rPr>
        <w:t>.</w:t>
      </w:r>
      <w:r w:rsidR="00902C8B">
        <w:rPr>
          <w:rFonts w:ascii="Lato" w:hAnsi="Lato" w:cs="Arial"/>
          <w:color w:val="000000"/>
          <w:sz w:val="22"/>
          <w:szCs w:val="22"/>
        </w:rPr>
        <w:t xml:space="preserve"> </w:t>
      </w:r>
    </w:p>
    <w:p w14:paraId="4E1C32CE" w14:textId="3497BD0C" w:rsidR="00911BB9" w:rsidRPr="0005632E" w:rsidRDefault="00A90B45" w:rsidP="00C63CE6">
      <w:pPr>
        <w:numPr>
          <w:ilvl w:val="0"/>
          <w:numId w:val="2"/>
        </w:numPr>
        <w:autoSpaceDE w:val="0"/>
        <w:autoSpaceDN w:val="0"/>
        <w:adjustRightInd w:val="0"/>
        <w:spacing w:after="120" w:line="276" w:lineRule="auto"/>
        <w:jc w:val="both"/>
        <w:rPr>
          <w:rFonts w:ascii="Lato" w:hAnsi="Lato" w:cs="Arial"/>
          <w:color w:val="000000"/>
          <w:sz w:val="22"/>
          <w:szCs w:val="22"/>
        </w:rPr>
      </w:pPr>
      <w:r w:rsidRPr="0005632E">
        <w:rPr>
          <w:rFonts w:ascii="Lato" w:hAnsi="Lato" w:cs="Arial"/>
          <w:color w:val="000000"/>
          <w:sz w:val="22"/>
          <w:szCs w:val="22"/>
        </w:rPr>
        <w:t>OOW</w:t>
      </w:r>
      <w:r w:rsidR="00E40A30" w:rsidRPr="0005632E">
        <w:rPr>
          <w:rFonts w:ascii="Lato" w:hAnsi="Lato" w:cs="Arial"/>
          <w:color w:val="000000"/>
          <w:sz w:val="22"/>
          <w:szCs w:val="22"/>
        </w:rPr>
        <w:t xml:space="preserve"> </w:t>
      </w:r>
      <w:r w:rsidR="00770E92">
        <w:rPr>
          <w:rFonts w:ascii="Lato" w:hAnsi="Lato" w:cs="Arial"/>
          <w:color w:val="000000"/>
          <w:sz w:val="22"/>
          <w:szCs w:val="22"/>
        </w:rPr>
        <w:t xml:space="preserve">jest </w:t>
      </w:r>
      <w:r w:rsidR="00E40A30" w:rsidRPr="0005632E">
        <w:rPr>
          <w:rFonts w:ascii="Lato" w:hAnsi="Lato" w:cs="Arial"/>
          <w:color w:val="000000"/>
          <w:sz w:val="22"/>
          <w:szCs w:val="22"/>
        </w:rPr>
        <w:t xml:space="preserve">jedynym podmiotem odpowiedzialnym za realizację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E40A30" w:rsidRPr="0005632E">
        <w:rPr>
          <w:rFonts w:ascii="Lato" w:hAnsi="Lato" w:cs="Arial"/>
          <w:color w:val="000000"/>
          <w:sz w:val="22"/>
          <w:szCs w:val="22"/>
        </w:rPr>
        <w:t xml:space="preserve"> względem </w:t>
      </w:r>
      <w:r w:rsidRPr="0005632E">
        <w:rPr>
          <w:rFonts w:ascii="Lato" w:hAnsi="Lato" w:cs="Arial"/>
          <w:color w:val="000000"/>
          <w:sz w:val="22"/>
          <w:szCs w:val="22"/>
        </w:rPr>
        <w:t>IOI</w:t>
      </w:r>
      <w:r w:rsidR="00E40A30" w:rsidRPr="0005632E">
        <w:rPr>
          <w:rFonts w:ascii="Lato" w:hAnsi="Lato" w:cs="Arial"/>
          <w:color w:val="000000"/>
          <w:sz w:val="22"/>
          <w:szCs w:val="22"/>
        </w:rPr>
        <w:t>, uprawnionym do kontaktowania się z</w:t>
      </w:r>
      <w:r w:rsidRPr="0005632E">
        <w:rPr>
          <w:rFonts w:ascii="Lato" w:hAnsi="Lato" w:cs="Arial"/>
          <w:color w:val="000000"/>
          <w:sz w:val="22"/>
          <w:szCs w:val="22"/>
        </w:rPr>
        <w:t xml:space="preserve"> IOI </w:t>
      </w:r>
      <w:r w:rsidR="00E40A30" w:rsidRPr="0005632E">
        <w:rPr>
          <w:rFonts w:ascii="Lato" w:hAnsi="Lato" w:cs="Arial"/>
          <w:color w:val="000000"/>
          <w:sz w:val="22"/>
          <w:szCs w:val="22"/>
        </w:rPr>
        <w:t xml:space="preserve">oraz przedstawiania </w:t>
      </w:r>
      <w:r w:rsidR="009B2643">
        <w:rPr>
          <w:rFonts w:ascii="Lato" w:hAnsi="Lato" w:cs="Arial"/>
          <w:color w:val="000000"/>
          <w:sz w:val="22"/>
          <w:szCs w:val="22"/>
        </w:rPr>
        <w:t>w</w:t>
      </w:r>
      <w:r w:rsidR="00E40A30" w:rsidRPr="0005632E">
        <w:rPr>
          <w:rFonts w:ascii="Lato" w:hAnsi="Lato" w:cs="Arial"/>
          <w:color w:val="000000"/>
          <w:sz w:val="22"/>
          <w:szCs w:val="22"/>
        </w:rPr>
        <w:t xml:space="preserve">niosków o </w:t>
      </w:r>
      <w:r w:rsidR="009B2643">
        <w:rPr>
          <w:rFonts w:ascii="Lato" w:hAnsi="Lato" w:cs="Arial"/>
          <w:color w:val="000000"/>
          <w:sz w:val="22"/>
          <w:szCs w:val="22"/>
        </w:rPr>
        <w:t>p</w:t>
      </w:r>
      <w:r w:rsidR="00E40A30" w:rsidRPr="0005632E">
        <w:rPr>
          <w:rFonts w:ascii="Lato" w:hAnsi="Lato" w:cs="Arial"/>
          <w:color w:val="000000"/>
          <w:sz w:val="22"/>
          <w:szCs w:val="22"/>
        </w:rPr>
        <w:t>łatność</w:t>
      </w:r>
      <w:r w:rsidR="000C63AF" w:rsidRPr="0005632E">
        <w:rPr>
          <w:rFonts w:ascii="Lato" w:hAnsi="Lato" w:cs="Arial"/>
          <w:color w:val="000000"/>
          <w:sz w:val="22"/>
          <w:szCs w:val="22"/>
        </w:rPr>
        <w:t xml:space="preserve">, </w:t>
      </w:r>
      <w:r w:rsidR="009B2643">
        <w:rPr>
          <w:rFonts w:ascii="Lato" w:hAnsi="Lato" w:cs="Arial"/>
          <w:color w:val="000000"/>
          <w:sz w:val="22"/>
          <w:szCs w:val="22"/>
        </w:rPr>
        <w:t>w</w:t>
      </w:r>
      <w:r w:rsidR="000C63AF" w:rsidRPr="0005632E">
        <w:rPr>
          <w:rFonts w:ascii="Lato" w:hAnsi="Lato" w:cs="Arial"/>
          <w:color w:val="000000"/>
          <w:sz w:val="22"/>
          <w:szCs w:val="22"/>
        </w:rPr>
        <w:t xml:space="preserve">niosku o </w:t>
      </w:r>
      <w:r w:rsidR="009B2643">
        <w:rPr>
          <w:rFonts w:ascii="Lato" w:hAnsi="Lato" w:cs="Arial"/>
          <w:color w:val="000000"/>
          <w:sz w:val="22"/>
          <w:szCs w:val="22"/>
        </w:rPr>
        <w:t>p</w:t>
      </w:r>
      <w:r w:rsidR="000C63AF" w:rsidRPr="0005632E">
        <w:rPr>
          <w:rFonts w:ascii="Lato" w:hAnsi="Lato" w:cs="Arial"/>
          <w:color w:val="000000"/>
          <w:sz w:val="22"/>
          <w:szCs w:val="22"/>
        </w:rPr>
        <w:t xml:space="preserve">łatność </w:t>
      </w:r>
      <w:r w:rsidR="009B2643">
        <w:rPr>
          <w:rFonts w:ascii="Lato" w:hAnsi="Lato" w:cs="Arial"/>
          <w:color w:val="000000"/>
          <w:sz w:val="22"/>
          <w:szCs w:val="22"/>
        </w:rPr>
        <w:t>k</w:t>
      </w:r>
      <w:r w:rsidR="000C63AF" w:rsidRPr="0005632E">
        <w:rPr>
          <w:rFonts w:ascii="Lato" w:hAnsi="Lato" w:cs="Arial"/>
          <w:color w:val="000000"/>
          <w:sz w:val="22"/>
          <w:szCs w:val="22"/>
        </w:rPr>
        <w:t>ońcową</w:t>
      </w:r>
      <w:r w:rsidR="00E40A30" w:rsidRPr="0005632E">
        <w:rPr>
          <w:rFonts w:ascii="Lato" w:hAnsi="Lato" w:cs="Arial"/>
          <w:color w:val="000000"/>
          <w:sz w:val="22"/>
          <w:szCs w:val="22"/>
        </w:rPr>
        <w:t xml:space="preserve"> i </w:t>
      </w:r>
      <w:r w:rsidR="008B1EE3" w:rsidRPr="0005632E">
        <w:rPr>
          <w:rFonts w:ascii="Lato" w:hAnsi="Lato" w:cs="Arial"/>
          <w:color w:val="000000"/>
          <w:sz w:val="22"/>
          <w:szCs w:val="22"/>
        </w:rPr>
        <w:t>otrzymania</w:t>
      </w:r>
      <w:r w:rsidR="004343A1" w:rsidRPr="0005632E">
        <w:rPr>
          <w:rFonts w:ascii="Lato" w:hAnsi="Lato" w:cs="Arial"/>
          <w:color w:val="000000"/>
          <w:sz w:val="22"/>
          <w:szCs w:val="22"/>
        </w:rPr>
        <w:t xml:space="preserve"> wsparci</w:t>
      </w:r>
      <w:r w:rsidR="000C63AF" w:rsidRPr="0005632E">
        <w:rPr>
          <w:rFonts w:ascii="Lato" w:hAnsi="Lato" w:cs="Arial"/>
          <w:color w:val="000000"/>
          <w:sz w:val="22"/>
          <w:szCs w:val="22"/>
        </w:rPr>
        <w:t xml:space="preserve">a </w:t>
      </w:r>
      <w:r w:rsidR="004343A1" w:rsidRPr="0005632E">
        <w:rPr>
          <w:rFonts w:ascii="Lato" w:hAnsi="Lato" w:cs="Arial"/>
          <w:color w:val="000000"/>
          <w:sz w:val="22"/>
          <w:szCs w:val="22"/>
        </w:rPr>
        <w:t xml:space="preserve">ze środków </w:t>
      </w:r>
      <w:r w:rsidR="00EF76FB">
        <w:rPr>
          <w:rFonts w:ascii="Lato" w:hAnsi="Lato" w:cs="Arial"/>
          <w:color w:val="000000"/>
          <w:sz w:val="22"/>
          <w:szCs w:val="22"/>
        </w:rPr>
        <w:t>P</w:t>
      </w:r>
      <w:r w:rsidR="004343A1" w:rsidRPr="0005632E">
        <w:rPr>
          <w:rFonts w:ascii="Lato" w:hAnsi="Lato" w:cs="Arial"/>
          <w:color w:val="000000"/>
          <w:sz w:val="22"/>
          <w:szCs w:val="22"/>
        </w:rPr>
        <w:t>lanu rozwojowego</w:t>
      </w:r>
      <w:r w:rsidR="00911BB9" w:rsidRPr="0005632E">
        <w:rPr>
          <w:rFonts w:ascii="Lato" w:hAnsi="Lato" w:cs="Arial"/>
          <w:color w:val="000000"/>
          <w:sz w:val="22"/>
          <w:szCs w:val="22"/>
        </w:rPr>
        <w:t>.</w:t>
      </w:r>
      <w:r w:rsidR="00902C8B">
        <w:rPr>
          <w:rFonts w:ascii="Lato" w:hAnsi="Lato" w:cs="Arial"/>
          <w:color w:val="000000"/>
          <w:sz w:val="22"/>
          <w:szCs w:val="22"/>
        </w:rPr>
        <w:t xml:space="preserve"> </w:t>
      </w:r>
    </w:p>
    <w:p w14:paraId="2AD5DF4E" w14:textId="71B41DD1" w:rsidR="00010E89" w:rsidRDefault="00817050" w:rsidP="00C63CE6">
      <w:pPr>
        <w:numPr>
          <w:ilvl w:val="0"/>
          <w:numId w:val="2"/>
        </w:numPr>
        <w:autoSpaceDE w:val="0"/>
        <w:autoSpaceDN w:val="0"/>
        <w:adjustRightInd w:val="0"/>
        <w:spacing w:after="120" w:line="276" w:lineRule="auto"/>
        <w:jc w:val="both"/>
        <w:rPr>
          <w:rFonts w:ascii="Lato" w:hAnsi="Lato" w:cs="Arial"/>
          <w:sz w:val="22"/>
          <w:szCs w:val="22"/>
        </w:rPr>
      </w:pPr>
      <w:r w:rsidRPr="00817050">
        <w:rPr>
          <w:rFonts w:ascii="Lato" w:hAnsi="Lato" w:cs="Arial"/>
          <w:sz w:val="22"/>
          <w:szCs w:val="22"/>
        </w:rPr>
        <w:t xml:space="preserve">OOW w przypadku zaangażowania </w:t>
      </w:r>
      <w:r w:rsidR="007F160C">
        <w:rPr>
          <w:rFonts w:ascii="Lato" w:hAnsi="Lato" w:cs="Arial"/>
          <w:sz w:val="22"/>
          <w:szCs w:val="22"/>
        </w:rPr>
        <w:t>w</w:t>
      </w:r>
      <w:r w:rsidRPr="00817050">
        <w:rPr>
          <w:rFonts w:ascii="Lato" w:hAnsi="Lato" w:cs="Arial"/>
          <w:sz w:val="22"/>
          <w:szCs w:val="22"/>
        </w:rPr>
        <w:t xml:space="preserve">ykonawców do realizacji zadań w ramach </w:t>
      </w:r>
      <w:r w:rsidR="001077E8">
        <w:rPr>
          <w:rFonts w:ascii="Lato" w:hAnsi="Lato" w:cs="Arial"/>
          <w:sz w:val="22"/>
          <w:szCs w:val="22"/>
        </w:rPr>
        <w:t>P</w:t>
      </w:r>
      <w:r w:rsidRPr="00817050">
        <w:rPr>
          <w:rFonts w:ascii="Lato" w:hAnsi="Lato" w:cs="Arial"/>
          <w:sz w:val="22"/>
          <w:szCs w:val="22"/>
        </w:rPr>
        <w:t xml:space="preserve">rzedsięwzięcia, </w:t>
      </w:r>
      <w:r w:rsidR="00CD40DB">
        <w:rPr>
          <w:rFonts w:ascii="Lato" w:hAnsi="Lato" w:cs="Arial"/>
          <w:sz w:val="22"/>
          <w:szCs w:val="22"/>
        </w:rPr>
        <w:t>zobowiązuj</w:t>
      </w:r>
      <w:r w:rsidR="00FE0205">
        <w:rPr>
          <w:rFonts w:ascii="Lato" w:hAnsi="Lato" w:cs="Arial"/>
          <w:sz w:val="22"/>
          <w:szCs w:val="22"/>
        </w:rPr>
        <w:t>e</w:t>
      </w:r>
      <w:r w:rsidR="00CD40DB">
        <w:rPr>
          <w:rFonts w:ascii="Lato" w:hAnsi="Lato" w:cs="Arial"/>
          <w:sz w:val="22"/>
          <w:szCs w:val="22"/>
        </w:rPr>
        <w:t xml:space="preserve"> się do  weryfikacji, </w:t>
      </w:r>
      <w:r w:rsidRPr="00817050">
        <w:rPr>
          <w:rFonts w:ascii="Lato" w:hAnsi="Lato" w:cs="Arial"/>
          <w:sz w:val="22"/>
          <w:szCs w:val="22"/>
        </w:rPr>
        <w:t xml:space="preserve">czy </w:t>
      </w:r>
      <w:r w:rsidR="007F160C">
        <w:rPr>
          <w:rFonts w:ascii="Lato" w:hAnsi="Lato" w:cs="Arial"/>
          <w:sz w:val="22"/>
          <w:szCs w:val="22"/>
        </w:rPr>
        <w:t>w</w:t>
      </w:r>
      <w:r w:rsidRPr="00817050">
        <w:rPr>
          <w:rFonts w:ascii="Lato" w:hAnsi="Lato" w:cs="Arial"/>
          <w:sz w:val="22"/>
          <w:szCs w:val="22"/>
        </w:rPr>
        <w:t>ykonawcy nie podlegają wykluczeniu w wyniku nałożenia sankcji wobec podmiotów i osób, które w bezpośredni lub pośredni sposób wspierają działania wojenne Federacji Rosyjskiej na Ukrainie lub są za nie odpowiedzialne</w:t>
      </w:r>
      <w:r w:rsidR="00D53B3D" w:rsidRPr="0005632E">
        <w:rPr>
          <w:rFonts w:ascii="Lato" w:hAnsi="Lato" w:cs="Arial"/>
          <w:sz w:val="22"/>
          <w:szCs w:val="22"/>
        </w:rPr>
        <w:t>.</w:t>
      </w:r>
      <w:r w:rsidR="00B24B9C">
        <w:rPr>
          <w:rFonts w:ascii="Lato" w:hAnsi="Lato" w:cs="Arial"/>
          <w:sz w:val="22"/>
          <w:szCs w:val="22"/>
        </w:rPr>
        <w:t xml:space="preserve"> </w:t>
      </w:r>
    </w:p>
    <w:p w14:paraId="00A8E9CD" w14:textId="1587DAC8" w:rsidR="00B24B9C" w:rsidRPr="00B24B9C" w:rsidRDefault="00B24B9C" w:rsidP="00B24B9C">
      <w:pPr>
        <w:numPr>
          <w:ilvl w:val="0"/>
          <w:numId w:val="2"/>
        </w:numPr>
        <w:autoSpaceDE w:val="0"/>
        <w:autoSpaceDN w:val="0"/>
        <w:adjustRightInd w:val="0"/>
        <w:spacing w:after="120" w:line="276" w:lineRule="auto"/>
        <w:jc w:val="both"/>
        <w:rPr>
          <w:rFonts w:ascii="Lato" w:hAnsi="Lato" w:cs="Arial"/>
          <w:sz w:val="22"/>
          <w:szCs w:val="22"/>
        </w:rPr>
      </w:pPr>
      <w:r>
        <w:rPr>
          <w:rFonts w:ascii="Lato" w:hAnsi="Lato" w:cs="Arial"/>
          <w:sz w:val="22"/>
          <w:szCs w:val="22"/>
        </w:rPr>
        <w:lastRenderedPageBreak/>
        <w:t xml:space="preserve">OOW jako zamawiający jest zobowiązany do umieszczania </w:t>
      </w:r>
      <w:r w:rsidRPr="00B24B9C">
        <w:rPr>
          <w:rFonts w:ascii="Lato" w:hAnsi="Lato" w:cs="Arial"/>
          <w:sz w:val="22"/>
          <w:szCs w:val="22"/>
        </w:rPr>
        <w:t>w dokumentacji przetargowe</w:t>
      </w:r>
      <w:r w:rsidRPr="00E15279">
        <w:rPr>
          <w:rFonts w:ascii="Lato" w:hAnsi="Lato" w:cs="Arial"/>
          <w:sz w:val="22"/>
          <w:szCs w:val="22"/>
        </w:rPr>
        <w:t>j,</w:t>
      </w:r>
      <w:r w:rsidRPr="00B24B9C">
        <w:rPr>
          <w:rFonts w:ascii="Lato" w:hAnsi="Lato" w:cs="Arial"/>
          <w:sz w:val="22"/>
          <w:szCs w:val="22"/>
        </w:rPr>
        <w:t xml:space="preserve"> wymogu zgłaszania zamawiającemu przez</w:t>
      </w:r>
      <w:r>
        <w:rPr>
          <w:rFonts w:ascii="Lato" w:hAnsi="Lato" w:cs="Arial"/>
          <w:sz w:val="22"/>
          <w:szCs w:val="22"/>
        </w:rPr>
        <w:t xml:space="preserve"> </w:t>
      </w:r>
      <w:r w:rsidRPr="00B24B9C">
        <w:rPr>
          <w:rFonts w:ascii="Lato" w:hAnsi="Lato" w:cs="Arial"/>
          <w:sz w:val="22"/>
          <w:szCs w:val="22"/>
        </w:rPr>
        <w:t>wybranego oferenta, będącego podmiotem zagranicznym, swoich beneficjentów</w:t>
      </w:r>
      <w:r>
        <w:rPr>
          <w:rFonts w:ascii="Lato" w:hAnsi="Lato" w:cs="Arial"/>
          <w:sz w:val="22"/>
          <w:szCs w:val="22"/>
        </w:rPr>
        <w:t xml:space="preserve"> </w:t>
      </w:r>
      <w:r w:rsidRPr="00B24B9C">
        <w:rPr>
          <w:rFonts w:ascii="Lato" w:hAnsi="Lato" w:cs="Arial"/>
          <w:sz w:val="22"/>
          <w:szCs w:val="22"/>
        </w:rPr>
        <w:t>rzeczywistych</w:t>
      </w:r>
      <w:r w:rsidR="00CC60F9">
        <w:rPr>
          <w:rStyle w:val="Odwoanieprzypisudolnego"/>
          <w:rFonts w:ascii="Lato" w:hAnsi="Lato"/>
          <w:sz w:val="22"/>
          <w:szCs w:val="22"/>
        </w:rPr>
        <w:footnoteReference w:id="6"/>
      </w:r>
      <w:r w:rsidRPr="00B24B9C">
        <w:rPr>
          <w:rFonts w:ascii="Lato" w:hAnsi="Lato" w:cs="Arial"/>
          <w:sz w:val="22"/>
          <w:szCs w:val="22"/>
        </w:rPr>
        <w:t>.</w:t>
      </w:r>
      <w:r>
        <w:rPr>
          <w:rFonts w:ascii="Lato" w:hAnsi="Lato" w:cs="Arial"/>
          <w:sz w:val="22"/>
          <w:szCs w:val="22"/>
        </w:rPr>
        <w:t xml:space="preserve"> </w:t>
      </w:r>
    </w:p>
    <w:p w14:paraId="776AFF24" w14:textId="41314E57" w:rsidR="00067A2B" w:rsidRPr="00D64B14" w:rsidRDefault="00A66099" w:rsidP="00067A2B">
      <w:pPr>
        <w:numPr>
          <w:ilvl w:val="0"/>
          <w:numId w:val="2"/>
        </w:numPr>
        <w:autoSpaceDE w:val="0"/>
        <w:autoSpaceDN w:val="0"/>
        <w:adjustRightInd w:val="0"/>
        <w:spacing w:after="120" w:line="276" w:lineRule="auto"/>
        <w:jc w:val="both"/>
        <w:rPr>
          <w:rFonts w:ascii="Lato" w:hAnsi="Lato" w:cs="Arial"/>
          <w:sz w:val="22"/>
          <w:szCs w:val="22"/>
        </w:rPr>
      </w:pPr>
      <w:r w:rsidRPr="0005632E">
        <w:rPr>
          <w:rFonts w:ascii="Lato" w:hAnsi="Lato" w:cs="Arial"/>
          <w:sz w:val="22"/>
          <w:szCs w:val="22"/>
        </w:rPr>
        <w:t xml:space="preserve">OOW </w:t>
      </w:r>
      <w:r w:rsidR="0064260E">
        <w:rPr>
          <w:rFonts w:ascii="Lato" w:hAnsi="Lato" w:cs="Arial"/>
          <w:sz w:val="22"/>
          <w:szCs w:val="22"/>
        </w:rPr>
        <w:t xml:space="preserve">ma obowiązek </w:t>
      </w:r>
      <w:r w:rsidRPr="0005632E">
        <w:rPr>
          <w:rFonts w:ascii="Lato" w:hAnsi="Lato" w:cs="Arial"/>
          <w:sz w:val="22"/>
          <w:szCs w:val="22"/>
        </w:rPr>
        <w:t>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„Standardy dostępności”), stanowiącym załącznik do Wytycznych dotyczących realizacji zasad równościowych w  ramach funduszy unijnych na lata 2021-2027. W przypadku stwierdzenia naruszeń Standardów dostępności, IOI może zobowiązać OOW do realizacji działań naprawczych, wskazując termin na ich wdrożenie. W przypadku rażących lub notorycznych naruszeń Standardów dostępności lub uchylania się OOW od realizacji działań naprawczych, IOI może uznać wydatki związane z realizacją Przedsięwzięcia za niekwalifikowalne w całości lub w części. Oświadczenie o  uznaniu wydatków związanych z realizacją Przedsięwzięcia za niekwalifikowalne w całości lub w części wraz z uzasadnieniem w formie pisemnej IOI przekaże OOW. Stanowisko IOI w powyższym zakresie będzie wiążące dla OOW.</w:t>
      </w:r>
    </w:p>
    <w:p w14:paraId="69E47E56" w14:textId="77777777" w:rsidR="006346B3" w:rsidRPr="0005632E" w:rsidRDefault="006346B3" w:rsidP="00C63CE6">
      <w:pPr>
        <w:shd w:val="clear" w:color="auto" w:fill="FFFFFF"/>
        <w:spacing w:after="120" w:line="276" w:lineRule="auto"/>
        <w:jc w:val="center"/>
        <w:rPr>
          <w:rFonts w:ascii="Lato" w:hAnsi="Lato" w:cs="Arial"/>
          <w:b/>
          <w:color w:val="000000"/>
          <w:sz w:val="22"/>
          <w:szCs w:val="22"/>
        </w:rPr>
      </w:pPr>
    </w:p>
    <w:p w14:paraId="210DF3D8" w14:textId="65F2E3C9" w:rsidR="00A7137D" w:rsidRPr="00FE7B9E" w:rsidRDefault="00911BB9" w:rsidP="00FE7B9E">
      <w:pPr>
        <w:shd w:val="clear" w:color="auto" w:fill="FFFFFF"/>
        <w:spacing w:after="120" w:line="276" w:lineRule="auto"/>
        <w:jc w:val="center"/>
        <w:rPr>
          <w:rFonts w:ascii="Lato" w:hAnsi="Lato" w:cs="Arial"/>
          <w:sz w:val="22"/>
          <w:szCs w:val="22"/>
        </w:rPr>
      </w:pPr>
      <w:r w:rsidRPr="0005632E">
        <w:rPr>
          <w:rFonts w:ascii="Lato" w:hAnsi="Lato" w:cs="Arial"/>
          <w:b/>
          <w:color w:val="000000"/>
          <w:sz w:val="22"/>
          <w:szCs w:val="22"/>
        </w:rPr>
        <w:t>§ 5.</w:t>
      </w:r>
      <w:r w:rsidR="008F7949" w:rsidRPr="0005632E">
        <w:rPr>
          <w:rFonts w:ascii="Lato" w:hAnsi="Lato" w:cs="Arial"/>
          <w:color w:val="000000"/>
          <w:sz w:val="22"/>
          <w:szCs w:val="22"/>
        </w:rPr>
        <w:t xml:space="preserve"> </w:t>
      </w:r>
      <w:r w:rsidRPr="0005632E">
        <w:rPr>
          <w:rFonts w:ascii="Lato" w:hAnsi="Lato" w:cs="Arial"/>
          <w:b/>
          <w:color w:val="000000"/>
          <w:sz w:val="22"/>
          <w:szCs w:val="22"/>
        </w:rPr>
        <w:t xml:space="preserve">Wartość </w:t>
      </w:r>
      <w:r w:rsidR="009B60E5" w:rsidRPr="0005632E">
        <w:rPr>
          <w:rFonts w:ascii="Lato" w:hAnsi="Lato" w:cs="Arial"/>
          <w:b/>
          <w:color w:val="000000"/>
          <w:sz w:val="22"/>
          <w:szCs w:val="22"/>
        </w:rPr>
        <w:t>Przedsięw</w:t>
      </w:r>
      <w:r w:rsidR="008F7949" w:rsidRPr="0005632E">
        <w:rPr>
          <w:rFonts w:ascii="Lato" w:hAnsi="Lato" w:cs="Arial"/>
          <w:b/>
          <w:color w:val="000000"/>
          <w:sz w:val="22"/>
          <w:szCs w:val="22"/>
        </w:rPr>
        <w:t>zięcia</w:t>
      </w:r>
    </w:p>
    <w:p w14:paraId="23B41DAC" w14:textId="5C0594DC" w:rsidR="00FE7B9E" w:rsidRDefault="00FE7B9E" w:rsidP="00C63CE6">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Całkowity koszt netto realizacji Przedsięwzięcia wynosi ………………………………….., co odpowiada wartości ……………………………………… PLN, (słownie: ………………………………………</w:t>
      </w:r>
      <w:r>
        <w:rPr>
          <w:rFonts w:ascii="Lato" w:hAnsi="Lato" w:cs="Arial"/>
          <w:color w:val="000000"/>
          <w:sz w:val="22"/>
          <w:szCs w:val="22"/>
        </w:rPr>
        <w:t>).</w:t>
      </w:r>
    </w:p>
    <w:p w14:paraId="25069F8C" w14:textId="77777777" w:rsidR="00FE7B9E" w:rsidRPr="00FE7B9E" w:rsidRDefault="00FE7B9E" w:rsidP="00FE7B9E">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Maksymalna kwota wydatków kwalifikowalnych Przedsięwzięcia wynosi ………………. PLN (słownie: ……………………….  złotych), w podziale na:</w:t>
      </w:r>
    </w:p>
    <w:p w14:paraId="0A23954E" w14:textId="2DFF9A2C"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a)</w:t>
      </w:r>
      <w:r w:rsidRPr="00FE7B9E">
        <w:rPr>
          <w:rFonts w:ascii="Lato" w:hAnsi="Lato" w:cs="Arial"/>
          <w:color w:val="000000"/>
          <w:sz w:val="22"/>
          <w:szCs w:val="22"/>
        </w:rPr>
        <w:tab/>
        <w:t xml:space="preserve"> ……………………………………… PLN, (słownie: ………………………………………………….), dla projektu  określonego w  § 2 ust. 1 </w:t>
      </w:r>
      <w:r w:rsidR="001077E8">
        <w:rPr>
          <w:rFonts w:ascii="Lato" w:hAnsi="Lato" w:cs="Arial"/>
          <w:color w:val="000000"/>
          <w:sz w:val="22"/>
          <w:szCs w:val="22"/>
        </w:rPr>
        <w:t xml:space="preserve">lit. </w:t>
      </w:r>
      <w:r w:rsidRPr="00FE7B9E">
        <w:rPr>
          <w:rFonts w:ascii="Lato" w:hAnsi="Lato" w:cs="Arial"/>
          <w:color w:val="000000"/>
          <w:sz w:val="22"/>
          <w:szCs w:val="22"/>
        </w:rPr>
        <w:t>a , będącej częścią Przedsięwzięcia;</w:t>
      </w:r>
    </w:p>
    <w:p w14:paraId="122383D7" w14:textId="73A926AF"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b)</w:t>
      </w:r>
      <w:r w:rsidRPr="00FE7B9E">
        <w:rPr>
          <w:rFonts w:ascii="Lato" w:hAnsi="Lato" w:cs="Arial"/>
          <w:color w:val="000000"/>
          <w:sz w:val="22"/>
          <w:szCs w:val="22"/>
        </w:rPr>
        <w:tab/>
        <w:t xml:space="preserve"> ……………………………………… PLN, (słownie: ………………………………………………….), dla projektu ,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b</w:t>
      </w:r>
      <w:r w:rsidR="00751F4C">
        <w:rPr>
          <w:rFonts w:ascii="Lato" w:hAnsi="Lato" w:cs="Arial"/>
          <w:color w:val="000000"/>
          <w:sz w:val="22"/>
          <w:szCs w:val="22"/>
        </w:rPr>
        <w:t>,</w:t>
      </w:r>
      <w:r w:rsidRPr="00FE7B9E">
        <w:rPr>
          <w:rFonts w:ascii="Lato" w:hAnsi="Lato" w:cs="Arial"/>
          <w:color w:val="000000"/>
          <w:sz w:val="22"/>
          <w:szCs w:val="22"/>
        </w:rPr>
        <w:t xml:space="preserve"> będącej częścią Przedsięwzięcia;</w:t>
      </w:r>
    </w:p>
    <w:p w14:paraId="556DCC96" w14:textId="6AD2953B" w:rsid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c)</w:t>
      </w:r>
      <w:r w:rsidRPr="00FE7B9E">
        <w:rPr>
          <w:rFonts w:ascii="Lato" w:hAnsi="Lato" w:cs="Arial"/>
          <w:color w:val="000000"/>
          <w:sz w:val="22"/>
          <w:szCs w:val="22"/>
        </w:rPr>
        <w:tab/>
        <w:t xml:space="preserve"> ……………………………………… PLN, (słownie: ………………………………………………….), dla projektu,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c, będącej częścią Przedsięwzięcia</w:t>
      </w:r>
      <w:r>
        <w:rPr>
          <w:rFonts w:ascii="Lato" w:hAnsi="Lato" w:cs="Arial"/>
          <w:color w:val="000000"/>
          <w:sz w:val="22"/>
          <w:szCs w:val="22"/>
        </w:rPr>
        <w:t>.</w:t>
      </w:r>
    </w:p>
    <w:p w14:paraId="00A6B7A0" w14:textId="77777777" w:rsidR="00FE7B9E" w:rsidRPr="00FE7B9E" w:rsidRDefault="00FE7B9E" w:rsidP="00FE7B9E">
      <w:pPr>
        <w:numPr>
          <w:ilvl w:val="0"/>
          <w:numId w:val="6"/>
        </w:numPr>
        <w:spacing w:before="60" w:after="120" w:line="276" w:lineRule="auto"/>
        <w:jc w:val="both"/>
        <w:rPr>
          <w:rFonts w:ascii="Lato" w:hAnsi="Lato" w:cs="Arial"/>
          <w:color w:val="000000"/>
          <w:sz w:val="22"/>
          <w:szCs w:val="22"/>
        </w:rPr>
      </w:pPr>
      <w:r w:rsidRPr="00FE7B9E">
        <w:rPr>
          <w:rFonts w:ascii="Lato" w:hAnsi="Lato" w:cs="Arial"/>
          <w:color w:val="000000"/>
          <w:sz w:val="22"/>
          <w:szCs w:val="22"/>
        </w:rPr>
        <w:t xml:space="preserve">Maksymalna kwota wsparcia Przedsięwzięcia wynosi ………………. PLN (słownie: ……………. PLN) w podziale na:  </w:t>
      </w:r>
    </w:p>
    <w:p w14:paraId="16DF2EE6" w14:textId="093C9DEA"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a)</w:t>
      </w:r>
      <w:r w:rsidRPr="00FE7B9E">
        <w:rPr>
          <w:rFonts w:ascii="Lato" w:hAnsi="Lato" w:cs="Arial"/>
          <w:color w:val="000000"/>
          <w:sz w:val="22"/>
          <w:szCs w:val="22"/>
        </w:rPr>
        <w:tab/>
        <w:t xml:space="preserve"> ……………………………………… PLN, (słownie: ………………………………………………….), dla projektu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a , będącej częścią Przedsięwzięcia;</w:t>
      </w:r>
    </w:p>
    <w:p w14:paraId="0B16E2C2" w14:textId="5C31CDD2" w:rsidR="00FE7B9E" w:rsidRPr="00FE7B9E" w:rsidRDefault="00FE7B9E" w:rsidP="00FE7B9E">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b)</w:t>
      </w:r>
      <w:r w:rsidRPr="00FE7B9E">
        <w:rPr>
          <w:rFonts w:ascii="Lato" w:hAnsi="Lato" w:cs="Arial"/>
          <w:color w:val="000000"/>
          <w:sz w:val="22"/>
          <w:szCs w:val="22"/>
        </w:rPr>
        <w:tab/>
        <w:t xml:space="preserve"> ……………………………………… PLN, (słownie: ………………………………………………….), dla projektu ,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b</w:t>
      </w:r>
      <w:r w:rsidR="00751F4C">
        <w:rPr>
          <w:rFonts w:ascii="Lato" w:hAnsi="Lato" w:cs="Arial"/>
          <w:color w:val="000000"/>
          <w:sz w:val="22"/>
          <w:szCs w:val="22"/>
        </w:rPr>
        <w:t>,</w:t>
      </w:r>
      <w:r w:rsidRPr="00FE7B9E">
        <w:rPr>
          <w:rFonts w:ascii="Lato" w:hAnsi="Lato" w:cs="Arial"/>
          <w:color w:val="000000"/>
          <w:sz w:val="22"/>
          <w:szCs w:val="22"/>
        </w:rPr>
        <w:t xml:space="preserve"> będącej częścią Przedsięwzięcia;</w:t>
      </w:r>
    </w:p>
    <w:p w14:paraId="0E436704" w14:textId="5F27C8EC" w:rsidR="00FE7B9E" w:rsidRDefault="00FE7B9E" w:rsidP="00956141">
      <w:pPr>
        <w:spacing w:before="60" w:after="120" w:line="276" w:lineRule="auto"/>
        <w:ind w:left="420"/>
        <w:jc w:val="both"/>
        <w:rPr>
          <w:rFonts w:ascii="Lato" w:hAnsi="Lato" w:cs="Arial"/>
          <w:color w:val="000000"/>
          <w:sz w:val="22"/>
          <w:szCs w:val="22"/>
        </w:rPr>
      </w:pPr>
      <w:r w:rsidRPr="00FE7B9E">
        <w:rPr>
          <w:rFonts w:ascii="Lato" w:hAnsi="Lato" w:cs="Arial"/>
          <w:color w:val="000000"/>
          <w:sz w:val="22"/>
          <w:szCs w:val="22"/>
        </w:rPr>
        <w:t>c)</w:t>
      </w:r>
      <w:r w:rsidRPr="00FE7B9E">
        <w:rPr>
          <w:rFonts w:ascii="Lato" w:hAnsi="Lato" w:cs="Arial"/>
          <w:color w:val="000000"/>
          <w:sz w:val="22"/>
          <w:szCs w:val="22"/>
        </w:rPr>
        <w:tab/>
        <w:t xml:space="preserve"> ……………………………………… PLN, (słownie: ………………………………………………….), dla projektu, określonego w  § 2 ust. 1 </w:t>
      </w:r>
      <w:r w:rsidR="00751F4C">
        <w:rPr>
          <w:rFonts w:ascii="Lato" w:hAnsi="Lato" w:cs="Arial"/>
          <w:color w:val="000000"/>
          <w:sz w:val="22"/>
          <w:szCs w:val="22"/>
        </w:rPr>
        <w:t>lit.</w:t>
      </w:r>
      <w:r w:rsidRPr="00FE7B9E">
        <w:rPr>
          <w:rFonts w:ascii="Lato" w:hAnsi="Lato" w:cs="Arial"/>
          <w:color w:val="000000"/>
          <w:sz w:val="22"/>
          <w:szCs w:val="22"/>
        </w:rPr>
        <w:t xml:space="preserve"> c, będącej częścią Przedsięwzięcia</w:t>
      </w:r>
      <w:r w:rsidR="00956141">
        <w:rPr>
          <w:rFonts w:ascii="Lato" w:hAnsi="Lato" w:cs="Arial"/>
          <w:color w:val="000000"/>
          <w:sz w:val="22"/>
          <w:szCs w:val="22"/>
        </w:rPr>
        <w:t>.</w:t>
      </w:r>
    </w:p>
    <w:p w14:paraId="00F074D5" w14:textId="1453ED5D" w:rsidR="00956141" w:rsidRPr="00956141" w:rsidRDefault="00956141" w:rsidP="003B4FDD">
      <w:pPr>
        <w:pStyle w:val="Akapitzlist"/>
        <w:numPr>
          <w:ilvl w:val="0"/>
          <w:numId w:val="6"/>
        </w:numPr>
        <w:spacing w:before="60" w:after="120" w:line="276" w:lineRule="auto"/>
        <w:jc w:val="both"/>
        <w:rPr>
          <w:rFonts w:ascii="Lato" w:hAnsi="Lato" w:cs="Arial"/>
          <w:color w:val="000000"/>
          <w:sz w:val="22"/>
          <w:szCs w:val="22"/>
        </w:rPr>
      </w:pPr>
      <w:r w:rsidRPr="00FC09F4">
        <w:rPr>
          <w:rFonts w:ascii="Lato" w:hAnsi="Lato" w:cs="Arial"/>
          <w:color w:val="000000"/>
          <w:sz w:val="22"/>
          <w:szCs w:val="22"/>
        </w:rPr>
        <w:t>Maksymalna kwota kosztów pośrednich wynosi</w:t>
      </w:r>
      <w:r w:rsidR="00EE546C">
        <w:rPr>
          <w:rFonts w:ascii="Lato" w:hAnsi="Lato" w:cs="Arial"/>
          <w:color w:val="000000"/>
          <w:sz w:val="22"/>
          <w:szCs w:val="22"/>
        </w:rPr>
        <w:t xml:space="preserve"> do</w:t>
      </w:r>
      <w:r w:rsidRPr="00FC09F4">
        <w:rPr>
          <w:rFonts w:ascii="Lato" w:hAnsi="Lato" w:cs="Arial"/>
          <w:color w:val="000000"/>
          <w:sz w:val="22"/>
          <w:szCs w:val="22"/>
        </w:rPr>
        <w:t xml:space="preserve"> </w:t>
      </w:r>
      <w:r w:rsidR="00BC2C46">
        <w:rPr>
          <w:rFonts w:ascii="Lato" w:hAnsi="Lato" w:cs="Arial"/>
          <w:color w:val="000000"/>
          <w:sz w:val="22"/>
          <w:szCs w:val="22"/>
        </w:rPr>
        <w:t>5</w:t>
      </w:r>
      <w:r w:rsidRPr="00FC09F4">
        <w:rPr>
          <w:rFonts w:ascii="Lato" w:hAnsi="Lato" w:cs="Arial"/>
          <w:color w:val="000000"/>
          <w:sz w:val="22"/>
          <w:szCs w:val="22"/>
        </w:rPr>
        <w:t>% kwoty wydatków kwalifikowalnych. Ryczałt wypłacany jest od faktycznie poniesionych kosztów bezpośrednich.</w:t>
      </w:r>
    </w:p>
    <w:p w14:paraId="0E645E15" w14:textId="478707E9" w:rsidR="00911BB9" w:rsidRPr="00145BD1" w:rsidRDefault="00911BB9" w:rsidP="00C63CE6">
      <w:pPr>
        <w:numPr>
          <w:ilvl w:val="0"/>
          <w:numId w:val="6"/>
        </w:numPr>
        <w:spacing w:before="60" w:after="120" w:line="276" w:lineRule="auto"/>
        <w:jc w:val="both"/>
        <w:rPr>
          <w:rFonts w:ascii="Lato" w:hAnsi="Lato" w:cs="Arial"/>
          <w:color w:val="000000"/>
          <w:sz w:val="22"/>
          <w:szCs w:val="22"/>
        </w:rPr>
      </w:pPr>
      <w:r w:rsidRPr="00145BD1">
        <w:rPr>
          <w:rFonts w:ascii="Lato" w:hAnsi="Lato" w:cs="Arial"/>
          <w:color w:val="000000"/>
          <w:sz w:val="22"/>
          <w:szCs w:val="22"/>
        </w:rPr>
        <w:lastRenderedPageBreak/>
        <w:t xml:space="preserve">Wydatki wykraczające poza </w:t>
      </w:r>
      <w:r w:rsidR="009C6638" w:rsidRPr="00145BD1">
        <w:rPr>
          <w:rFonts w:ascii="Lato" w:hAnsi="Lato" w:cs="Arial"/>
          <w:color w:val="000000"/>
          <w:sz w:val="22"/>
          <w:szCs w:val="22"/>
        </w:rPr>
        <w:t>całkowity koszt realizacji Przedsięwzięcia</w:t>
      </w:r>
      <w:r w:rsidRPr="00145BD1">
        <w:rPr>
          <w:rFonts w:ascii="Lato" w:hAnsi="Lato" w:cs="Arial"/>
          <w:color w:val="000000"/>
          <w:sz w:val="22"/>
          <w:szCs w:val="22"/>
        </w:rPr>
        <w:t>, określon</w:t>
      </w:r>
      <w:r w:rsidR="00FE7B9E" w:rsidRPr="00145BD1">
        <w:rPr>
          <w:rFonts w:ascii="Lato" w:hAnsi="Lato" w:cs="Arial"/>
          <w:color w:val="000000"/>
          <w:sz w:val="22"/>
          <w:szCs w:val="22"/>
        </w:rPr>
        <w:t xml:space="preserve">y </w:t>
      </w:r>
      <w:r w:rsidRPr="00145BD1">
        <w:rPr>
          <w:rFonts w:ascii="Lato" w:hAnsi="Lato" w:cs="Arial"/>
          <w:color w:val="000000"/>
          <w:sz w:val="22"/>
          <w:szCs w:val="22"/>
        </w:rPr>
        <w:t xml:space="preserve">w ust. </w:t>
      </w:r>
      <w:r w:rsidR="00114956" w:rsidRPr="00145BD1">
        <w:rPr>
          <w:rFonts w:ascii="Lato" w:hAnsi="Lato" w:cs="Arial"/>
          <w:color w:val="000000"/>
          <w:sz w:val="22"/>
          <w:szCs w:val="22"/>
        </w:rPr>
        <w:t>1</w:t>
      </w:r>
      <w:r w:rsidRPr="00145BD1">
        <w:rPr>
          <w:rFonts w:ascii="Lato" w:hAnsi="Lato" w:cs="Arial"/>
          <w:color w:val="000000"/>
          <w:sz w:val="22"/>
          <w:szCs w:val="22"/>
        </w:rPr>
        <w:t xml:space="preserve">, w tym wydatki wynikające ze wzrostu kosztu całkowitego realizacji </w:t>
      </w:r>
      <w:r w:rsidR="009B60E5" w:rsidRPr="00145BD1">
        <w:rPr>
          <w:rFonts w:ascii="Lato" w:hAnsi="Lato" w:cs="Arial"/>
          <w:color w:val="000000"/>
          <w:sz w:val="22"/>
          <w:szCs w:val="22"/>
        </w:rPr>
        <w:t>Przedsięw</w:t>
      </w:r>
      <w:r w:rsidR="0060340A" w:rsidRPr="00145BD1">
        <w:rPr>
          <w:rFonts w:ascii="Lato" w:hAnsi="Lato" w:cs="Arial"/>
          <w:color w:val="000000"/>
          <w:sz w:val="22"/>
          <w:szCs w:val="22"/>
        </w:rPr>
        <w:t>zięcia</w:t>
      </w:r>
      <w:r w:rsidRPr="00145BD1">
        <w:rPr>
          <w:rFonts w:ascii="Lato" w:hAnsi="Lato" w:cs="Arial"/>
          <w:color w:val="000000"/>
          <w:sz w:val="22"/>
          <w:szCs w:val="22"/>
        </w:rPr>
        <w:t xml:space="preserve"> po</w:t>
      </w:r>
      <w:r w:rsidR="00664B21" w:rsidRPr="00145BD1">
        <w:rPr>
          <w:rFonts w:ascii="Lato" w:hAnsi="Lato" w:cs="Arial"/>
          <w:color w:val="000000"/>
          <w:sz w:val="22"/>
          <w:szCs w:val="22"/>
        </w:rPr>
        <w:t xml:space="preserve"> </w:t>
      </w:r>
      <w:r w:rsidRPr="00145BD1">
        <w:rPr>
          <w:rFonts w:ascii="Lato" w:hAnsi="Lato" w:cs="Arial"/>
          <w:color w:val="000000"/>
          <w:sz w:val="22"/>
          <w:szCs w:val="22"/>
        </w:rPr>
        <w:t xml:space="preserve">zawarciu Umowy, są ponoszone przez </w:t>
      </w:r>
      <w:r w:rsidR="0060340A" w:rsidRPr="00145BD1">
        <w:rPr>
          <w:rFonts w:ascii="Lato" w:hAnsi="Lato" w:cs="Arial"/>
          <w:color w:val="000000"/>
          <w:sz w:val="22"/>
          <w:szCs w:val="22"/>
        </w:rPr>
        <w:t>OOW</w:t>
      </w:r>
      <w:r w:rsidRPr="00145BD1">
        <w:rPr>
          <w:rFonts w:ascii="Lato" w:hAnsi="Lato" w:cs="Arial"/>
          <w:color w:val="000000"/>
          <w:sz w:val="22"/>
          <w:szCs w:val="22"/>
        </w:rPr>
        <w:t xml:space="preserve"> i są wydatkami niekwalifikowalnymi.</w:t>
      </w:r>
    </w:p>
    <w:p w14:paraId="3B7A1343" w14:textId="275FAC01" w:rsidR="00D402C6" w:rsidRPr="0005632E" w:rsidRDefault="0060340A" w:rsidP="00D402C6">
      <w:pPr>
        <w:numPr>
          <w:ilvl w:val="0"/>
          <w:numId w:val="6"/>
        </w:numPr>
        <w:spacing w:before="60" w:after="120" w:line="276" w:lineRule="auto"/>
        <w:jc w:val="both"/>
        <w:rPr>
          <w:rFonts w:ascii="Lato" w:hAnsi="Lato" w:cs="Arial"/>
          <w:color w:val="000000"/>
          <w:sz w:val="22"/>
          <w:szCs w:val="22"/>
        </w:rPr>
      </w:pPr>
      <w:r w:rsidRPr="0005632E">
        <w:rPr>
          <w:rFonts w:ascii="Lato" w:hAnsi="Lato" w:cs="Arial"/>
          <w:color w:val="000000"/>
          <w:sz w:val="22"/>
          <w:szCs w:val="22"/>
        </w:rPr>
        <w:t>OOW</w:t>
      </w:r>
      <w:r w:rsidR="00911BB9" w:rsidRPr="0005632E">
        <w:rPr>
          <w:rFonts w:ascii="Lato" w:hAnsi="Lato" w:cs="Arial"/>
          <w:color w:val="000000"/>
          <w:sz w:val="22"/>
          <w:szCs w:val="22"/>
        </w:rPr>
        <w:t xml:space="preserve"> jest zobowiązany do zapewnieni</w:t>
      </w:r>
      <w:r w:rsidR="00911BB9" w:rsidRPr="00E15279">
        <w:rPr>
          <w:rFonts w:ascii="Lato" w:hAnsi="Lato" w:cs="Arial"/>
          <w:color w:val="000000"/>
          <w:sz w:val="22"/>
          <w:szCs w:val="22"/>
        </w:rPr>
        <w:t>a sfinansowania</w:t>
      </w:r>
      <w:r w:rsidR="009C23A5">
        <w:rPr>
          <w:rFonts w:ascii="Lato" w:hAnsi="Lato" w:cs="Arial"/>
          <w:color w:val="000000"/>
          <w:sz w:val="22"/>
          <w:szCs w:val="22"/>
        </w:rPr>
        <w:t xml:space="preserve"> ze środków własnych lub ze środków innych </w:t>
      </w:r>
      <w:r w:rsidR="009478DB">
        <w:rPr>
          <w:rFonts w:ascii="Lato" w:hAnsi="Lato" w:cs="Arial"/>
          <w:color w:val="000000"/>
          <w:sz w:val="22"/>
          <w:szCs w:val="22"/>
        </w:rPr>
        <w:t xml:space="preserve">niż </w:t>
      </w:r>
      <w:r w:rsidR="000B5D19">
        <w:rPr>
          <w:rFonts w:ascii="Lato" w:hAnsi="Lato" w:cs="Arial"/>
          <w:color w:val="000000"/>
          <w:sz w:val="22"/>
          <w:szCs w:val="22"/>
        </w:rPr>
        <w:t xml:space="preserve">środki własne </w:t>
      </w:r>
      <w:r w:rsidR="00911BB9" w:rsidRPr="0005632E">
        <w:rPr>
          <w:rFonts w:ascii="Lato" w:hAnsi="Lato" w:cs="Arial"/>
          <w:color w:val="000000"/>
          <w:sz w:val="22"/>
          <w:szCs w:val="22"/>
        </w:rPr>
        <w:t xml:space="preserve"> wszelkich wydatków niekwalifikowalnych niezbędnych dla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911BB9" w:rsidRPr="0005632E">
        <w:rPr>
          <w:rFonts w:ascii="Lato" w:hAnsi="Lato" w:cs="Arial"/>
          <w:color w:val="000000"/>
          <w:sz w:val="22"/>
          <w:szCs w:val="22"/>
        </w:rPr>
        <w:t xml:space="preserve"> w pełnym zakresie.</w:t>
      </w:r>
      <w:r w:rsidR="009C23A5">
        <w:rPr>
          <w:rFonts w:ascii="Lato" w:hAnsi="Lato" w:cs="Arial"/>
          <w:color w:val="000000"/>
          <w:sz w:val="22"/>
          <w:szCs w:val="22"/>
        </w:rPr>
        <w:t xml:space="preserve"> W przypadku finansowania ww. wydatków ze środków innych niż środki własne, OOW musi zapewnić brak Podwójnego </w:t>
      </w:r>
      <w:r w:rsidR="002B1A9F">
        <w:rPr>
          <w:rFonts w:ascii="Lato" w:hAnsi="Lato" w:cs="Arial"/>
          <w:color w:val="000000"/>
          <w:sz w:val="22"/>
          <w:szCs w:val="22"/>
        </w:rPr>
        <w:t>F</w:t>
      </w:r>
      <w:r w:rsidR="009C23A5">
        <w:rPr>
          <w:rFonts w:ascii="Lato" w:hAnsi="Lato" w:cs="Arial"/>
          <w:color w:val="000000"/>
          <w:sz w:val="22"/>
          <w:szCs w:val="22"/>
        </w:rPr>
        <w:t xml:space="preserve">inansowania oraz brak współfinansowania danych kosztów inwestycyjnych </w:t>
      </w:r>
      <w:r w:rsidR="00D64B14">
        <w:rPr>
          <w:rFonts w:ascii="Lato" w:hAnsi="Lato" w:cs="Arial"/>
          <w:color w:val="000000"/>
          <w:sz w:val="22"/>
          <w:szCs w:val="22"/>
        </w:rPr>
        <w:t xml:space="preserve">w ramach </w:t>
      </w:r>
      <w:r w:rsidR="009C23A5" w:rsidRPr="00691611">
        <w:rPr>
          <w:rFonts w:ascii="Lato" w:hAnsi="Lato" w:cs="Arial"/>
          <w:sz w:val="22"/>
          <w:szCs w:val="22"/>
        </w:rPr>
        <w:t>wydatków poniesionych przez budżet państwa na realizację tego samego zakresu rzeczowego Przedsięwzięcia</w:t>
      </w:r>
      <w:r w:rsidR="009C23A5">
        <w:rPr>
          <w:rFonts w:ascii="Lato" w:hAnsi="Lato" w:cs="Arial"/>
          <w:sz w:val="22"/>
          <w:szCs w:val="22"/>
        </w:rPr>
        <w:t xml:space="preserve">, o których mowa </w:t>
      </w:r>
      <w:r w:rsidR="009C23A5" w:rsidRPr="002B1A9F">
        <w:rPr>
          <w:rFonts w:ascii="Lato" w:hAnsi="Lato" w:cs="Arial"/>
          <w:sz w:val="22"/>
          <w:szCs w:val="22"/>
          <w:shd w:val="clear" w:color="auto" w:fill="FFFFFF" w:themeFill="background1"/>
        </w:rPr>
        <w:t xml:space="preserve">w </w:t>
      </w:r>
      <w:r w:rsidR="00FE7B9E" w:rsidRPr="002B1A9F">
        <w:rPr>
          <w:rFonts w:ascii="Lato" w:hAnsi="Lato" w:cs="Arial"/>
          <w:sz w:val="22"/>
          <w:szCs w:val="22"/>
          <w:shd w:val="clear" w:color="auto" w:fill="FFFFFF" w:themeFill="background1"/>
        </w:rPr>
        <w:t>§</w:t>
      </w:r>
      <w:r w:rsidR="009C23A5" w:rsidRPr="002B1A9F">
        <w:rPr>
          <w:rFonts w:ascii="Lato" w:hAnsi="Lato" w:cs="Arial"/>
          <w:sz w:val="22"/>
          <w:szCs w:val="22"/>
          <w:shd w:val="clear" w:color="auto" w:fill="FFFFFF" w:themeFill="background1"/>
        </w:rPr>
        <w:t xml:space="preserve"> 3 ust. 5</w:t>
      </w:r>
      <w:r w:rsidR="00FE7B9E" w:rsidRPr="002B1A9F">
        <w:rPr>
          <w:rFonts w:ascii="Lato" w:hAnsi="Lato" w:cs="Arial"/>
          <w:sz w:val="22"/>
          <w:szCs w:val="22"/>
          <w:shd w:val="clear" w:color="auto" w:fill="FFFFFF" w:themeFill="background1"/>
        </w:rPr>
        <w:t>.</w:t>
      </w:r>
    </w:p>
    <w:p w14:paraId="5541BDB1" w14:textId="39CE8F5E" w:rsidR="00D402C6" w:rsidRDefault="00911BB9" w:rsidP="00D402C6">
      <w:pPr>
        <w:numPr>
          <w:ilvl w:val="0"/>
          <w:numId w:val="6"/>
        </w:numPr>
        <w:spacing w:before="60" w:after="120" w:line="276" w:lineRule="auto"/>
        <w:jc w:val="both"/>
        <w:rPr>
          <w:rFonts w:ascii="Lato" w:hAnsi="Lato" w:cs="Arial"/>
          <w:color w:val="000000"/>
          <w:sz w:val="22"/>
          <w:szCs w:val="22"/>
        </w:rPr>
      </w:pPr>
      <w:r w:rsidRPr="0005632E">
        <w:rPr>
          <w:rFonts w:ascii="Lato" w:hAnsi="Lato" w:cs="Arial"/>
          <w:spacing w:val="4"/>
          <w:sz w:val="22"/>
          <w:szCs w:val="22"/>
        </w:rPr>
        <w:t xml:space="preserve">Kwota </w:t>
      </w:r>
      <w:r w:rsidR="00D64B14">
        <w:rPr>
          <w:rFonts w:ascii="Lato" w:hAnsi="Lato" w:cs="Arial"/>
          <w:spacing w:val="4"/>
          <w:sz w:val="22"/>
          <w:szCs w:val="22"/>
        </w:rPr>
        <w:t xml:space="preserve">udzielonego </w:t>
      </w:r>
      <w:r w:rsidR="0073644D" w:rsidRPr="0005632E">
        <w:rPr>
          <w:rFonts w:ascii="Lato" w:hAnsi="Lato" w:cs="Arial"/>
          <w:spacing w:val="4"/>
          <w:sz w:val="22"/>
          <w:szCs w:val="22"/>
        </w:rPr>
        <w:t>wsparcia</w:t>
      </w:r>
      <w:r w:rsidRPr="0005632E">
        <w:rPr>
          <w:rFonts w:ascii="Lato" w:hAnsi="Lato" w:cs="Arial"/>
          <w:spacing w:val="4"/>
          <w:sz w:val="22"/>
          <w:szCs w:val="22"/>
        </w:rPr>
        <w:t xml:space="preserve"> jest uzależniona od wartości </w:t>
      </w:r>
      <w:r w:rsidR="00985DDA">
        <w:rPr>
          <w:rFonts w:ascii="Lato" w:hAnsi="Lato" w:cs="Arial"/>
          <w:spacing w:val="4"/>
          <w:sz w:val="22"/>
          <w:szCs w:val="22"/>
        </w:rPr>
        <w:t>w</w:t>
      </w:r>
      <w:r w:rsidRPr="0005632E">
        <w:rPr>
          <w:rFonts w:ascii="Lato" w:hAnsi="Lato" w:cs="Arial"/>
          <w:spacing w:val="4"/>
          <w:sz w:val="22"/>
          <w:szCs w:val="22"/>
        </w:rPr>
        <w:t>ydatków</w:t>
      </w:r>
      <w:r w:rsidR="009478DB">
        <w:rPr>
          <w:rFonts w:ascii="Lato" w:hAnsi="Lato" w:cs="Arial"/>
          <w:spacing w:val="4"/>
          <w:sz w:val="22"/>
          <w:szCs w:val="22"/>
        </w:rPr>
        <w:t xml:space="preserve"> </w:t>
      </w:r>
      <w:r w:rsidR="00D64B14">
        <w:rPr>
          <w:rFonts w:ascii="Lato" w:hAnsi="Lato" w:cs="Arial"/>
          <w:spacing w:val="4"/>
          <w:sz w:val="22"/>
          <w:szCs w:val="22"/>
        </w:rPr>
        <w:t>uznanych przez IOI za kwalifikowalne,</w:t>
      </w:r>
      <w:r w:rsidRPr="0005632E">
        <w:rPr>
          <w:rFonts w:ascii="Lato" w:hAnsi="Lato" w:cs="Arial"/>
          <w:spacing w:val="4"/>
          <w:sz w:val="22"/>
          <w:szCs w:val="22"/>
        </w:rPr>
        <w:t xml:space="preserve"> poniesionych w toku realizacji </w:t>
      </w:r>
      <w:r w:rsidR="009B60E5" w:rsidRPr="0005632E">
        <w:rPr>
          <w:rFonts w:ascii="Lato" w:hAnsi="Lato" w:cs="Arial"/>
          <w:spacing w:val="4"/>
          <w:sz w:val="22"/>
          <w:szCs w:val="22"/>
        </w:rPr>
        <w:t>Przedsięw</w:t>
      </w:r>
      <w:r w:rsidR="0073644D" w:rsidRPr="0005632E">
        <w:rPr>
          <w:rFonts w:ascii="Lato" w:hAnsi="Lato" w:cs="Arial"/>
          <w:spacing w:val="4"/>
          <w:sz w:val="22"/>
          <w:szCs w:val="22"/>
        </w:rPr>
        <w:t>zięcia</w:t>
      </w:r>
      <w:r w:rsidRPr="0005632E">
        <w:rPr>
          <w:rFonts w:ascii="Lato" w:hAnsi="Lato" w:cs="Arial"/>
          <w:spacing w:val="4"/>
          <w:sz w:val="22"/>
          <w:szCs w:val="22"/>
        </w:rPr>
        <w:t xml:space="preserve"> i zatwierdzonych przez </w:t>
      </w:r>
      <w:r w:rsidR="0073644D" w:rsidRPr="0005632E">
        <w:rPr>
          <w:rFonts w:ascii="Lato" w:hAnsi="Lato" w:cs="Arial"/>
          <w:sz w:val="22"/>
          <w:szCs w:val="22"/>
        </w:rPr>
        <w:t>IOI</w:t>
      </w:r>
      <w:r w:rsidRPr="0005632E">
        <w:rPr>
          <w:rFonts w:ascii="Lato" w:hAnsi="Lato" w:cs="Arial"/>
          <w:spacing w:val="4"/>
          <w:sz w:val="22"/>
          <w:szCs w:val="22"/>
        </w:rPr>
        <w:t xml:space="preserve">, zgodnie z obowiązującymi w systemie realizacji </w:t>
      </w:r>
      <w:r w:rsidR="004A1A3B">
        <w:rPr>
          <w:rFonts w:ascii="Lato" w:hAnsi="Lato" w:cs="Arial"/>
          <w:spacing w:val="4"/>
          <w:sz w:val="22"/>
          <w:szCs w:val="22"/>
        </w:rPr>
        <w:t>P</w:t>
      </w:r>
      <w:r w:rsidR="0073644D" w:rsidRPr="0005632E">
        <w:rPr>
          <w:rFonts w:ascii="Lato" w:hAnsi="Lato" w:cs="Arial"/>
          <w:spacing w:val="4"/>
          <w:sz w:val="22"/>
          <w:szCs w:val="22"/>
        </w:rPr>
        <w:t>lanu rozwojowego</w:t>
      </w:r>
      <w:r w:rsidRPr="0005632E">
        <w:rPr>
          <w:rFonts w:ascii="Lato" w:hAnsi="Lato" w:cs="Arial"/>
          <w:spacing w:val="4"/>
          <w:sz w:val="22"/>
          <w:szCs w:val="22"/>
        </w:rPr>
        <w:t xml:space="preserve"> dokumentami.</w:t>
      </w:r>
      <w:r w:rsidR="00FE7B9E">
        <w:rPr>
          <w:rFonts w:ascii="Lato" w:hAnsi="Lato" w:cs="Arial"/>
          <w:spacing w:val="4"/>
          <w:sz w:val="22"/>
          <w:szCs w:val="22"/>
        </w:rPr>
        <w:t xml:space="preserve"> </w:t>
      </w:r>
      <w:r w:rsidR="00D64B14">
        <w:rPr>
          <w:rFonts w:ascii="Lato" w:hAnsi="Lato" w:cs="Arial"/>
          <w:color w:val="000000"/>
          <w:sz w:val="22"/>
          <w:szCs w:val="22"/>
        </w:rPr>
        <w:t>Kwota udzielonego wsparci</w:t>
      </w:r>
      <w:r w:rsidR="009478DB">
        <w:rPr>
          <w:rFonts w:ascii="Lato" w:hAnsi="Lato" w:cs="Arial"/>
          <w:color w:val="000000"/>
          <w:sz w:val="22"/>
          <w:szCs w:val="22"/>
        </w:rPr>
        <w:t>a</w:t>
      </w:r>
      <w:r w:rsidR="00D64B14">
        <w:rPr>
          <w:rFonts w:ascii="Lato" w:hAnsi="Lato" w:cs="Arial"/>
          <w:color w:val="000000"/>
          <w:sz w:val="22"/>
          <w:szCs w:val="22"/>
        </w:rPr>
        <w:t xml:space="preserve"> nie może przekroczyć kwoty przyznanego wsparcia </w:t>
      </w:r>
      <w:r w:rsidR="009478DB">
        <w:rPr>
          <w:rFonts w:ascii="Lato" w:hAnsi="Lato" w:cs="Arial"/>
          <w:color w:val="000000"/>
          <w:sz w:val="22"/>
          <w:szCs w:val="22"/>
        </w:rPr>
        <w:t xml:space="preserve">określonego w Umowie </w:t>
      </w:r>
      <w:r w:rsidR="00D64B14">
        <w:rPr>
          <w:rFonts w:ascii="Lato" w:hAnsi="Lato" w:cs="Arial"/>
          <w:color w:val="000000"/>
          <w:sz w:val="22"/>
          <w:szCs w:val="22"/>
        </w:rPr>
        <w:t xml:space="preserve">o objęcie </w:t>
      </w:r>
      <w:r w:rsidR="00FE7B9E">
        <w:rPr>
          <w:rFonts w:ascii="Lato" w:hAnsi="Lato" w:cs="Arial"/>
          <w:color w:val="000000"/>
          <w:sz w:val="22"/>
          <w:szCs w:val="22"/>
        </w:rPr>
        <w:t xml:space="preserve">przedsięwzięcia </w:t>
      </w:r>
      <w:r w:rsidR="00D64B14">
        <w:rPr>
          <w:rFonts w:ascii="Lato" w:hAnsi="Lato" w:cs="Arial"/>
          <w:color w:val="000000"/>
          <w:sz w:val="22"/>
          <w:szCs w:val="22"/>
        </w:rPr>
        <w:t>wsparciem.</w:t>
      </w:r>
    </w:p>
    <w:p w14:paraId="7FAEDD62" w14:textId="77777777" w:rsidR="00AA6F73" w:rsidRPr="00AA6F73" w:rsidRDefault="00AA6F73" w:rsidP="00AA6F73">
      <w:pPr>
        <w:pStyle w:val="Akapitzlist"/>
        <w:numPr>
          <w:ilvl w:val="0"/>
          <w:numId w:val="6"/>
        </w:numPr>
        <w:spacing w:line="276" w:lineRule="auto"/>
        <w:jc w:val="both"/>
        <w:rPr>
          <w:rFonts w:ascii="Lato" w:hAnsi="Lato" w:cs="Arial"/>
          <w:color w:val="000000"/>
          <w:sz w:val="22"/>
          <w:szCs w:val="22"/>
        </w:rPr>
      </w:pPr>
      <w:r w:rsidRPr="00AA6F73">
        <w:rPr>
          <w:rFonts w:ascii="Lato" w:hAnsi="Lato" w:cs="Arial"/>
          <w:color w:val="000000"/>
          <w:sz w:val="22"/>
          <w:szCs w:val="22"/>
        </w:rPr>
        <w:t>W przypadku wystąpienia okoliczności uniemożliwiających udzielenie OOW wsparcia ze środków Planu rozwojowego na realizację Przedsięwzięcia lub innych niezależnych od IOI okoliczności, które uniemożliwiają dalsze wykonywanie postanowień zawartych w umowie, Umowa może zostać rozwiązana w drodze pisemnego porozumienia Stron na wniosek każdej ze Stron.</w:t>
      </w:r>
    </w:p>
    <w:p w14:paraId="4D4D95AC" w14:textId="77777777" w:rsidR="00911BB9" w:rsidRPr="00AA6F73" w:rsidRDefault="00911BB9" w:rsidP="00AA6F73">
      <w:pPr>
        <w:spacing w:before="60" w:after="120" w:line="276" w:lineRule="auto"/>
        <w:ind w:left="420"/>
        <w:jc w:val="both"/>
        <w:rPr>
          <w:rFonts w:ascii="Lato" w:hAnsi="Lato" w:cs="Arial"/>
          <w:color w:val="000000"/>
          <w:sz w:val="22"/>
          <w:szCs w:val="22"/>
        </w:rPr>
      </w:pPr>
    </w:p>
    <w:p w14:paraId="3473BF00" w14:textId="77777777"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r w:rsidRPr="0005632E">
        <w:rPr>
          <w:rFonts w:ascii="Lato" w:hAnsi="Lato" w:cs="Arial"/>
          <w:b/>
          <w:sz w:val="22"/>
          <w:szCs w:val="22"/>
          <w:lang w:eastAsia="pl-PL"/>
        </w:rPr>
        <w:t xml:space="preserve">§ </w:t>
      </w:r>
      <w:r w:rsidR="000C1AA2" w:rsidRPr="0005632E">
        <w:rPr>
          <w:rFonts w:ascii="Lato" w:hAnsi="Lato" w:cs="Arial"/>
          <w:b/>
          <w:sz w:val="22"/>
          <w:szCs w:val="22"/>
          <w:lang w:eastAsia="pl-PL"/>
        </w:rPr>
        <w:t>6</w:t>
      </w:r>
      <w:r w:rsidRPr="0005632E">
        <w:rPr>
          <w:rFonts w:ascii="Lato" w:hAnsi="Lato" w:cs="Arial"/>
          <w:b/>
          <w:sz w:val="22"/>
          <w:szCs w:val="22"/>
          <w:lang w:eastAsia="pl-PL"/>
        </w:rPr>
        <w:t>.</w:t>
      </w:r>
      <w:r w:rsidR="00956A72" w:rsidRPr="0005632E">
        <w:rPr>
          <w:rFonts w:ascii="Lato" w:hAnsi="Lato" w:cs="Arial"/>
          <w:b/>
          <w:sz w:val="22"/>
          <w:szCs w:val="22"/>
          <w:lang w:eastAsia="pl-PL"/>
        </w:rPr>
        <w:t xml:space="preserve"> </w:t>
      </w:r>
      <w:r w:rsidRPr="0005632E">
        <w:rPr>
          <w:rFonts w:ascii="Lato" w:hAnsi="Lato" w:cs="Arial"/>
          <w:b/>
          <w:sz w:val="22"/>
          <w:szCs w:val="22"/>
          <w:lang w:eastAsia="pl-PL"/>
        </w:rPr>
        <w:t>Kwalifikowalność wydatków</w:t>
      </w:r>
    </w:p>
    <w:p w14:paraId="577342D5" w14:textId="22998EF8" w:rsidR="007763AB" w:rsidRPr="0005632E" w:rsidRDefault="004812E0" w:rsidP="00C63CE6">
      <w:pPr>
        <w:numPr>
          <w:ilvl w:val="0"/>
          <w:numId w:val="1"/>
        </w:numPr>
        <w:spacing w:before="120" w:after="120" w:line="276" w:lineRule="auto"/>
        <w:jc w:val="both"/>
        <w:rPr>
          <w:rFonts w:ascii="Lato" w:hAnsi="Lato" w:cs="Arial"/>
          <w:color w:val="000000"/>
          <w:sz w:val="22"/>
          <w:szCs w:val="22"/>
        </w:rPr>
      </w:pPr>
      <w:r w:rsidRPr="004812E0">
        <w:rPr>
          <w:rFonts w:ascii="Lato" w:hAnsi="Lato" w:cs="Arial"/>
          <w:bCs/>
          <w:sz w:val="22"/>
          <w:szCs w:val="22"/>
        </w:rPr>
        <w:t>Wydatkiem</w:t>
      </w:r>
      <w:r w:rsidRPr="004812E0">
        <w:rPr>
          <w:rFonts w:ascii="Lato" w:hAnsi="Lato" w:cs="Arial"/>
          <w:sz w:val="22"/>
          <w:szCs w:val="22"/>
        </w:rPr>
        <w:t xml:space="preserve"> kwalifikowalnym w ramach </w:t>
      </w:r>
      <w:r w:rsidR="001077E8">
        <w:rPr>
          <w:rFonts w:ascii="Lato" w:hAnsi="Lato" w:cs="Arial"/>
          <w:sz w:val="22"/>
          <w:szCs w:val="22"/>
        </w:rPr>
        <w:t>P</w:t>
      </w:r>
      <w:r w:rsidRPr="004812E0">
        <w:rPr>
          <w:rFonts w:ascii="Lato" w:hAnsi="Lato" w:cs="Arial"/>
          <w:sz w:val="22"/>
          <w:szCs w:val="22"/>
        </w:rPr>
        <w:t>rzedsięwzięcia</w:t>
      </w:r>
      <w:r w:rsidR="001077E8">
        <w:rPr>
          <w:rFonts w:ascii="Lato" w:hAnsi="Lato" w:cs="Arial"/>
          <w:sz w:val="22"/>
          <w:szCs w:val="22"/>
        </w:rPr>
        <w:t xml:space="preserve"> </w:t>
      </w:r>
      <w:r w:rsidRPr="004812E0">
        <w:rPr>
          <w:rFonts w:ascii="Lato" w:hAnsi="Lato" w:cs="Arial"/>
          <w:sz w:val="22"/>
          <w:szCs w:val="22"/>
        </w:rPr>
        <w:t xml:space="preserve">może być wydatek </w:t>
      </w:r>
      <w:r w:rsidRPr="004812E0">
        <w:rPr>
          <w:rFonts w:ascii="Lato" w:hAnsi="Lato" w:cs="Arial"/>
          <w:bCs/>
          <w:sz w:val="22"/>
          <w:szCs w:val="22"/>
        </w:rPr>
        <w:t>spełniający</w:t>
      </w:r>
      <w:r w:rsidRPr="004812E0">
        <w:rPr>
          <w:rFonts w:ascii="Lato" w:hAnsi="Lato" w:cs="Arial"/>
          <w:sz w:val="22"/>
          <w:szCs w:val="22"/>
        </w:rPr>
        <w:t xml:space="preserve"> łącznie następujące warunki</w:t>
      </w:r>
      <w:r w:rsidR="007763AB" w:rsidRPr="0005632E">
        <w:rPr>
          <w:rFonts w:ascii="Lato" w:hAnsi="Lato" w:cs="Arial"/>
          <w:sz w:val="22"/>
          <w:szCs w:val="22"/>
        </w:rPr>
        <w:t>:</w:t>
      </w:r>
    </w:p>
    <w:p w14:paraId="79CA04AF" w14:textId="77777777" w:rsidR="00FB6E7C" w:rsidRPr="00067A2B" w:rsidRDefault="00FB6E7C" w:rsidP="00BF1AB7">
      <w:pPr>
        <w:pStyle w:val="Akapitzlist"/>
        <w:numPr>
          <w:ilvl w:val="2"/>
          <w:numId w:val="45"/>
        </w:numPr>
        <w:spacing w:before="120" w:line="276" w:lineRule="auto"/>
        <w:contextualSpacing w:val="0"/>
        <w:jc w:val="both"/>
        <w:rPr>
          <w:rFonts w:ascii="Lato" w:hAnsi="Lato"/>
          <w:sz w:val="22"/>
          <w:szCs w:val="22"/>
        </w:rPr>
      </w:pPr>
      <w:r w:rsidRPr="00067A2B">
        <w:rPr>
          <w:rFonts w:ascii="Lato" w:hAnsi="Lato"/>
          <w:sz w:val="22"/>
          <w:szCs w:val="22"/>
        </w:rPr>
        <w:t>został faktycznie poniesiony w okresie wskazanym w Umowie z zachowaniem ram czasowych kwalifikowania wydatków określonych dla KPO,</w:t>
      </w:r>
    </w:p>
    <w:p w14:paraId="5622AA67" w14:textId="77777777" w:rsidR="00FB6E7C" w:rsidRPr="00067A2B" w:rsidRDefault="00FB6E7C" w:rsidP="00BF1AB7">
      <w:pPr>
        <w:pStyle w:val="Akapitzlist"/>
        <w:numPr>
          <w:ilvl w:val="2"/>
          <w:numId w:val="45"/>
        </w:numPr>
        <w:spacing w:before="120" w:line="276" w:lineRule="auto"/>
        <w:contextualSpacing w:val="0"/>
        <w:jc w:val="both"/>
        <w:rPr>
          <w:rFonts w:ascii="Lato" w:hAnsi="Lato"/>
          <w:sz w:val="22"/>
          <w:szCs w:val="22"/>
        </w:rPr>
      </w:pPr>
      <w:r w:rsidRPr="00067A2B">
        <w:rPr>
          <w:rFonts w:ascii="Lato" w:hAnsi="Lato"/>
          <w:sz w:val="22"/>
          <w:szCs w:val="22"/>
        </w:rPr>
        <w:t xml:space="preserve">jest zgodny z obowiązującymi przepisami prawa unijnego oraz prawa krajowego, w tym przepisami o prawie zamówień publicznych oraz przepisami  regulującymi udzielanie pomocy publicznej, jeśli mają zastosowanie, </w:t>
      </w:r>
    </w:p>
    <w:p w14:paraId="0AF022F0" w14:textId="3DCA1E81" w:rsidR="00FB6E7C" w:rsidRPr="007F1689" w:rsidRDefault="00353B1B" w:rsidP="00BF1AB7">
      <w:pPr>
        <w:pStyle w:val="Akapitzlist"/>
        <w:numPr>
          <w:ilvl w:val="2"/>
          <w:numId w:val="45"/>
        </w:numPr>
        <w:spacing w:before="120" w:line="276" w:lineRule="auto"/>
        <w:jc w:val="both"/>
        <w:rPr>
          <w:rFonts w:ascii="Lato" w:hAnsi="Lato"/>
          <w:sz w:val="22"/>
          <w:szCs w:val="22"/>
        </w:rPr>
      </w:pPr>
      <w:r w:rsidRPr="00353B1B">
        <w:rPr>
          <w:rFonts w:ascii="Lato" w:hAnsi="Lato"/>
          <w:sz w:val="22"/>
          <w:szCs w:val="22"/>
        </w:rPr>
        <w:t xml:space="preserve">jest zgodny z decyzją wykonawczą </w:t>
      </w:r>
      <w:r w:rsidR="007F1689" w:rsidRPr="007F1689">
        <w:rPr>
          <w:rFonts w:ascii="Lato" w:hAnsi="Lato"/>
          <w:sz w:val="22"/>
          <w:szCs w:val="22"/>
        </w:rPr>
        <w:t xml:space="preserve">Rady UE (UE) 2022/0181 (NLE) z dnia 17 czerwca 2022 r. w sprawie zatwierdzenia oceny planu odbudowy i zwiększania odporności Polski (COM(2022)268 </w:t>
      </w:r>
      <w:proofErr w:type="spellStart"/>
      <w:r w:rsidR="007F1689" w:rsidRPr="007F1689">
        <w:rPr>
          <w:rFonts w:ascii="Lato" w:hAnsi="Lato"/>
          <w:sz w:val="22"/>
          <w:szCs w:val="22"/>
        </w:rPr>
        <w:t>final</w:t>
      </w:r>
      <w:proofErr w:type="spellEnd"/>
      <w:r w:rsidR="007F1689" w:rsidRPr="007F1689">
        <w:rPr>
          <w:rFonts w:ascii="Lato" w:hAnsi="Lato"/>
          <w:sz w:val="22"/>
          <w:szCs w:val="22"/>
        </w:rPr>
        <w:t xml:space="preserve">), zmieniona decyzją (COM(2023) 745 </w:t>
      </w:r>
      <w:proofErr w:type="spellStart"/>
      <w:r w:rsidR="007F1689" w:rsidRPr="007F1689">
        <w:rPr>
          <w:rFonts w:ascii="Lato" w:hAnsi="Lato"/>
          <w:sz w:val="22"/>
          <w:szCs w:val="22"/>
        </w:rPr>
        <w:t>final</w:t>
      </w:r>
      <w:proofErr w:type="spellEnd"/>
      <w:r w:rsidR="007F1689" w:rsidRPr="007F1689">
        <w:rPr>
          <w:rFonts w:ascii="Lato" w:hAnsi="Lato"/>
          <w:sz w:val="22"/>
          <w:szCs w:val="22"/>
        </w:rPr>
        <w:t xml:space="preserve">) przyjętą w dniu 8 grudnia 2023 r. oraz decyzją (COM(2024) 284 </w:t>
      </w:r>
      <w:proofErr w:type="spellStart"/>
      <w:r w:rsidR="007F1689" w:rsidRPr="007F1689">
        <w:rPr>
          <w:rFonts w:ascii="Lato" w:hAnsi="Lato"/>
          <w:sz w:val="22"/>
          <w:szCs w:val="22"/>
        </w:rPr>
        <w:t>final</w:t>
      </w:r>
      <w:proofErr w:type="spellEnd"/>
      <w:r w:rsidR="007F1689" w:rsidRPr="007F1689">
        <w:rPr>
          <w:rFonts w:ascii="Lato" w:hAnsi="Lato"/>
          <w:sz w:val="22"/>
          <w:szCs w:val="22"/>
        </w:rPr>
        <w:t>) przyjętą w dniu 16 lipca 2024 r</w:t>
      </w:r>
      <w:r w:rsidR="007F1689">
        <w:rPr>
          <w:rFonts w:ascii="Lato" w:hAnsi="Lato"/>
          <w:sz w:val="22"/>
          <w:szCs w:val="22"/>
        </w:rPr>
        <w:t xml:space="preserve">. </w:t>
      </w:r>
      <w:r w:rsidRPr="007F1689">
        <w:rPr>
          <w:rFonts w:ascii="Lato" w:hAnsi="Lato"/>
          <w:sz w:val="22"/>
          <w:szCs w:val="22"/>
        </w:rPr>
        <w:t xml:space="preserve">oraz </w:t>
      </w:r>
      <w:r w:rsidR="00FB6E7C" w:rsidRPr="007F1689">
        <w:rPr>
          <w:rFonts w:ascii="Lato" w:hAnsi="Lato"/>
          <w:sz w:val="22"/>
          <w:szCs w:val="22"/>
        </w:rPr>
        <w:t>jest zgodny z KPO, w szczególności z opisem i założeniami Inwestycji D2.1.1 „Inwestycje związane z modernizacją i doposażeniem obiektów dydaktycznych w związku ze zwiększeniem limitów przyjęć na studia medyczne”,</w:t>
      </w:r>
    </w:p>
    <w:p w14:paraId="39790BC8" w14:textId="77777777" w:rsidR="00FB6E7C" w:rsidRPr="00067A2B" w:rsidRDefault="00FB6E7C" w:rsidP="00BF1AB7">
      <w:pPr>
        <w:pStyle w:val="Akapitzlist"/>
        <w:numPr>
          <w:ilvl w:val="2"/>
          <w:numId w:val="45"/>
        </w:numPr>
        <w:spacing w:before="120" w:line="276" w:lineRule="auto"/>
        <w:contextualSpacing w:val="0"/>
        <w:jc w:val="both"/>
        <w:rPr>
          <w:rFonts w:ascii="Lato" w:hAnsi="Lato"/>
          <w:sz w:val="22"/>
          <w:szCs w:val="22"/>
        </w:rPr>
      </w:pPr>
      <w:r w:rsidRPr="00067A2B">
        <w:rPr>
          <w:rFonts w:ascii="Lato" w:hAnsi="Lato"/>
          <w:sz w:val="22"/>
          <w:szCs w:val="22"/>
        </w:rPr>
        <w:t>dotyczy działań zgodnych z zasadą DNSH,</w:t>
      </w:r>
    </w:p>
    <w:p w14:paraId="73C5D324" w14:textId="77777777" w:rsidR="00FB6E7C" w:rsidRPr="00067A2B" w:rsidRDefault="00FB6E7C" w:rsidP="00BF1AB7">
      <w:pPr>
        <w:pStyle w:val="Akapitzlist"/>
        <w:numPr>
          <w:ilvl w:val="2"/>
          <w:numId w:val="45"/>
        </w:numPr>
        <w:spacing w:before="120" w:line="276" w:lineRule="auto"/>
        <w:contextualSpacing w:val="0"/>
        <w:jc w:val="both"/>
        <w:rPr>
          <w:rFonts w:ascii="Lato" w:hAnsi="Lato"/>
          <w:sz w:val="22"/>
          <w:szCs w:val="22"/>
        </w:rPr>
      </w:pPr>
      <w:r w:rsidRPr="00067A2B">
        <w:rPr>
          <w:rFonts w:ascii="Lato" w:hAnsi="Lato"/>
          <w:sz w:val="22"/>
          <w:szCs w:val="22"/>
        </w:rPr>
        <w:t>jest zgodny z zasadami horyzontalnymi określonymi w art. 5 rozporządzenia RRF,</w:t>
      </w:r>
    </w:p>
    <w:p w14:paraId="074203F8" w14:textId="225064E7" w:rsidR="00FB6E7C" w:rsidRPr="00067A2B" w:rsidRDefault="00FB6E7C" w:rsidP="00BF1AB7">
      <w:pPr>
        <w:pStyle w:val="Akapitzlist"/>
        <w:numPr>
          <w:ilvl w:val="2"/>
          <w:numId w:val="45"/>
        </w:numPr>
        <w:spacing w:before="120" w:line="276" w:lineRule="auto"/>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uwzględniony w zakresie rzeczowym </w:t>
      </w:r>
      <w:r w:rsidR="001077E8">
        <w:rPr>
          <w:rFonts w:ascii="Lato" w:hAnsi="Lato"/>
          <w:sz w:val="22"/>
          <w:szCs w:val="22"/>
        </w:rPr>
        <w:t>P</w:t>
      </w:r>
      <w:r w:rsidRPr="00067A2B">
        <w:rPr>
          <w:rFonts w:ascii="Lato" w:hAnsi="Lato"/>
          <w:sz w:val="22"/>
          <w:szCs w:val="22"/>
        </w:rPr>
        <w:t>rzedsięwzięcia zawartym</w:t>
      </w:r>
      <w:r w:rsidR="007469FA">
        <w:rPr>
          <w:rFonts w:ascii="Lato" w:hAnsi="Lato"/>
          <w:sz w:val="22"/>
          <w:szCs w:val="22"/>
        </w:rPr>
        <w:t xml:space="preserve"> w dokumentacji </w:t>
      </w:r>
      <w:r w:rsidRPr="00067A2B">
        <w:rPr>
          <w:rFonts w:ascii="Lato" w:hAnsi="Lato"/>
          <w:sz w:val="22"/>
          <w:szCs w:val="22"/>
        </w:rPr>
        <w:t xml:space="preserve"> </w:t>
      </w:r>
      <w:r w:rsidRPr="001A4AD6">
        <w:rPr>
          <w:rFonts w:ascii="Lato" w:hAnsi="Lato"/>
          <w:sz w:val="22"/>
          <w:szCs w:val="22"/>
        </w:rPr>
        <w:t xml:space="preserve"> </w:t>
      </w:r>
      <w:r w:rsidRPr="00067A2B">
        <w:rPr>
          <w:rFonts w:ascii="Lato" w:hAnsi="Lato"/>
          <w:sz w:val="22"/>
          <w:szCs w:val="22"/>
        </w:rPr>
        <w:t xml:space="preserve">o objęcie </w:t>
      </w:r>
      <w:r w:rsidR="001077E8">
        <w:rPr>
          <w:rFonts w:ascii="Lato" w:hAnsi="Lato"/>
          <w:sz w:val="22"/>
          <w:szCs w:val="22"/>
        </w:rPr>
        <w:t>P</w:t>
      </w:r>
      <w:r w:rsidRPr="00067A2B">
        <w:rPr>
          <w:rFonts w:ascii="Lato" w:hAnsi="Lato"/>
          <w:sz w:val="22"/>
          <w:szCs w:val="22"/>
        </w:rPr>
        <w:t>rzedsięwzięcia wsparciem,</w:t>
      </w:r>
    </w:p>
    <w:p w14:paraId="0A9EE630" w14:textId="79CBA28C" w:rsidR="00FB6E7C" w:rsidRPr="00067A2B" w:rsidRDefault="00FB6E7C" w:rsidP="00BF1AB7">
      <w:pPr>
        <w:pStyle w:val="Akapitzlist"/>
        <w:numPr>
          <w:ilvl w:val="2"/>
          <w:numId w:val="45"/>
        </w:numPr>
        <w:spacing w:before="120" w:line="276" w:lineRule="auto"/>
        <w:contextualSpacing w:val="0"/>
        <w:jc w:val="both"/>
        <w:rPr>
          <w:rFonts w:ascii="Lato" w:hAnsi="Lato"/>
          <w:sz w:val="22"/>
          <w:szCs w:val="22"/>
        </w:rPr>
      </w:pPr>
      <w:r w:rsidRPr="00067A2B">
        <w:rPr>
          <w:rFonts w:ascii="Lato" w:hAnsi="Lato"/>
          <w:sz w:val="22"/>
          <w:szCs w:val="22"/>
        </w:rPr>
        <w:lastRenderedPageBreak/>
        <w:t xml:space="preserve">został poniesiony zgodnie z postanowieniami Umowy o objęcie </w:t>
      </w:r>
      <w:r w:rsidR="001077E8">
        <w:rPr>
          <w:rFonts w:ascii="Lato" w:hAnsi="Lato"/>
          <w:sz w:val="22"/>
          <w:szCs w:val="22"/>
        </w:rPr>
        <w:t>P</w:t>
      </w:r>
      <w:r w:rsidRPr="00067A2B">
        <w:rPr>
          <w:rFonts w:ascii="Lato" w:hAnsi="Lato"/>
          <w:sz w:val="22"/>
          <w:szCs w:val="22"/>
        </w:rPr>
        <w:t>rzedsięwzięcia wparciem,</w:t>
      </w:r>
    </w:p>
    <w:p w14:paraId="0CF16F8B" w14:textId="02642E55" w:rsidR="00FB6E7C" w:rsidRPr="00067A2B" w:rsidRDefault="00FB6E7C" w:rsidP="00BF1AB7">
      <w:pPr>
        <w:pStyle w:val="Akapitzlist"/>
        <w:numPr>
          <w:ilvl w:val="2"/>
          <w:numId w:val="45"/>
        </w:numPr>
        <w:spacing w:before="120" w:line="276" w:lineRule="auto"/>
        <w:contextualSpacing w:val="0"/>
        <w:jc w:val="both"/>
        <w:rPr>
          <w:rFonts w:ascii="Lato" w:hAnsi="Lato"/>
          <w:sz w:val="22"/>
          <w:szCs w:val="22"/>
        </w:rPr>
      </w:pPr>
      <w:r w:rsidRPr="00067A2B">
        <w:rPr>
          <w:rFonts w:ascii="Lato" w:hAnsi="Lato"/>
          <w:sz w:val="22"/>
          <w:szCs w:val="22"/>
        </w:rPr>
        <w:t xml:space="preserve">jest niezbędny do realizacji celów </w:t>
      </w:r>
      <w:r w:rsidR="001077E8">
        <w:rPr>
          <w:rFonts w:ascii="Lato" w:hAnsi="Lato"/>
          <w:sz w:val="22"/>
          <w:szCs w:val="22"/>
        </w:rPr>
        <w:t>P</w:t>
      </w:r>
      <w:r w:rsidRPr="00067A2B">
        <w:rPr>
          <w:rFonts w:ascii="Lato" w:hAnsi="Lato"/>
          <w:sz w:val="22"/>
          <w:szCs w:val="22"/>
        </w:rPr>
        <w:t xml:space="preserve">rzedsięwzięcia i został poniesiony w związku z realizacją </w:t>
      </w:r>
      <w:r w:rsidR="001077E8">
        <w:rPr>
          <w:rFonts w:ascii="Lato" w:hAnsi="Lato"/>
          <w:sz w:val="22"/>
          <w:szCs w:val="22"/>
        </w:rPr>
        <w:t>P</w:t>
      </w:r>
      <w:r w:rsidRPr="00067A2B">
        <w:rPr>
          <w:rFonts w:ascii="Lato" w:hAnsi="Lato"/>
          <w:sz w:val="22"/>
          <w:szCs w:val="22"/>
        </w:rPr>
        <w:t>rzedsięwzięcia,</w:t>
      </w:r>
    </w:p>
    <w:p w14:paraId="2550F280" w14:textId="77777777" w:rsidR="00FB6E7C" w:rsidRPr="00067A2B" w:rsidRDefault="00FB6E7C" w:rsidP="00BF1AB7">
      <w:pPr>
        <w:pStyle w:val="Akapitzlist"/>
        <w:numPr>
          <w:ilvl w:val="2"/>
          <w:numId w:val="45"/>
        </w:numPr>
        <w:spacing w:before="120" w:line="276" w:lineRule="auto"/>
        <w:ind w:left="714" w:hanging="357"/>
        <w:contextualSpacing w:val="0"/>
        <w:jc w:val="both"/>
        <w:rPr>
          <w:rFonts w:ascii="Lato" w:hAnsi="Lato"/>
          <w:sz w:val="22"/>
          <w:szCs w:val="22"/>
        </w:rPr>
      </w:pPr>
      <w:r w:rsidRPr="00067A2B">
        <w:rPr>
          <w:rFonts w:ascii="Lato" w:eastAsiaTheme="minorHAnsi" w:hAnsi="Lato"/>
          <w:sz w:val="22"/>
          <w:szCs w:val="22"/>
        </w:rPr>
        <w:t>został</w:t>
      </w:r>
      <w:r w:rsidRPr="00067A2B">
        <w:rPr>
          <w:rFonts w:ascii="Lato" w:hAnsi="Lato"/>
          <w:sz w:val="22"/>
          <w:szCs w:val="22"/>
        </w:rPr>
        <w:t xml:space="preserve"> dokonany w sposób przejrzysty, racjonalny i efektywny, z zachowaniem zasad</w:t>
      </w:r>
      <w:r w:rsidRPr="00067A2B">
        <w:rPr>
          <w:rFonts w:ascii="Lato" w:eastAsiaTheme="minorHAnsi" w:hAnsi="Lato"/>
          <w:sz w:val="22"/>
          <w:szCs w:val="22"/>
        </w:rPr>
        <w:t xml:space="preserve"> uzyskiwania najlepszych efektów z danych nakładów,</w:t>
      </w:r>
    </w:p>
    <w:p w14:paraId="2D73EB86" w14:textId="77777777" w:rsidR="00FB6E7C" w:rsidRPr="00067A2B" w:rsidRDefault="00FB6E7C" w:rsidP="00BF1AB7">
      <w:pPr>
        <w:pStyle w:val="Akapitzlist"/>
        <w:numPr>
          <w:ilvl w:val="2"/>
          <w:numId w:val="45"/>
        </w:numPr>
        <w:spacing w:before="120" w:line="276" w:lineRule="auto"/>
        <w:contextualSpacing w:val="0"/>
        <w:jc w:val="both"/>
        <w:rPr>
          <w:rFonts w:ascii="Lato" w:hAnsi="Lato"/>
          <w:sz w:val="22"/>
          <w:szCs w:val="22"/>
        </w:rPr>
      </w:pPr>
      <w:r w:rsidRPr="00067A2B">
        <w:rPr>
          <w:rFonts w:ascii="Lato" w:hAnsi="Lato"/>
          <w:sz w:val="22"/>
          <w:szCs w:val="22"/>
        </w:rPr>
        <w:t>został wykazany we wniosku o płatność złożonym przez OOW,</w:t>
      </w:r>
    </w:p>
    <w:p w14:paraId="531F310C" w14:textId="3C26FC97" w:rsidR="00FB6E7C" w:rsidRPr="00067A2B" w:rsidRDefault="00FB6E7C" w:rsidP="00BF1AB7">
      <w:pPr>
        <w:pStyle w:val="Akapitzlist"/>
        <w:numPr>
          <w:ilvl w:val="2"/>
          <w:numId w:val="45"/>
        </w:numPr>
        <w:spacing w:before="120" w:after="120" w:line="276" w:lineRule="auto"/>
        <w:ind w:left="714" w:hanging="357"/>
        <w:contextualSpacing w:val="0"/>
        <w:jc w:val="both"/>
        <w:rPr>
          <w:rFonts w:ascii="Lato" w:hAnsi="Lato"/>
          <w:sz w:val="22"/>
          <w:szCs w:val="22"/>
        </w:rPr>
      </w:pPr>
      <w:r w:rsidRPr="00067A2B">
        <w:rPr>
          <w:rFonts w:ascii="Lato" w:hAnsi="Lato"/>
          <w:sz w:val="22"/>
          <w:szCs w:val="22"/>
        </w:rPr>
        <w:t>dotyczy towarów dostarczonych lub usług wykonanych lub robót zrealizowanych</w:t>
      </w:r>
      <w:r w:rsidR="00F60E53">
        <w:rPr>
          <w:rFonts w:ascii="Lato" w:hAnsi="Lato"/>
          <w:sz w:val="22"/>
          <w:szCs w:val="22"/>
        </w:rPr>
        <w:t>,</w:t>
      </w:r>
      <w:r w:rsidR="00F36C19">
        <w:rPr>
          <w:rFonts w:ascii="Lato" w:hAnsi="Lato"/>
          <w:sz w:val="22"/>
          <w:szCs w:val="22"/>
        </w:rPr>
        <w:t xml:space="preserve"> w tym zaliczek dla wykonawców,</w:t>
      </w:r>
    </w:p>
    <w:p w14:paraId="6EA96A21" w14:textId="2218177A" w:rsidR="00FB6E7C" w:rsidRDefault="00FB6E7C" w:rsidP="00BF1AB7">
      <w:pPr>
        <w:pStyle w:val="Akapitzlist"/>
        <w:numPr>
          <w:ilvl w:val="2"/>
          <w:numId w:val="45"/>
        </w:numPr>
        <w:spacing w:before="120" w:line="276" w:lineRule="auto"/>
        <w:ind w:left="714" w:hanging="357"/>
        <w:jc w:val="both"/>
        <w:rPr>
          <w:rFonts w:ascii="Lato" w:hAnsi="Lato"/>
          <w:sz w:val="22"/>
          <w:szCs w:val="22"/>
        </w:rPr>
      </w:pPr>
      <w:r w:rsidRPr="00067A2B">
        <w:rPr>
          <w:rFonts w:ascii="Lato" w:hAnsi="Lato"/>
          <w:sz w:val="22"/>
          <w:szCs w:val="22"/>
        </w:rPr>
        <w:t>został należycie udokumentowany, zgodnie ze szczegółowymi zasadami określonymi przez IOI</w:t>
      </w:r>
      <w:r w:rsidR="005900D1">
        <w:rPr>
          <w:rFonts w:ascii="Lato" w:hAnsi="Lato"/>
          <w:sz w:val="22"/>
          <w:szCs w:val="22"/>
        </w:rPr>
        <w:t xml:space="preserve"> </w:t>
      </w:r>
      <w:bookmarkStart w:id="17" w:name="_Hlk173150730"/>
      <w:r w:rsidR="005900D1">
        <w:rPr>
          <w:rFonts w:ascii="Lato" w:hAnsi="Lato"/>
          <w:sz w:val="22"/>
          <w:szCs w:val="22"/>
        </w:rPr>
        <w:t>(</w:t>
      </w:r>
      <w:r w:rsidR="007C6FBF" w:rsidRPr="007C6FBF">
        <w:rPr>
          <w:rFonts w:ascii="Lato" w:hAnsi="Lato"/>
          <w:sz w:val="22"/>
          <w:szCs w:val="22"/>
        </w:rPr>
        <w:t>bę</w:t>
      </w:r>
      <w:r w:rsidR="00C25C68">
        <w:rPr>
          <w:rFonts w:ascii="Lato" w:hAnsi="Lato"/>
          <w:sz w:val="22"/>
          <w:szCs w:val="22"/>
        </w:rPr>
        <w:t>dzie odpowiednio</w:t>
      </w:r>
      <w:r w:rsidR="007C6FBF" w:rsidRPr="007C6FBF">
        <w:rPr>
          <w:rFonts w:ascii="Lato" w:hAnsi="Lato"/>
          <w:sz w:val="22"/>
          <w:szCs w:val="22"/>
        </w:rPr>
        <w:t xml:space="preserve"> skalkulowan</w:t>
      </w:r>
      <w:r w:rsidR="00CC226A">
        <w:rPr>
          <w:rFonts w:ascii="Lato" w:hAnsi="Lato"/>
          <w:sz w:val="22"/>
          <w:szCs w:val="22"/>
        </w:rPr>
        <w:t>y</w:t>
      </w:r>
      <w:r w:rsidR="007C6FBF" w:rsidRPr="007C6FBF">
        <w:rPr>
          <w:rFonts w:ascii="Lato" w:hAnsi="Lato"/>
          <w:sz w:val="22"/>
          <w:szCs w:val="22"/>
        </w:rPr>
        <w:t xml:space="preserve"> w oparciu o ceny rynkowe i rozeznanie rynku oraz zgodn</w:t>
      </w:r>
      <w:r w:rsidR="00CC226A">
        <w:rPr>
          <w:rFonts w:ascii="Lato" w:hAnsi="Lato"/>
          <w:sz w:val="22"/>
          <w:szCs w:val="22"/>
        </w:rPr>
        <w:t>y</w:t>
      </w:r>
      <w:r w:rsidR="007C6FBF" w:rsidRPr="007C6FBF">
        <w:rPr>
          <w:rFonts w:ascii="Lato" w:hAnsi="Lato"/>
          <w:sz w:val="22"/>
          <w:szCs w:val="22"/>
        </w:rPr>
        <w:t xml:space="preserve"> z przepisami prawa podatkowego</w:t>
      </w:r>
      <w:r w:rsidR="007C6FBF">
        <w:rPr>
          <w:rFonts w:ascii="Lato" w:hAnsi="Lato"/>
          <w:sz w:val="22"/>
          <w:szCs w:val="22"/>
        </w:rPr>
        <w:t xml:space="preserve"> oraz </w:t>
      </w:r>
      <w:r w:rsidR="005900D1" w:rsidRPr="007C6FBF">
        <w:rPr>
          <w:rFonts w:ascii="Lato" w:hAnsi="Lato"/>
          <w:sz w:val="22"/>
          <w:szCs w:val="22"/>
        </w:rPr>
        <w:t>będ</w:t>
      </w:r>
      <w:r w:rsidR="00CC226A">
        <w:rPr>
          <w:rFonts w:ascii="Lato" w:hAnsi="Lato"/>
          <w:sz w:val="22"/>
          <w:szCs w:val="22"/>
        </w:rPr>
        <w:t>zie</w:t>
      </w:r>
      <w:r w:rsidR="005900D1" w:rsidRPr="007C6FBF">
        <w:rPr>
          <w:rFonts w:ascii="Lato" w:hAnsi="Lato"/>
          <w:sz w:val="22"/>
          <w:szCs w:val="22"/>
        </w:rPr>
        <w:t xml:space="preserve"> popart</w:t>
      </w:r>
      <w:r w:rsidR="00CC226A">
        <w:rPr>
          <w:rFonts w:ascii="Lato" w:hAnsi="Lato"/>
          <w:sz w:val="22"/>
          <w:szCs w:val="22"/>
        </w:rPr>
        <w:t>y</w:t>
      </w:r>
      <w:r w:rsidR="005900D1" w:rsidRPr="007C6FBF">
        <w:rPr>
          <w:rFonts w:ascii="Lato" w:hAnsi="Lato"/>
          <w:sz w:val="22"/>
          <w:szCs w:val="22"/>
        </w:rPr>
        <w:t xml:space="preserve"> dowodami księgowymi i wykazan</w:t>
      </w:r>
      <w:r w:rsidR="00CC226A">
        <w:rPr>
          <w:rFonts w:ascii="Lato" w:hAnsi="Lato"/>
          <w:sz w:val="22"/>
          <w:szCs w:val="22"/>
        </w:rPr>
        <w:t>y</w:t>
      </w:r>
      <w:r w:rsidR="005900D1" w:rsidRPr="007C6FBF">
        <w:rPr>
          <w:rFonts w:ascii="Lato" w:hAnsi="Lato"/>
          <w:sz w:val="22"/>
          <w:szCs w:val="22"/>
        </w:rPr>
        <w:t xml:space="preserve"> w dokumentacji finansowej i ewidencji księgowej OOW)</w:t>
      </w:r>
      <w:bookmarkEnd w:id="17"/>
      <w:r w:rsidR="00DF5D13" w:rsidRPr="00DF5D13">
        <w:rPr>
          <w:rFonts w:ascii="Lato" w:hAnsi="Lato"/>
          <w:sz w:val="22"/>
          <w:szCs w:val="22"/>
        </w:rPr>
        <w:t xml:space="preserve"> oraz w terminie umożliwiającym jego prawidłową weryfikację</w:t>
      </w:r>
      <w:r w:rsidRPr="00E6316B">
        <w:rPr>
          <w:rFonts w:ascii="Lato" w:hAnsi="Lato"/>
          <w:sz w:val="22"/>
          <w:szCs w:val="22"/>
        </w:rPr>
        <w:t>,</w:t>
      </w:r>
    </w:p>
    <w:p w14:paraId="3B559696" w14:textId="77777777" w:rsidR="00893A00" w:rsidRPr="00893A00" w:rsidRDefault="00893A00" w:rsidP="00893A00">
      <w:pPr>
        <w:pStyle w:val="Akapitzlist"/>
        <w:spacing w:before="120" w:line="276" w:lineRule="auto"/>
        <w:ind w:left="714"/>
        <w:jc w:val="both"/>
        <w:rPr>
          <w:rFonts w:ascii="Lato" w:hAnsi="Lato"/>
          <w:sz w:val="6"/>
          <w:szCs w:val="6"/>
        </w:rPr>
      </w:pPr>
    </w:p>
    <w:p w14:paraId="74596CD8" w14:textId="46FCBD27" w:rsidR="00FB6E7C" w:rsidRDefault="00FB6E7C" w:rsidP="00893A00">
      <w:pPr>
        <w:pStyle w:val="Akapitzlist"/>
        <w:numPr>
          <w:ilvl w:val="2"/>
          <w:numId w:val="45"/>
        </w:numPr>
        <w:spacing w:line="276" w:lineRule="auto"/>
        <w:ind w:left="714" w:hanging="357"/>
        <w:jc w:val="both"/>
        <w:rPr>
          <w:rFonts w:ascii="Lato" w:hAnsi="Lato"/>
          <w:sz w:val="22"/>
          <w:szCs w:val="22"/>
        </w:rPr>
      </w:pPr>
      <w:r w:rsidRPr="00E6316B">
        <w:rPr>
          <w:rFonts w:ascii="Lato" w:hAnsi="Lato"/>
          <w:sz w:val="22"/>
          <w:szCs w:val="22"/>
        </w:rPr>
        <w:t xml:space="preserve">jest zgodny z warunkami uznania go za wydatek kwalifikowalny określonymi w Regulaminie oraz w załączniku nr </w:t>
      </w:r>
      <w:r w:rsidR="00E719BB">
        <w:rPr>
          <w:rFonts w:ascii="Lato" w:hAnsi="Lato"/>
          <w:sz w:val="22"/>
          <w:szCs w:val="22"/>
        </w:rPr>
        <w:t>9</w:t>
      </w:r>
      <w:r w:rsidRPr="00E6316B">
        <w:rPr>
          <w:rFonts w:ascii="Lato" w:hAnsi="Lato"/>
          <w:sz w:val="22"/>
          <w:szCs w:val="22"/>
        </w:rPr>
        <w:t xml:space="preserve"> do Umowy o objęcie </w:t>
      </w:r>
      <w:r w:rsidR="001077E8">
        <w:rPr>
          <w:rFonts w:ascii="Lato" w:hAnsi="Lato"/>
          <w:sz w:val="22"/>
          <w:szCs w:val="22"/>
        </w:rPr>
        <w:t>P</w:t>
      </w:r>
      <w:r w:rsidRPr="00E6316B">
        <w:rPr>
          <w:rFonts w:ascii="Lato" w:hAnsi="Lato"/>
          <w:sz w:val="22"/>
          <w:szCs w:val="22"/>
        </w:rPr>
        <w:t>rzedsięwzięcia wsparciem</w:t>
      </w:r>
      <w:r w:rsidR="00893A00">
        <w:rPr>
          <w:rFonts w:ascii="Lato" w:hAnsi="Lato"/>
          <w:sz w:val="22"/>
          <w:szCs w:val="22"/>
        </w:rPr>
        <w:t>,</w:t>
      </w:r>
    </w:p>
    <w:p w14:paraId="4D6E9BEE" w14:textId="77777777" w:rsidR="00893A00" w:rsidRPr="00893A00" w:rsidRDefault="00893A00" w:rsidP="00893A00">
      <w:pPr>
        <w:spacing w:line="276" w:lineRule="auto"/>
        <w:jc w:val="both"/>
        <w:rPr>
          <w:rFonts w:ascii="Lato" w:hAnsi="Lato"/>
          <w:sz w:val="6"/>
          <w:szCs w:val="6"/>
        </w:rPr>
      </w:pPr>
    </w:p>
    <w:p w14:paraId="373CBEE4" w14:textId="4CB49C2A" w:rsidR="00323F75" w:rsidRPr="00893A00" w:rsidRDefault="00FB6E7C" w:rsidP="00893A00">
      <w:pPr>
        <w:pStyle w:val="Akapitzlist"/>
        <w:numPr>
          <w:ilvl w:val="2"/>
          <w:numId w:val="45"/>
        </w:numPr>
        <w:spacing w:line="276" w:lineRule="auto"/>
        <w:jc w:val="both"/>
        <w:rPr>
          <w:rFonts w:ascii="Lato" w:hAnsi="Lato"/>
          <w:sz w:val="22"/>
          <w:szCs w:val="22"/>
        </w:rPr>
      </w:pPr>
      <w:bookmarkStart w:id="18" w:name="_Hlk173401350"/>
      <w:r w:rsidRPr="00B64AF4">
        <w:rPr>
          <w:rFonts w:ascii="Lato" w:hAnsi="Lato"/>
          <w:sz w:val="22"/>
          <w:szCs w:val="22"/>
        </w:rPr>
        <w:t xml:space="preserve">nie został sfinansowany </w:t>
      </w:r>
      <w:r w:rsidR="00B64AF4" w:rsidRPr="00B64AF4">
        <w:rPr>
          <w:rFonts w:ascii="Lato" w:hAnsi="Lato" w:cs="Arial"/>
          <w:sz w:val="22"/>
          <w:szCs w:val="22"/>
        </w:rPr>
        <w:t>ze</w:t>
      </w:r>
      <w:r w:rsidR="00B64AF4">
        <w:rPr>
          <w:rFonts w:ascii="Lato" w:hAnsi="Lato" w:cs="Arial"/>
          <w:sz w:val="22"/>
          <w:szCs w:val="22"/>
        </w:rPr>
        <w:t xml:space="preserve"> środków</w:t>
      </w:r>
      <w:r w:rsidR="00B64AF4" w:rsidRPr="0005632E">
        <w:rPr>
          <w:rFonts w:ascii="Lato" w:hAnsi="Lato" w:cs="Arial"/>
          <w:sz w:val="22"/>
          <w:szCs w:val="22"/>
        </w:rPr>
        <w:t xml:space="preserve"> </w:t>
      </w:r>
      <w:r w:rsidR="00B64AF4">
        <w:rPr>
          <w:rFonts w:ascii="Lato" w:hAnsi="Lato" w:cs="Arial"/>
          <w:sz w:val="22"/>
          <w:szCs w:val="22"/>
        </w:rPr>
        <w:t>P</w:t>
      </w:r>
      <w:r w:rsidR="00B64AF4" w:rsidRPr="0005632E">
        <w:rPr>
          <w:rFonts w:ascii="Lato" w:hAnsi="Lato" w:cs="Arial"/>
          <w:sz w:val="22"/>
          <w:szCs w:val="22"/>
        </w:rPr>
        <w:t>lanu rozwojowego lub innych unijnych programów, instrumentów, funduszy w ramach budżetu Unii Europejskiej</w:t>
      </w:r>
      <w:r w:rsidR="00323F75">
        <w:rPr>
          <w:rFonts w:ascii="Lato" w:hAnsi="Lato" w:cs="Arial"/>
          <w:sz w:val="22"/>
          <w:szCs w:val="22"/>
        </w:rPr>
        <w:t xml:space="preserve"> (brak </w:t>
      </w:r>
      <w:r w:rsidR="00893A00">
        <w:rPr>
          <w:rFonts w:ascii="Lato" w:hAnsi="Lato" w:cs="Arial"/>
          <w:sz w:val="22"/>
          <w:szCs w:val="22"/>
        </w:rPr>
        <w:t>P</w:t>
      </w:r>
      <w:r w:rsidR="00323F75">
        <w:rPr>
          <w:rFonts w:ascii="Lato" w:hAnsi="Lato" w:cs="Arial"/>
          <w:sz w:val="22"/>
          <w:szCs w:val="22"/>
        </w:rPr>
        <w:t xml:space="preserve">odwójnego </w:t>
      </w:r>
      <w:r w:rsidR="00893A00">
        <w:rPr>
          <w:rFonts w:ascii="Lato" w:hAnsi="Lato" w:cs="Arial"/>
          <w:sz w:val="22"/>
          <w:szCs w:val="22"/>
        </w:rPr>
        <w:t>F</w:t>
      </w:r>
      <w:r w:rsidR="00323F75">
        <w:rPr>
          <w:rFonts w:ascii="Lato" w:hAnsi="Lato" w:cs="Arial"/>
          <w:sz w:val="22"/>
          <w:szCs w:val="22"/>
        </w:rPr>
        <w:t>inansowania),</w:t>
      </w:r>
    </w:p>
    <w:p w14:paraId="4F11B96A" w14:textId="77777777" w:rsidR="00893A00" w:rsidRPr="00893A00" w:rsidRDefault="00893A00" w:rsidP="00893A00">
      <w:pPr>
        <w:spacing w:line="276" w:lineRule="auto"/>
        <w:jc w:val="both"/>
        <w:rPr>
          <w:rFonts w:ascii="Lato" w:hAnsi="Lato"/>
          <w:sz w:val="6"/>
          <w:szCs w:val="6"/>
        </w:rPr>
      </w:pPr>
    </w:p>
    <w:p w14:paraId="14E20293" w14:textId="3F91D9E2" w:rsidR="00B64AF4" w:rsidRPr="00B64AF4" w:rsidRDefault="00323F75" w:rsidP="00893A00">
      <w:pPr>
        <w:pStyle w:val="Akapitzlist"/>
        <w:numPr>
          <w:ilvl w:val="2"/>
          <w:numId w:val="45"/>
        </w:numPr>
        <w:spacing w:line="276" w:lineRule="auto"/>
        <w:ind w:left="714" w:hanging="357"/>
        <w:jc w:val="both"/>
        <w:rPr>
          <w:rFonts w:ascii="Lato" w:hAnsi="Lato"/>
          <w:sz w:val="22"/>
          <w:szCs w:val="22"/>
        </w:rPr>
      </w:pPr>
      <w:r w:rsidRPr="00323F75">
        <w:rPr>
          <w:rFonts w:ascii="Lato" w:hAnsi="Lato" w:cs="Arial"/>
          <w:sz w:val="22"/>
          <w:szCs w:val="22"/>
        </w:rPr>
        <w:t>nie został sfinansowany ze środków budżetu państwa</w:t>
      </w:r>
      <w:r w:rsidR="001641FE">
        <w:rPr>
          <w:rFonts w:ascii="Lato" w:hAnsi="Lato" w:cs="Arial"/>
          <w:sz w:val="22"/>
          <w:szCs w:val="22"/>
        </w:rPr>
        <w:t xml:space="preserve"> (z wyłączeniem subwencji)</w:t>
      </w:r>
      <w:r w:rsidRPr="00323F75">
        <w:rPr>
          <w:rFonts w:ascii="Lato" w:hAnsi="Lato" w:cs="Arial"/>
          <w:sz w:val="22"/>
          <w:szCs w:val="22"/>
        </w:rPr>
        <w:t xml:space="preserve"> oraz państwowych funduszy celowych i skarbowych papierów wartościowych</w:t>
      </w:r>
      <w:r w:rsidR="00B64AF4">
        <w:rPr>
          <w:rFonts w:ascii="Lato" w:hAnsi="Lato" w:cs="Arial"/>
          <w:sz w:val="22"/>
          <w:szCs w:val="22"/>
        </w:rPr>
        <w:t>.</w:t>
      </w:r>
    </w:p>
    <w:bookmarkEnd w:id="18"/>
    <w:p w14:paraId="3E0C421D" w14:textId="3B5E8EBB" w:rsidR="007763AB" w:rsidRPr="00BD40D3" w:rsidRDefault="007763AB" w:rsidP="00C63CE6">
      <w:pPr>
        <w:numPr>
          <w:ilvl w:val="0"/>
          <w:numId w:val="1"/>
        </w:numPr>
        <w:spacing w:before="120" w:after="120" w:line="276" w:lineRule="auto"/>
        <w:jc w:val="both"/>
        <w:rPr>
          <w:rFonts w:ascii="Lato" w:hAnsi="Lato" w:cs="Arial"/>
          <w:color w:val="000000"/>
          <w:sz w:val="22"/>
          <w:szCs w:val="22"/>
        </w:rPr>
      </w:pPr>
      <w:r w:rsidRPr="00BD40D3">
        <w:rPr>
          <w:rFonts w:ascii="Lato" w:hAnsi="Lato" w:cs="Arial"/>
          <w:sz w:val="22"/>
          <w:szCs w:val="22"/>
        </w:rPr>
        <w:t xml:space="preserve">Podatek </w:t>
      </w:r>
      <w:r w:rsidR="00510D70" w:rsidRPr="00BD40D3">
        <w:rPr>
          <w:rFonts w:ascii="Lato" w:hAnsi="Lato" w:cs="Arial"/>
          <w:sz w:val="22"/>
          <w:szCs w:val="22"/>
        </w:rPr>
        <w:t>od towarów i usług</w:t>
      </w:r>
      <w:r w:rsidR="006916E3" w:rsidRPr="00BD40D3">
        <w:rPr>
          <w:rFonts w:ascii="Lato" w:hAnsi="Lato" w:cs="Arial"/>
          <w:sz w:val="22"/>
          <w:szCs w:val="22"/>
        </w:rPr>
        <w:t xml:space="preserve"> (VAT) </w:t>
      </w:r>
      <w:r w:rsidRPr="00BD40D3">
        <w:rPr>
          <w:rFonts w:ascii="Lato" w:hAnsi="Lato" w:cs="Arial"/>
          <w:sz w:val="22"/>
          <w:szCs w:val="22"/>
        </w:rPr>
        <w:t xml:space="preserve">nie jest </w:t>
      </w:r>
      <w:r w:rsidR="00147F28" w:rsidRPr="00BD40D3">
        <w:rPr>
          <w:rFonts w:ascii="Lato" w:hAnsi="Lato" w:cs="Arial"/>
          <w:sz w:val="22"/>
          <w:szCs w:val="22"/>
        </w:rPr>
        <w:t>w</w:t>
      </w:r>
      <w:r w:rsidRPr="00BD40D3">
        <w:rPr>
          <w:rFonts w:ascii="Lato" w:hAnsi="Lato" w:cs="Arial"/>
          <w:sz w:val="22"/>
          <w:szCs w:val="22"/>
        </w:rPr>
        <w:t xml:space="preserve">ydatkiem </w:t>
      </w:r>
      <w:r w:rsidR="00985DDA" w:rsidRPr="00BD40D3">
        <w:rPr>
          <w:rFonts w:ascii="Lato" w:hAnsi="Lato" w:cs="Arial"/>
          <w:sz w:val="22"/>
          <w:szCs w:val="22"/>
        </w:rPr>
        <w:t>k</w:t>
      </w:r>
      <w:r w:rsidRPr="00BD40D3">
        <w:rPr>
          <w:rFonts w:ascii="Lato" w:hAnsi="Lato" w:cs="Arial"/>
          <w:sz w:val="22"/>
          <w:szCs w:val="22"/>
        </w:rPr>
        <w:t xml:space="preserve">walifikowalnym i nie może być finansowany ze środków </w:t>
      </w:r>
      <w:r w:rsidR="00147F28" w:rsidRPr="00BD40D3">
        <w:rPr>
          <w:rFonts w:ascii="Lato" w:hAnsi="Lato" w:cs="Arial"/>
          <w:sz w:val="22"/>
          <w:szCs w:val="22"/>
        </w:rPr>
        <w:t>P</w:t>
      </w:r>
      <w:r w:rsidR="00510D70" w:rsidRPr="00BD40D3">
        <w:rPr>
          <w:rFonts w:ascii="Lato" w:hAnsi="Lato" w:cs="Arial"/>
          <w:sz w:val="22"/>
          <w:szCs w:val="22"/>
        </w:rPr>
        <w:t xml:space="preserve">lanu rozwojowego </w:t>
      </w:r>
      <w:r w:rsidRPr="00BD40D3">
        <w:rPr>
          <w:rFonts w:ascii="Lato" w:hAnsi="Lato" w:cs="Arial"/>
          <w:sz w:val="22"/>
          <w:szCs w:val="22"/>
        </w:rPr>
        <w:t xml:space="preserve">w ramach </w:t>
      </w:r>
      <w:r w:rsidR="00510D70" w:rsidRPr="00BD40D3">
        <w:rPr>
          <w:rFonts w:ascii="Lato" w:hAnsi="Lato" w:cs="Arial"/>
          <w:sz w:val="22"/>
          <w:szCs w:val="22"/>
        </w:rPr>
        <w:t xml:space="preserve">realizacji </w:t>
      </w:r>
      <w:r w:rsidR="00065357" w:rsidRPr="00BD40D3">
        <w:rPr>
          <w:rFonts w:ascii="Lato" w:hAnsi="Lato" w:cs="Arial"/>
          <w:sz w:val="22"/>
          <w:szCs w:val="22"/>
        </w:rPr>
        <w:t>P</w:t>
      </w:r>
      <w:r w:rsidRPr="00BD40D3">
        <w:rPr>
          <w:rFonts w:ascii="Lato" w:hAnsi="Lato" w:cs="Arial"/>
          <w:sz w:val="22"/>
          <w:szCs w:val="22"/>
        </w:rPr>
        <w:t>rzedsięwzięcia</w:t>
      </w:r>
      <w:r w:rsidR="00510D70" w:rsidRPr="00BD40D3">
        <w:rPr>
          <w:rFonts w:ascii="Lato" w:hAnsi="Lato" w:cs="Arial"/>
          <w:sz w:val="22"/>
          <w:szCs w:val="22"/>
        </w:rPr>
        <w:t>.</w:t>
      </w:r>
    </w:p>
    <w:p w14:paraId="182B713D" w14:textId="2C2DB8AF" w:rsidR="00D64B14" w:rsidRPr="0005632E" w:rsidRDefault="00D64B14" w:rsidP="00C63CE6">
      <w:pPr>
        <w:numPr>
          <w:ilvl w:val="0"/>
          <w:numId w:val="1"/>
        </w:numPr>
        <w:spacing w:before="120" w:after="120" w:line="276" w:lineRule="auto"/>
        <w:jc w:val="both"/>
        <w:rPr>
          <w:rFonts w:ascii="Lato" w:hAnsi="Lato" w:cs="Arial"/>
          <w:color w:val="000000"/>
          <w:sz w:val="22"/>
          <w:szCs w:val="22"/>
        </w:rPr>
      </w:pPr>
      <w:r>
        <w:rPr>
          <w:rFonts w:ascii="Lato" w:hAnsi="Lato" w:cs="Arial"/>
          <w:sz w:val="22"/>
          <w:szCs w:val="22"/>
        </w:rPr>
        <w:t>OOW zobowiązany jest do sfinansowania podatku VAT ze środków własnych</w:t>
      </w:r>
      <w:r w:rsidR="00B77655">
        <w:rPr>
          <w:rFonts w:ascii="Lato" w:hAnsi="Lato" w:cs="Arial"/>
          <w:sz w:val="22"/>
          <w:szCs w:val="22"/>
        </w:rPr>
        <w:t>.</w:t>
      </w:r>
    </w:p>
    <w:p w14:paraId="77512BC6" w14:textId="4C755B72" w:rsidR="00911BB9" w:rsidRPr="0005632E" w:rsidRDefault="00911BB9" w:rsidP="00C63CE6">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Wybór</w:t>
      </w:r>
      <w:r w:rsidR="0073644D" w:rsidRPr="0005632E">
        <w:rPr>
          <w:rFonts w:ascii="Lato" w:hAnsi="Lato" w:cs="Arial"/>
          <w:color w:val="000000"/>
          <w:sz w:val="22"/>
          <w:szCs w:val="22"/>
        </w:rPr>
        <w:t xml:space="preserv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w:t>
      </w:r>
      <w:r w:rsidR="0073644D" w:rsidRPr="0005632E">
        <w:rPr>
          <w:rFonts w:ascii="Lato" w:hAnsi="Lato" w:cs="Arial"/>
          <w:color w:val="000000"/>
          <w:sz w:val="22"/>
          <w:szCs w:val="22"/>
        </w:rPr>
        <w:t xml:space="preserve">i objęcie </w:t>
      </w:r>
      <w:r w:rsidR="009B60E5" w:rsidRPr="0005632E">
        <w:rPr>
          <w:rFonts w:ascii="Lato" w:hAnsi="Lato" w:cs="Arial"/>
          <w:color w:val="000000"/>
          <w:sz w:val="22"/>
          <w:szCs w:val="22"/>
        </w:rPr>
        <w:t>Przedsięw</w:t>
      </w:r>
      <w:r w:rsidR="0073644D" w:rsidRPr="0005632E">
        <w:rPr>
          <w:rFonts w:ascii="Lato" w:hAnsi="Lato" w:cs="Arial"/>
          <w:color w:val="000000"/>
          <w:sz w:val="22"/>
          <w:szCs w:val="22"/>
        </w:rPr>
        <w:t xml:space="preserve">zięcia wsparciem ze środków </w:t>
      </w:r>
      <w:r w:rsidR="004A1A3B">
        <w:rPr>
          <w:rFonts w:ascii="Lato" w:hAnsi="Lato" w:cs="Arial"/>
          <w:color w:val="000000"/>
          <w:sz w:val="22"/>
          <w:szCs w:val="22"/>
        </w:rPr>
        <w:t>P</w:t>
      </w:r>
      <w:r w:rsidR="0073644D" w:rsidRPr="0005632E">
        <w:rPr>
          <w:rFonts w:ascii="Lato" w:hAnsi="Lato" w:cs="Arial"/>
          <w:color w:val="000000"/>
          <w:sz w:val="22"/>
          <w:szCs w:val="22"/>
        </w:rPr>
        <w:t>lanu rozwojowego</w:t>
      </w:r>
      <w:r w:rsidRPr="0005632E">
        <w:rPr>
          <w:rFonts w:ascii="Lato" w:hAnsi="Lato" w:cs="Arial"/>
          <w:color w:val="000000"/>
          <w:sz w:val="22"/>
          <w:szCs w:val="22"/>
        </w:rPr>
        <w:t xml:space="preserve"> nie oznacza, że wszystkie wydatki poniesione w związku z realizacją </w:t>
      </w:r>
      <w:r w:rsidR="009B60E5" w:rsidRPr="0005632E">
        <w:rPr>
          <w:rFonts w:ascii="Lato" w:hAnsi="Lato" w:cs="Arial"/>
          <w:color w:val="000000"/>
          <w:sz w:val="22"/>
          <w:szCs w:val="22"/>
        </w:rPr>
        <w:t>Przedsięw</w:t>
      </w:r>
      <w:r w:rsidR="0073644D" w:rsidRPr="0005632E">
        <w:rPr>
          <w:rFonts w:ascii="Lato" w:hAnsi="Lato" w:cs="Arial"/>
          <w:color w:val="000000"/>
          <w:sz w:val="22"/>
          <w:szCs w:val="22"/>
        </w:rPr>
        <w:t>zięcia</w:t>
      </w:r>
      <w:r w:rsidRPr="0005632E">
        <w:rPr>
          <w:rFonts w:ascii="Lato" w:hAnsi="Lato" w:cs="Arial"/>
          <w:color w:val="000000"/>
          <w:sz w:val="22"/>
          <w:szCs w:val="22"/>
        </w:rPr>
        <w:t xml:space="preserve">, które zostały przewidziane we </w:t>
      </w:r>
      <w:r w:rsidR="007F160C">
        <w:rPr>
          <w:rFonts w:ascii="Lato" w:hAnsi="Lato" w:cs="Arial"/>
          <w:color w:val="000000"/>
          <w:sz w:val="22"/>
          <w:szCs w:val="22"/>
        </w:rPr>
        <w:t>w</w:t>
      </w:r>
      <w:r w:rsidR="004F49E5" w:rsidRPr="0005632E">
        <w:rPr>
          <w:rFonts w:ascii="Lato" w:hAnsi="Lato" w:cs="Arial"/>
          <w:color w:val="000000"/>
          <w:sz w:val="22"/>
          <w:szCs w:val="22"/>
        </w:rPr>
        <w:t>niosku</w:t>
      </w:r>
      <w:r w:rsidR="004C1819" w:rsidRPr="0005632E">
        <w:rPr>
          <w:rFonts w:ascii="Lato" w:hAnsi="Lato" w:cs="Arial"/>
          <w:color w:val="000000"/>
          <w:sz w:val="22"/>
          <w:szCs w:val="22"/>
        </w:rPr>
        <w:t>,</w:t>
      </w:r>
      <w:r w:rsidRPr="0005632E">
        <w:rPr>
          <w:rFonts w:ascii="Lato" w:hAnsi="Lato" w:cs="Arial"/>
          <w:color w:val="000000"/>
          <w:sz w:val="22"/>
          <w:szCs w:val="22"/>
        </w:rPr>
        <w:t xml:space="preserve"> będą uznane za </w:t>
      </w:r>
      <w:r w:rsidR="00985DDA">
        <w:rPr>
          <w:rFonts w:ascii="Lato" w:hAnsi="Lato" w:cs="Arial"/>
          <w:color w:val="000000"/>
          <w:sz w:val="22"/>
          <w:szCs w:val="22"/>
        </w:rPr>
        <w:t>w</w:t>
      </w:r>
      <w:r w:rsidRPr="0005632E">
        <w:rPr>
          <w:rFonts w:ascii="Lato" w:hAnsi="Lato" w:cs="Arial"/>
          <w:color w:val="000000"/>
          <w:sz w:val="22"/>
          <w:szCs w:val="22"/>
        </w:rPr>
        <w:t xml:space="preserve">ydatki </w:t>
      </w:r>
      <w:r w:rsidR="00985DDA">
        <w:rPr>
          <w:rFonts w:ascii="Lato" w:hAnsi="Lato" w:cs="Arial"/>
          <w:color w:val="000000"/>
          <w:sz w:val="22"/>
          <w:szCs w:val="22"/>
        </w:rPr>
        <w:t>k</w:t>
      </w:r>
      <w:r w:rsidR="00985DDA" w:rsidRPr="0005632E">
        <w:rPr>
          <w:rFonts w:ascii="Lato" w:hAnsi="Lato" w:cs="Arial"/>
          <w:color w:val="000000"/>
          <w:sz w:val="22"/>
          <w:szCs w:val="22"/>
        </w:rPr>
        <w:t>walifikowalne</w:t>
      </w:r>
      <w:r w:rsidRPr="0005632E">
        <w:rPr>
          <w:rFonts w:ascii="Lato" w:hAnsi="Lato" w:cs="Arial"/>
          <w:color w:val="000000"/>
          <w:sz w:val="22"/>
          <w:szCs w:val="22"/>
        </w:rPr>
        <w:t xml:space="preserve">. </w:t>
      </w:r>
      <w:r w:rsidRPr="00B81F3C">
        <w:rPr>
          <w:rFonts w:ascii="Lato" w:hAnsi="Lato" w:cs="Arial"/>
          <w:color w:val="000000"/>
          <w:sz w:val="22"/>
          <w:szCs w:val="22"/>
        </w:rPr>
        <w:t>Wydatek niespełniający warunków kwalifikowalności w dacie jego poniesieni</w:t>
      </w:r>
      <w:r w:rsidR="004C1819" w:rsidRPr="00B81F3C">
        <w:rPr>
          <w:rFonts w:ascii="Lato" w:hAnsi="Lato" w:cs="Arial"/>
          <w:color w:val="000000"/>
          <w:sz w:val="22"/>
          <w:szCs w:val="22"/>
        </w:rPr>
        <w:t>a</w:t>
      </w:r>
      <w:r w:rsidRPr="00B81F3C">
        <w:rPr>
          <w:rFonts w:ascii="Lato" w:hAnsi="Lato" w:cs="Arial"/>
          <w:color w:val="000000"/>
          <w:sz w:val="22"/>
          <w:szCs w:val="22"/>
        </w:rPr>
        <w:t xml:space="preserve">, stanowi wydatek niekwalifikowalny, pomimo braku zakwestionowania kwalifikowalności wydatku przez właściwą instytucję, na etapie oceny spełnienia kryteriów wyboru </w:t>
      </w:r>
      <w:r w:rsidR="009B60E5" w:rsidRPr="00B81F3C">
        <w:rPr>
          <w:rFonts w:ascii="Lato" w:hAnsi="Lato" w:cs="Arial"/>
          <w:color w:val="000000"/>
          <w:sz w:val="22"/>
          <w:szCs w:val="22"/>
        </w:rPr>
        <w:t>Przedsięw</w:t>
      </w:r>
      <w:r w:rsidR="000D319A" w:rsidRPr="00B81F3C">
        <w:rPr>
          <w:rFonts w:ascii="Lato" w:hAnsi="Lato" w:cs="Arial"/>
          <w:color w:val="000000"/>
          <w:sz w:val="22"/>
          <w:szCs w:val="22"/>
        </w:rPr>
        <w:t>zięcia</w:t>
      </w:r>
      <w:r w:rsidRPr="00B81F3C">
        <w:rPr>
          <w:rFonts w:ascii="Lato" w:hAnsi="Lato" w:cs="Arial"/>
          <w:color w:val="000000"/>
          <w:sz w:val="22"/>
          <w:szCs w:val="22"/>
        </w:rPr>
        <w:t xml:space="preserve"> przed wyborem </w:t>
      </w:r>
      <w:r w:rsidR="009B60E5" w:rsidRPr="00B81F3C">
        <w:rPr>
          <w:rFonts w:ascii="Lato" w:hAnsi="Lato" w:cs="Arial"/>
          <w:color w:val="000000"/>
          <w:sz w:val="22"/>
          <w:szCs w:val="22"/>
        </w:rPr>
        <w:t>Przedsięw</w:t>
      </w:r>
      <w:r w:rsidR="000D319A" w:rsidRPr="00B81F3C">
        <w:rPr>
          <w:rFonts w:ascii="Lato" w:hAnsi="Lato" w:cs="Arial"/>
          <w:color w:val="000000"/>
          <w:sz w:val="22"/>
          <w:szCs w:val="22"/>
        </w:rPr>
        <w:t xml:space="preserve">zięcia do objęcia wsparciem ze środków </w:t>
      </w:r>
      <w:r w:rsidR="004A1A3B" w:rsidRPr="00B81F3C">
        <w:rPr>
          <w:rFonts w:ascii="Lato" w:hAnsi="Lato" w:cs="Arial"/>
          <w:color w:val="000000"/>
          <w:sz w:val="22"/>
          <w:szCs w:val="22"/>
        </w:rPr>
        <w:t>P</w:t>
      </w:r>
      <w:r w:rsidR="000D319A" w:rsidRPr="00B81F3C">
        <w:rPr>
          <w:rFonts w:ascii="Lato" w:hAnsi="Lato" w:cs="Arial"/>
          <w:color w:val="000000"/>
          <w:sz w:val="22"/>
          <w:szCs w:val="22"/>
        </w:rPr>
        <w:t>lanu rozwojowego</w:t>
      </w:r>
      <w:r w:rsidRPr="00B81F3C">
        <w:rPr>
          <w:rFonts w:ascii="Lato" w:hAnsi="Lato" w:cs="Arial"/>
          <w:color w:val="000000"/>
          <w:sz w:val="22"/>
          <w:szCs w:val="22"/>
        </w:rPr>
        <w:t>.</w:t>
      </w:r>
    </w:p>
    <w:p w14:paraId="448DEC7D" w14:textId="7F7EF228" w:rsidR="005A1B67" w:rsidRDefault="00A9575B" w:rsidP="005A1B67">
      <w:pPr>
        <w:numPr>
          <w:ilvl w:val="0"/>
          <w:numId w:val="1"/>
        </w:numPr>
        <w:tabs>
          <w:tab w:val="clear" w:pos="360"/>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Wydatki uznane za niekwalifikowalne </w:t>
      </w:r>
      <w:r w:rsidR="0062483A">
        <w:rPr>
          <w:rFonts w:ascii="Lato" w:hAnsi="Lato" w:cs="Arial"/>
          <w:color w:val="000000"/>
          <w:sz w:val="22"/>
          <w:szCs w:val="22"/>
        </w:rPr>
        <w:t xml:space="preserve">przez IOI </w:t>
      </w:r>
      <w:r w:rsidRPr="0005632E">
        <w:rPr>
          <w:rFonts w:ascii="Lato" w:hAnsi="Lato" w:cs="Arial"/>
          <w:color w:val="000000"/>
          <w:sz w:val="22"/>
          <w:szCs w:val="22"/>
        </w:rPr>
        <w:t xml:space="preserve">nie </w:t>
      </w:r>
      <w:r w:rsidR="0062483A">
        <w:rPr>
          <w:rFonts w:ascii="Lato" w:hAnsi="Lato" w:cs="Arial"/>
          <w:color w:val="000000"/>
          <w:sz w:val="22"/>
          <w:szCs w:val="22"/>
        </w:rPr>
        <w:t>są ujmowane</w:t>
      </w:r>
      <w:r w:rsidRPr="0005632E">
        <w:rPr>
          <w:rFonts w:ascii="Lato" w:hAnsi="Lato" w:cs="Arial"/>
          <w:color w:val="000000"/>
          <w:sz w:val="22"/>
          <w:szCs w:val="22"/>
        </w:rPr>
        <w:t xml:space="preserve"> w ostatecznie zatwierdzonej kwocie </w:t>
      </w:r>
      <w:r w:rsidR="0062483A">
        <w:rPr>
          <w:rFonts w:ascii="Lato" w:hAnsi="Lato" w:cs="Arial"/>
          <w:color w:val="000000"/>
          <w:sz w:val="22"/>
          <w:szCs w:val="22"/>
        </w:rPr>
        <w:t>przekazywanych/wypłacanych</w:t>
      </w:r>
      <w:r w:rsidRPr="0005632E">
        <w:rPr>
          <w:rFonts w:ascii="Lato" w:hAnsi="Lato" w:cs="Arial"/>
          <w:color w:val="000000"/>
          <w:sz w:val="22"/>
          <w:szCs w:val="22"/>
        </w:rPr>
        <w:t xml:space="preserve"> środków</w:t>
      </w:r>
      <w:r w:rsidR="0062483A">
        <w:rPr>
          <w:rFonts w:ascii="Lato" w:hAnsi="Lato" w:cs="Arial"/>
          <w:color w:val="000000"/>
          <w:sz w:val="22"/>
          <w:szCs w:val="22"/>
        </w:rPr>
        <w:t xml:space="preserve"> i zostaną</w:t>
      </w:r>
      <w:r w:rsidR="0009115E">
        <w:rPr>
          <w:rFonts w:ascii="Lato" w:hAnsi="Lato" w:cs="Arial"/>
          <w:color w:val="000000"/>
          <w:sz w:val="22"/>
          <w:szCs w:val="22"/>
        </w:rPr>
        <w:t xml:space="preserve"> w konsekwencji poniesione przez OOW</w:t>
      </w:r>
      <w:r w:rsidRPr="0005632E">
        <w:rPr>
          <w:rFonts w:ascii="Lato" w:hAnsi="Lato" w:cs="Arial"/>
          <w:color w:val="000000"/>
          <w:sz w:val="22"/>
          <w:szCs w:val="22"/>
        </w:rPr>
        <w:t>.</w:t>
      </w:r>
    </w:p>
    <w:p w14:paraId="0E315799" w14:textId="5E79AE79" w:rsidR="009A50B1" w:rsidRPr="00702A9D" w:rsidRDefault="00EC198B" w:rsidP="00EA2B72">
      <w:pPr>
        <w:numPr>
          <w:ilvl w:val="0"/>
          <w:numId w:val="1"/>
        </w:numPr>
        <w:tabs>
          <w:tab w:val="clear" w:pos="360"/>
        </w:tabs>
        <w:spacing w:before="120" w:after="120" w:line="276" w:lineRule="auto"/>
        <w:jc w:val="both"/>
        <w:rPr>
          <w:rFonts w:ascii="Lato" w:hAnsi="Lato" w:cs="Arial"/>
          <w:sz w:val="22"/>
          <w:szCs w:val="22"/>
        </w:rPr>
      </w:pPr>
      <w:r w:rsidRPr="005A1B67">
        <w:rPr>
          <w:rFonts w:ascii="Lato" w:hAnsi="Lato" w:cs="Arial"/>
          <w:color w:val="000000"/>
          <w:sz w:val="22"/>
          <w:szCs w:val="22"/>
        </w:rPr>
        <w:t xml:space="preserve">OOW zobowiązany jest </w:t>
      </w:r>
      <w:r w:rsidR="009A50B1" w:rsidRPr="005A1B67">
        <w:rPr>
          <w:rFonts w:ascii="Lato" w:hAnsi="Lato" w:cs="Arial"/>
          <w:color w:val="000000"/>
          <w:sz w:val="22"/>
          <w:szCs w:val="22"/>
        </w:rPr>
        <w:t>d</w:t>
      </w:r>
      <w:r w:rsidRPr="005A1B67">
        <w:rPr>
          <w:rFonts w:ascii="Lato" w:hAnsi="Lato" w:cs="Arial"/>
          <w:color w:val="000000"/>
          <w:sz w:val="22"/>
          <w:szCs w:val="22"/>
        </w:rPr>
        <w:t xml:space="preserve">o przedstawienia </w:t>
      </w:r>
      <w:r w:rsidR="007F160C">
        <w:rPr>
          <w:rFonts w:ascii="Lato" w:hAnsi="Lato" w:cs="Arial"/>
          <w:color w:val="000000"/>
          <w:sz w:val="22"/>
          <w:szCs w:val="22"/>
        </w:rPr>
        <w:t>w</w:t>
      </w:r>
      <w:r w:rsidRPr="005A1B67">
        <w:rPr>
          <w:rFonts w:ascii="Lato" w:hAnsi="Lato" w:cs="Arial"/>
          <w:color w:val="000000"/>
          <w:sz w:val="22"/>
          <w:szCs w:val="22"/>
        </w:rPr>
        <w:t xml:space="preserve">niosku o </w:t>
      </w:r>
      <w:r w:rsidR="007F160C">
        <w:rPr>
          <w:rFonts w:ascii="Lato" w:hAnsi="Lato" w:cs="Arial"/>
          <w:color w:val="000000"/>
          <w:sz w:val="22"/>
          <w:szCs w:val="22"/>
        </w:rPr>
        <w:t>p</w:t>
      </w:r>
      <w:r w:rsidRPr="005A1B67">
        <w:rPr>
          <w:rFonts w:ascii="Lato" w:hAnsi="Lato" w:cs="Arial"/>
          <w:color w:val="000000"/>
          <w:sz w:val="22"/>
          <w:szCs w:val="22"/>
        </w:rPr>
        <w:t xml:space="preserve">łatność </w:t>
      </w:r>
      <w:r w:rsidR="007F160C">
        <w:rPr>
          <w:rFonts w:ascii="Lato" w:hAnsi="Lato" w:cs="Arial"/>
          <w:color w:val="000000"/>
          <w:sz w:val="22"/>
          <w:szCs w:val="22"/>
        </w:rPr>
        <w:t>k</w:t>
      </w:r>
      <w:r w:rsidRPr="005A1B67">
        <w:rPr>
          <w:rFonts w:ascii="Lato" w:hAnsi="Lato" w:cs="Arial"/>
          <w:color w:val="000000"/>
          <w:sz w:val="22"/>
          <w:szCs w:val="22"/>
        </w:rPr>
        <w:t xml:space="preserve">ońcową w terminie </w:t>
      </w:r>
      <w:r w:rsidR="00EB0D45" w:rsidRPr="005A1B67">
        <w:rPr>
          <w:rFonts w:ascii="Lato" w:hAnsi="Lato" w:cs="Arial"/>
          <w:color w:val="000000"/>
          <w:sz w:val="22"/>
          <w:szCs w:val="22"/>
        </w:rPr>
        <w:t>30</w:t>
      </w:r>
      <w:r w:rsidR="00E21053" w:rsidRPr="005A1B67">
        <w:rPr>
          <w:rFonts w:ascii="Lato" w:hAnsi="Lato" w:cs="Arial"/>
          <w:color w:val="000000"/>
          <w:sz w:val="22"/>
          <w:szCs w:val="22"/>
        </w:rPr>
        <w:t xml:space="preserve"> </w:t>
      </w:r>
      <w:r w:rsidRPr="005A1B67">
        <w:rPr>
          <w:rFonts w:ascii="Lato" w:hAnsi="Lato" w:cs="Arial"/>
          <w:color w:val="000000"/>
          <w:sz w:val="22"/>
          <w:szCs w:val="22"/>
        </w:rPr>
        <w:t xml:space="preserve">dni od </w:t>
      </w:r>
      <w:r w:rsidR="00F00963">
        <w:rPr>
          <w:rFonts w:ascii="Lato" w:hAnsi="Lato" w:cs="Arial"/>
          <w:color w:val="000000"/>
          <w:sz w:val="22"/>
          <w:szCs w:val="22"/>
        </w:rPr>
        <w:t>końcowej daty kwalifikowalności wydatków Przedsięwzięcia</w:t>
      </w:r>
      <w:r w:rsidR="006916E3" w:rsidRPr="005A1B67">
        <w:rPr>
          <w:rFonts w:ascii="Lato" w:hAnsi="Lato" w:cs="Arial"/>
          <w:color w:val="000000"/>
          <w:sz w:val="22"/>
          <w:szCs w:val="22"/>
        </w:rPr>
        <w:t>,</w:t>
      </w:r>
      <w:r w:rsidRPr="005A1B67">
        <w:rPr>
          <w:rFonts w:ascii="Lato" w:hAnsi="Lato" w:cs="Arial"/>
          <w:color w:val="000000"/>
          <w:sz w:val="22"/>
          <w:szCs w:val="22"/>
        </w:rPr>
        <w:t xml:space="preserve"> </w:t>
      </w:r>
      <w:r w:rsidR="001C4CBA" w:rsidRPr="005A1B67">
        <w:rPr>
          <w:rFonts w:ascii="Lato" w:hAnsi="Lato" w:cs="Arial"/>
          <w:color w:val="000000"/>
          <w:sz w:val="22"/>
          <w:szCs w:val="22"/>
        </w:rPr>
        <w:t>jednak nie później niż do</w:t>
      </w:r>
      <w:r w:rsidR="00700818" w:rsidRPr="005A1B67">
        <w:rPr>
          <w:rFonts w:ascii="Lato" w:hAnsi="Lato" w:cs="Arial"/>
          <w:color w:val="000000"/>
          <w:sz w:val="22"/>
          <w:szCs w:val="22"/>
        </w:rPr>
        <w:t xml:space="preserve"> dnia</w:t>
      </w:r>
      <w:r w:rsidR="001C4CBA" w:rsidRPr="005A1B67">
        <w:rPr>
          <w:rFonts w:ascii="Lato" w:hAnsi="Lato" w:cs="Arial"/>
          <w:color w:val="000000"/>
          <w:sz w:val="22"/>
          <w:szCs w:val="22"/>
        </w:rPr>
        <w:t xml:space="preserve"> </w:t>
      </w:r>
      <w:r w:rsidR="00EB0D45" w:rsidRPr="005A1B67">
        <w:rPr>
          <w:rFonts w:ascii="Lato" w:hAnsi="Lato" w:cs="Arial"/>
          <w:color w:val="000000"/>
          <w:sz w:val="22"/>
          <w:szCs w:val="22"/>
        </w:rPr>
        <w:t>30</w:t>
      </w:r>
      <w:r w:rsidR="00C464C0" w:rsidRPr="005A1B67">
        <w:rPr>
          <w:rFonts w:ascii="Lato" w:hAnsi="Lato" w:cs="Arial"/>
          <w:color w:val="000000"/>
          <w:sz w:val="22"/>
          <w:szCs w:val="22"/>
        </w:rPr>
        <w:t xml:space="preserve"> czerwca </w:t>
      </w:r>
      <w:r w:rsidR="00EB0D45" w:rsidRPr="005A1B67">
        <w:rPr>
          <w:rFonts w:ascii="Lato" w:hAnsi="Lato" w:cs="Arial"/>
          <w:color w:val="000000"/>
          <w:sz w:val="22"/>
          <w:szCs w:val="22"/>
        </w:rPr>
        <w:t>2026</w:t>
      </w:r>
      <w:r w:rsidR="00C464C0" w:rsidRPr="005A1B67">
        <w:rPr>
          <w:rFonts w:ascii="Lato" w:hAnsi="Lato" w:cs="Arial"/>
          <w:color w:val="000000"/>
          <w:sz w:val="22"/>
          <w:szCs w:val="22"/>
        </w:rPr>
        <w:t xml:space="preserve"> r. </w:t>
      </w:r>
      <w:r w:rsidR="009A50B1" w:rsidRPr="005A1B67">
        <w:rPr>
          <w:rFonts w:ascii="Lato" w:hAnsi="Lato" w:cs="Arial"/>
          <w:color w:val="000000"/>
          <w:sz w:val="22"/>
          <w:szCs w:val="22"/>
        </w:rPr>
        <w:t xml:space="preserve">Wniosek o </w:t>
      </w:r>
      <w:r w:rsidR="007F160C">
        <w:rPr>
          <w:rFonts w:ascii="Lato" w:hAnsi="Lato" w:cs="Arial"/>
          <w:color w:val="000000"/>
          <w:sz w:val="22"/>
          <w:szCs w:val="22"/>
        </w:rPr>
        <w:t>p</w:t>
      </w:r>
      <w:r w:rsidR="009A50B1" w:rsidRPr="005A1B67">
        <w:rPr>
          <w:rFonts w:ascii="Lato" w:hAnsi="Lato" w:cs="Arial"/>
          <w:color w:val="000000"/>
          <w:sz w:val="22"/>
          <w:szCs w:val="22"/>
        </w:rPr>
        <w:t xml:space="preserve">łatność </w:t>
      </w:r>
      <w:r w:rsidR="007F160C">
        <w:rPr>
          <w:rFonts w:ascii="Lato" w:hAnsi="Lato" w:cs="Arial"/>
          <w:color w:val="000000"/>
          <w:sz w:val="22"/>
          <w:szCs w:val="22"/>
        </w:rPr>
        <w:t>k</w:t>
      </w:r>
      <w:r w:rsidR="009A50B1" w:rsidRPr="005A1B67">
        <w:rPr>
          <w:rFonts w:ascii="Lato" w:hAnsi="Lato" w:cs="Arial"/>
          <w:color w:val="000000"/>
          <w:sz w:val="22"/>
          <w:szCs w:val="22"/>
        </w:rPr>
        <w:t xml:space="preserve">ońcową </w:t>
      </w:r>
      <w:r w:rsidR="009A50B1" w:rsidRPr="005A1B67">
        <w:rPr>
          <w:rFonts w:ascii="Lato" w:hAnsi="Lato" w:cs="Arial"/>
          <w:sz w:val="22"/>
          <w:szCs w:val="22"/>
        </w:rPr>
        <w:t xml:space="preserve">stanowi podstawę do końcowego rozliczenia </w:t>
      </w:r>
      <w:r w:rsidR="001077E8">
        <w:rPr>
          <w:rFonts w:ascii="Lato" w:hAnsi="Lato" w:cs="Arial"/>
          <w:sz w:val="22"/>
          <w:szCs w:val="22"/>
        </w:rPr>
        <w:t>P</w:t>
      </w:r>
      <w:r w:rsidR="009A50B1" w:rsidRPr="005A1B67">
        <w:rPr>
          <w:rFonts w:ascii="Lato" w:hAnsi="Lato" w:cs="Arial"/>
          <w:sz w:val="22"/>
          <w:szCs w:val="22"/>
        </w:rPr>
        <w:t xml:space="preserve">rzedsięwzięcia i powinien zawierać opis podjętych działań w ramach realizacji </w:t>
      </w:r>
      <w:r w:rsidR="001077E8">
        <w:rPr>
          <w:rFonts w:ascii="Lato" w:hAnsi="Lato" w:cs="Arial"/>
          <w:sz w:val="22"/>
          <w:szCs w:val="22"/>
        </w:rPr>
        <w:t>P</w:t>
      </w:r>
      <w:r w:rsidR="009A50B1" w:rsidRPr="005A1B67">
        <w:rPr>
          <w:rFonts w:ascii="Lato" w:hAnsi="Lato" w:cs="Arial"/>
          <w:sz w:val="22"/>
          <w:szCs w:val="22"/>
        </w:rPr>
        <w:t xml:space="preserve">rzedsięwzięcia, opis zrealizowanych </w:t>
      </w:r>
      <w:r w:rsidR="00985DDA">
        <w:rPr>
          <w:rFonts w:ascii="Lato" w:hAnsi="Lato" w:cs="Arial"/>
          <w:sz w:val="22"/>
          <w:szCs w:val="22"/>
        </w:rPr>
        <w:t>w</w:t>
      </w:r>
      <w:r w:rsidR="009A50B1" w:rsidRPr="005A1B67">
        <w:rPr>
          <w:rFonts w:ascii="Lato" w:hAnsi="Lato" w:cs="Arial"/>
          <w:sz w:val="22"/>
          <w:szCs w:val="22"/>
        </w:rPr>
        <w:t xml:space="preserve">skaźników i osiągniętych rezultatów, informacje niezbędne do oceny kwalifikowalności poniesionych wydatków w raportowanym okresie, </w:t>
      </w:r>
      <w:r w:rsidR="009A50B1" w:rsidRPr="005A1B67">
        <w:rPr>
          <w:rFonts w:ascii="Lato" w:hAnsi="Lato" w:cs="Arial"/>
          <w:sz w:val="22"/>
          <w:szCs w:val="22"/>
        </w:rPr>
        <w:lastRenderedPageBreak/>
        <w:t xml:space="preserve">ostatecznego wyliczenia należnej kwoty wykorzystanego wsparcia oraz ustalenia wysokości ewentualnej kwoty zwrotu </w:t>
      </w:r>
      <w:r w:rsidR="00C25C68">
        <w:rPr>
          <w:rFonts w:ascii="Lato" w:hAnsi="Lato" w:cs="Arial"/>
          <w:sz w:val="22"/>
          <w:szCs w:val="22"/>
        </w:rPr>
        <w:t>niewykorzystanego wsparcia</w:t>
      </w:r>
      <w:r w:rsidR="009A50B1" w:rsidRPr="005A1B67">
        <w:rPr>
          <w:rFonts w:ascii="Lato" w:hAnsi="Lato" w:cs="Arial"/>
          <w:sz w:val="22"/>
          <w:szCs w:val="22"/>
        </w:rPr>
        <w:t>.</w:t>
      </w:r>
      <w:r w:rsidR="00EA2B72">
        <w:rPr>
          <w:rFonts w:ascii="Lato" w:hAnsi="Lato" w:cs="Arial"/>
          <w:sz w:val="22"/>
          <w:szCs w:val="22"/>
        </w:rPr>
        <w:t xml:space="preserve"> </w:t>
      </w:r>
      <w:r w:rsidR="003D6938">
        <w:rPr>
          <w:rFonts w:ascii="Lato" w:hAnsi="Lato" w:cs="Arial"/>
          <w:sz w:val="22"/>
          <w:szCs w:val="22"/>
        </w:rPr>
        <w:t>T</w:t>
      </w:r>
      <w:r w:rsidR="00EA2B72" w:rsidRPr="00EA2B72">
        <w:rPr>
          <w:rFonts w:ascii="Lato" w:hAnsi="Lato" w:cs="Arial"/>
          <w:sz w:val="22"/>
          <w:szCs w:val="22"/>
        </w:rPr>
        <w:t>ermin zwrotu niewykorzystanego wsparcia</w:t>
      </w:r>
      <w:r w:rsidR="00EA2B72">
        <w:rPr>
          <w:rFonts w:ascii="Lato" w:hAnsi="Lato" w:cs="Arial"/>
          <w:sz w:val="22"/>
          <w:szCs w:val="22"/>
        </w:rPr>
        <w:t xml:space="preserve"> </w:t>
      </w:r>
      <w:r w:rsidR="003D6938">
        <w:rPr>
          <w:rFonts w:ascii="Lato" w:hAnsi="Lato" w:cs="Arial"/>
          <w:sz w:val="22"/>
          <w:szCs w:val="22"/>
        </w:rPr>
        <w:t xml:space="preserve">wynosi </w:t>
      </w:r>
      <w:r w:rsidR="00EA2B72">
        <w:rPr>
          <w:rFonts w:ascii="Lato" w:hAnsi="Lato" w:cs="Arial"/>
          <w:sz w:val="22"/>
          <w:szCs w:val="22"/>
        </w:rPr>
        <w:t xml:space="preserve">14 dni od </w:t>
      </w:r>
      <w:r w:rsidR="003D6938">
        <w:rPr>
          <w:rFonts w:ascii="Lato" w:hAnsi="Lato" w:cs="Arial"/>
          <w:sz w:val="22"/>
          <w:szCs w:val="22"/>
        </w:rPr>
        <w:t>momentu</w:t>
      </w:r>
      <w:r w:rsidR="00EA2B72">
        <w:rPr>
          <w:rFonts w:ascii="Lato" w:hAnsi="Lato" w:cs="Arial"/>
          <w:sz w:val="22"/>
          <w:szCs w:val="22"/>
        </w:rPr>
        <w:t xml:space="preserve"> przekazania info</w:t>
      </w:r>
      <w:r w:rsidR="003D6938">
        <w:rPr>
          <w:rFonts w:ascii="Lato" w:hAnsi="Lato" w:cs="Arial"/>
          <w:sz w:val="22"/>
          <w:szCs w:val="22"/>
        </w:rPr>
        <w:t>rmacji</w:t>
      </w:r>
      <w:r w:rsidR="00EA2B72">
        <w:rPr>
          <w:rFonts w:ascii="Lato" w:hAnsi="Lato" w:cs="Arial"/>
          <w:sz w:val="22"/>
          <w:szCs w:val="22"/>
        </w:rPr>
        <w:t xml:space="preserve"> do </w:t>
      </w:r>
      <w:r w:rsidR="003D6938">
        <w:rPr>
          <w:rFonts w:ascii="Lato" w:hAnsi="Lato" w:cs="Arial"/>
          <w:sz w:val="22"/>
          <w:szCs w:val="22"/>
        </w:rPr>
        <w:t>OOW</w:t>
      </w:r>
      <w:r w:rsidR="00EA2B72">
        <w:rPr>
          <w:rFonts w:ascii="Lato" w:hAnsi="Lato" w:cs="Arial"/>
          <w:sz w:val="22"/>
          <w:szCs w:val="22"/>
        </w:rPr>
        <w:t xml:space="preserve"> o </w:t>
      </w:r>
      <w:r w:rsidR="00702A9D">
        <w:rPr>
          <w:rFonts w:ascii="Lato" w:hAnsi="Lato" w:cs="Arial"/>
          <w:sz w:val="22"/>
          <w:szCs w:val="22"/>
        </w:rPr>
        <w:t>konieczności zwrotu niewykorzystanego zwrotu.</w:t>
      </w:r>
    </w:p>
    <w:p w14:paraId="0B72291F" w14:textId="0997A80A" w:rsidR="00884788" w:rsidRPr="00B23F0E" w:rsidRDefault="00911BB9" w:rsidP="00B23F0E">
      <w:pPr>
        <w:numPr>
          <w:ilvl w:val="0"/>
          <w:numId w:val="1"/>
        </w:numPr>
        <w:spacing w:before="60" w:after="120" w:line="276" w:lineRule="auto"/>
        <w:jc w:val="both"/>
        <w:rPr>
          <w:rFonts w:ascii="Lato" w:hAnsi="Lato" w:cs="Arial"/>
          <w:sz w:val="22"/>
          <w:szCs w:val="22"/>
        </w:rPr>
      </w:pPr>
      <w:r w:rsidRPr="0005632E">
        <w:rPr>
          <w:rFonts w:ascii="Lato" w:hAnsi="Lato" w:cs="Arial"/>
          <w:sz w:val="22"/>
          <w:szCs w:val="22"/>
        </w:rPr>
        <w:t xml:space="preserve">Szczegółowe warunki </w:t>
      </w:r>
      <w:r w:rsidR="00EE351A" w:rsidRPr="0005632E">
        <w:rPr>
          <w:rFonts w:ascii="Lato" w:hAnsi="Lato" w:cs="Arial"/>
          <w:sz w:val="22"/>
          <w:szCs w:val="22"/>
        </w:rPr>
        <w:t xml:space="preserve">uznania wydatków za </w:t>
      </w:r>
      <w:r w:rsidRPr="0005632E">
        <w:rPr>
          <w:rFonts w:ascii="Lato" w:hAnsi="Lato" w:cs="Arial"/>
          <w:sz w:val="22"/>
          <w:szCs w:val="22"/>
        </w:rPr>
        <w:t>kwalifikowaln</w:t>
      </w:r>
      <w:r w:rsidR="00EE351A" w:rsidRPr="0005632E">
        <w:rPr>
          <w:rFonts w:ascii="Lato" w:hAnsi="Lato" w:cs="Arial"/>
          <w:sz w:val="22"/>
          <w:szCs w:val="22"/>
        </w:rPr>
        <w:t xml:space="preserve">e </w:t>
      </w:r>
      <w:r w:rsidRPr="0005632E">
        <w:rPr>
          <w:rFonts w:ascii="Lato" w:hAnsi="Lato" w:cs="Arial"/>
          <w:sz w:val="22"/>
          <w:szCs w:val="22"/>
        </w:rPr>
        <w:t xml:space="preserve">określone zostały </w:t>
      </w:r>
      <w:r w:rsidR="00392903" w:rsidRPr="0005632E">
        <w:rPr>
          <w:rFonts w:ascii="Lato" w:hAnsi="Lato" w:cs="Arial"/>
          <w:sz w:val="22"/>
          <w:szCs w:val="22"/>
        </w:rPr>
        <w:br/>
      </w:r>
      <w:r w:rsidRPr="0005632E">
        <w:rPr>
          <w:rFonts w:ascii="Lato" w:hAnsi="Lato" w:cs="Arial"/>
          <w:sz w:val="22"/>
          <w:szCs w:val="22"/>
        </w:rPr>
        <w:t xml:space="preserve">w </w:t>
      </w:r>
      <w:r w:rsidRPr="003E04A4">
        <w:rPr>
          <w:rFonts w:ascii="Lato" w:hAnsi="Lato" w:cs="Arial"/>
          <w:b/>
          <w:sz w:val="22"/>
          <w:szCs w:val="22"/>
        </w:rPr>
        <w:t xml:space="preserve">załączniku nr </w:t>
      </w:r>
      <w:r w:rsidR="00E719BB">
        <w:rPr>
          <w:rFonts w:ascii="Lato" w:hAnsi="Lato" w:cs="Arial"/>
          <w:b/>
          <w:sz w:val="22"/>
          <w:szCs w:val="22"/>
        </w:rPr>
        <w:t>9</w:t>
      </w:r>
      <w:r w:rsidR="00921DE8">
        <w:rPr>
          <w:rFonts w:ascii="Lato" w:hAnsi="Lato" w:cs="Arial"/>
          <w:b/>
          <w:sz w:val="22"/>
          <w:szCs w:val="22"/>
        </w:rPr>
        <w:t xml:space="preserve"> </w:t>
      </w:r>
      <w:r w:rsidR="00921DE8">
        <w:rPr>
          <w:rFonts w:ascii="Lato" w:hAnsi="Lato" w:cs="Arial"/>
          <w:bCs/>
          <w:sz w:val="22"/>
          <w:szCs w:val="22"/>
        </w:rPr>
        <w:t>do Umowy.</w:t>
      </w:r>
    </w:p>
    <w:p w14:paraId="0E8EB8E4" w14:textId="77777777" w:rsidR="00067A2B" w:rsidRDefault="00067A2B" w:rsidP="00C63CE6">
      <w:pPr>
        <w:pStyle w:val="Tekstpodstawowy2"/>
        <w:suppressAutoHyphens w:val="0"/>
        <w:spacing w:before="120" w:after="120" w:line="276" w:lineRule="auto"/>
        <w:jc w:val="center"/>
        <w:rPr>
          <w:rFonts w:ascii="Lato" w:hAnsi="Lato" w:cs="Arial"/>
          <w:b/>
          <w:sz w:val="22"/>
          <w:szCs w:val="22"/>
          <w:lang w:eastAsia="pl-PL"/>
        </w:rPr>
      </w:pPr>
    </w:p>
    <w:p w14:paraId="734CFC6A" w14:textId="2737E5D2" w:rsidR="00CF547E" w:rsidRPr="00CF547E" w:rsidRDefault="00CF547E" w:rsidP="00CF547E">
      <w:pPr>
        <w:spacing w:before="120" w:after="120" w:line="276" w:lineRule="auto"/>
        <w:jc w:val="center"/>
        <w:rPr>
          <w:rFonts w:ascii="Lato" w:hAnsi="Lato" w:cs="Arial"/>
          <w:b/>
          <w:color w:val="000000"/>
          <w:sz w:val="22"/>
          <w:szCs w:val="22"/>
        </w:rPr>
      </w:pPr>
      <w:r w:rsidRPr="00CF547E">
        <w:rPr>
          <w:rFonts w:ascii="Lato" w:hAnsi="Lato" w:cs="Arial"/>
          <w:b/>
          <w:color w:val="000000"/>
          <w:sz w:val="22"/>
          <w:szCs w:val="22"/>
        </w:rPr>
        <w:t xml:space="preserve">§ 7. </w:t>
      </w:r>
      <w:r w:rsidR="0039272E">
        <w:rPr>
          <w:rFonts w:ascii="Lato" w:hAnsi="Lato" w:cs="Arial"/>
          <w:b/>
          <w:color w:val="000000"/>
          <w:sz w:val="22"/>
          <w:szCs w:val="22"/>
        </w:rPr>
        <w:t xml:space="preserve">Udzielanie zamówień w ramach </w:t>
      </w:r>
      <w:r w:rsidR="001077E8">
        <w:rPr>
          <w:rFonts w:ascii="Lato" w:hAnsi="Lato" w:cs="Arial"/>
          <w:b/>
          <w:color w:val="000000"/>
          <w:sz w:val="22"/>
          <w:szCs w:val="22"/>
        </w:rPr>
        <w:t>P</w:t>
      </w:r>
      <w:r w:rsidR="0039272E">
        <w:rPr>
          <w:rFonts w:ascii="Lato" w:hAnsi="Lato" w:cs="Arial"/>
          <w:b/>
          <w:color w:val="000000"/>
          <w:sz w:val="22"/>
          <w:szCs w:val="22"/>
        </w:rPr>
        <w:t>rzedsięwzięcia</w:t>
      </w:r>
      <w:r w:rsidRPr="00CF547E">
        <w:rPr>
          <w:rFonts w:ascii="Lato" w:hAnsi="Lato" w:cs="Arial"/>
          <w:b/>
          <w:color w:val="000000"/>
          <w:sz w:val="22"/>
          <w:szCs w:val="22"/>
        </w:rPr>
        <w:t xml:space="preserve"> </w:t>
      </w:r>
    </w:p>
    <w:p w14:paraId="629E98BB" w14:textId="26E43EBA" w:rsidR="00CF547E" w:rsidRPr="00067A2B" w:rsidRDefault="009A279D" w:rsidP="00BF1AB7">
      <w:pPr>
        <w:pStyle w:val="Tekstpodstawowy2"/>
        <w:numPr>
          <w:ilvl w:val="0"/>
          <w:numId w:val="44"/>
        </w:numPr>
        <w:spacing w:before="120" w:after="120" w:line="276" w:lineRule="auto"/>
        <w:rPr>
          <w:rFonts w:ascii="Lato" w:hAnsi="Lato" w:cs="Arial"/>
          <w:bCs/>
          <w:sz w:val="22"/>
          <w:szCs w:val="22"/>
        </w:rPr>
      </w:pPr>
      <w:r w:rsidRPr="009A279D">
        <w:rPr>
          <w:rFonts w:ascii="Lato" w:hAnsi="Lato" w:cs="Arial"/>
          <w:bCs/>
          <w:sz w:val="22"/>
          <w:szCs w:val="22"/>
        </w:rPr>
        <w:t>OOW</w:t>
      </w:r>
      <w:r w:rsidR="00746CFE" w:rsidRPr="009A279D">
        <w:rPr>
          <w:rFonts w:ascii="Lato" w:hAnsi="Lato" w:cs="Arial"/>
          <w:bCs/>
          <w:sz w:val="22"/>
          <w:szCs w:val="22"/>
        </w:rPr>
        <w:t xml:space="preserve"> jest zobowiązany do przygotowania i przeprowadzenia postępowania o udzielenie każdego zamówienia w ramach </w:t>
      </w:r>
      <w:r w:rsidR="001077E8">
        <w:rPr>
          <w:rFonts w:ascii="Lato" w:hAnsi="Lato" w:cs="Arial"/>
          <w:bCs/>
          <w:sz w:val="22"/>
          <w:szCs w:val="22"/>
        </w:rPr>
        <w:t>P</w:t>
      </w:r>
      <w:r w:rsidR="00746CFE" w:rsidRPr="009A279D">
        <w:rPr>
          <w:rFonts w:ascii="Lato" w:hAnsi="Lato" w:cs="Arial"/>
          <w:bCs/>
          <w:sz w:val="22"/>
          <w:szCs w:val="22"/>
        </w:rPr>
        <w:t>rzedsięwzięcia w sposób</w:t>
      </w:r>
      <w:r w:rsidRPr="009A279D">
        <w:rPr>
          <w:rFonts w:ascii="Lato" w:hAnsi="Lato" w:cs="Arial"/>
          <w:bCs/>
          <w:sz w:val="22"/>
          <w:szCs w:val="22"/>
        </w:rPr>
        <w:t xml:space="preserve"> celowy, oszczędny, z zachowaniem uzyskiwania najlepszych efektów z danych nakładów, </w:t>
      </w:r>
      <w:r w:rsidR="00746CFE" w:rsidRPr="009A279D">
        <w:rPr>
          <w:rFonts w:ascii="Lato" w:hAnsi="Lato" w:cs="Arial"/>
          <w:bCs/>
          <w:sz w:val="22"/>
          <w:szCs w:val="22"/>
        </w:rPr>
        <w:t xml:space="preserve"> zapewniający w szczególności zachowanie uczciwej konkurencji i równe traktowanie wykonawców</w:t>
      </w:r>
      <w:r w:rsidRPr="009A279D">
        <w:rPr>
          <w:rFonts w:ascii="Lato" w:hAnsi="Lato" w:cs="Arial"/>
          <w:bCs/>
          <w:sz w:val="22"/>
          <w:szCs w:val="22"/>
        </w:rPr>
        <w:t xml:space="preserve"> oraz zgodność z przepisami krajowymi, w tym </w:t>
      </w:r>
      <w:r w:rsidR="00746CFE" w:rsidRPr="009A279D">
        <w:rPr>
          <w:rFonts w:ascii="Lato" w:hAnsi="Lato" w:cs="Arial"/>
          <w:bCs/>
          <w:sz w:val="22"/>
          <w:szCs w:val="22"/>
        </w:rPr>
        <w:t>z</w:t>
      </w:r>
      <w:r w:rsidR="00E34BC4" w:rsidRPr="009A279D">
        <w:rPr>
          <w:rFonts w:ascii="Lato" w:hAnsi="Lato" w:cs="Arial"/>
          <w:bCs/>
          <w:sz w:val="22"/>
          <w:szCs w:val="22"/>
        </w:rPr>
        <w:t xml:space="preserve"> ustawą z dnia </w:t>
      </w:r>
      <w:r w:rsidR="00D47214" w:rsidRPr="009A279D">
        <w:rPr>
          <w:rFonts w:ascii="Lato" w:hAnsi="Lato" w:cs="Arial"/>
          <w:bCs/>
          <w:sz w:val="22"/>
          <w:szCs w:val="22"/>
        </w:rPr>
        <w:t>11</w:t>
      </w:r>
      <w:r w:rsidR="00BD40D3">
        <w:rPr>
          <w:rFonts w:ascii="Lato" w:hAnsi="Lato" w:cs="Arial"/>
          <w:bCs/>
          <w:sz w:val="22"/>
          <w:szCs w:val="22"/>
        </w:rPr>
        <w:t xml:space="preserve"> września </w:t>
      </w:r>
      <w:r w:rsidR="00E34BC4" w:rsidRPr="009A279D">
        <w:rPr>
          <w:rFonts w:ascii="Lato" w:hAnsi="Lato" w:cs="Arial"/>
          <w:bCs/>
          <w:sz w:val="22"/>
          <w:szCs w:val="22"/>
        </w:rPr>
        <w:t>2019 r. Prawo zamówień publicznych (Dz. U. z 202</w:t>
      </w:r>
      <w:r w:rsidR="00DB6079">
        <w:rPr>
          <w:rFonts w:ascii="Lato" w:hAnsi="Lato" w:cs="Arial"/>
          <w:bCs/>
          <w:sz w:val="22"/>
          <w:szCs w:val="22"/>
        </w:rPr>
        <w:t>4</w:t>
      </w:r>
      <w:r w:rsidR="00E34BC4" w:rsidRPr="009A279D">
        <w:rPr>
          <w:rFonts w:ascii="Lato" w:hAnsi="Lato" w:cs="Arial"/>
          <w:bCs/>
          <w:sz w:val="22"/>
          <w:szCs w:val="22"/>
        </w:rPr>
        <w:t xml:space="preserve"> r. </w:t>
      </w:r>
      <w:r w:rsidR="00C60CFA" w:rsidRPr="009A279D">
        <w:rPr>
          <w:rFonts w:ascii="Lato" w:hAnsi="Lato" w:cs="Arial"/>
          <w:bCs/>
          <w:sz w:val="22"/>
          <w:szCs w:val="22"/>
        </w:rPr>
        <w:t>poz.</w:t>
      </w:r>
      <w:r w:rsidR="00DB6079">
        <w:rPr>
          <w:rFonts w:ascii="Lato" w:hAnsi="Lato" w:cs="Arial"/>
          <w:bCs/>
          <w:sz w:val="22"/>
          <w:szCs w:val="22"/>
        </w:rPr>
        <w:t xml:space="preserve"> 1320</w:t>
      </w:r>
      <w:r w:rsidR="00E34BC4" w:rsidRPr="009A279D">
        <w:rPr>
          <w:rFonts w:ascii="Lato" w:hAnsi="Lato" w:cs="Arial"/>
          <w:bCs/>
          <w:sz w:val="22"/>
          <w:szCs w:val="22"/>
        </w:rPr>
        <w:t>).</w:t>
      </w:r>
      <w:r w:rsidR="00746CFE" w:rsidRPr="009A279D">
        <w:rPr>
          <w:rFonts w:ascii="Lato" w:hAnsi="Lato" w:cs="Arial"/>
          <w:bCs/>
          <w:sz w:val="22"/>
          <w:szCs w:val="22"/>
        </w:rPr>
        <w:t xml:space="preserve">  </w:t>
      </w:r>
    </w:p>
    <w:p w14:paraId="4A8D4E9D" w14:textId="77777777" w:rsidR="00CF547E" w:rsidRPr="0005632E" w:rsidRDefault="00CF547E" w:rsidP="00C63CE6">
      <w:pPr>
        <w:pStyle w:val="Tekstpodstawowy2"/>
        <w:suppressAutoHyphens w:val="0"/>
        <w:spacing w:before="120" w:after="120" w:line="276" w:lineRule="auto"/>
        <w:jc w:val="center"/>
        <w:rPr>
          <w:rFonts w:ascii="Lato" w:hAnsi="Lato" w:cs="Arial"/>
          <w:b/>
          <w:sz w:val="22"/>
          <w:szCs w:val="22"/>
          <w:lang w:eastAsia="pl-PL"/>
        </w:rPr>
      </w:pPr>
    </w:p>
    <w:p w14:paraId="4BE62701" w14:textId="78FD2BF1" w:rsidR="00911BB9" w:rsidRPr="0005632E" w:rsidRDefault="00911BB9" w:rsidP="00C63CE6">
      <w:pPr>
        <w:pStyle w:val="Tekstpodstawowy2"/>
        <w:suppressAutoHyphens w:val="0"/>
        <w:spacing w:before="120" w:after="120" w:line="276" w:lineRule="auto"/>
        <w:jc w:val="center"/>
        <w:rPr>
          <w:rFonts w:ascii="Lato" w:hAnsi="Lato" w:cs="Arial"/>
          <w:b/>
          <w:sz w:val="22"/>
          <w:szCs w:val="22"/>
          <w:lang w:eastAsia="pl-PL"/>
        </w:rPr>
      </w:pPr>
      <w:bookmarkStart w:id="19" w:name="_Hlk194825771"/>
      <w:r w:rsidRPr="005A1B67">
        <w:rPr>
          <w:rFonts w:ascii="Lato" w:hAnsi="Lato" w:cs="Arial"/>
          <w:b/>
          <w:sz w:val="22"/>
          <w:szCs w:val="22"/>
          <w:lang w:eastAsia="pl-PL"/>
        </w:rPr>
        <w:t xml:space="preserve">§ </w:t>
      </w:r>
      <w:bookmarkEnd w:id="19"/>
      <w:r w:rsidR="00CF547E">
        <w:rPr>
          <w:rFonts w:ascii="Lato" w:hAnsi="Lato" w:cs="Arial"/>
          <w:b/>
          <w:sz w:val="22"/>
          <w:szCs w:val="22"/>
          <w:lang w:eastAsia="pl-PL"/>
        </w:rPr>
        <w:t>8</w:t>
      </w:r>
      <w:r w:rsidRPr="005A1B67">
        <w:rPr>
          <w:rFonts w:ascii="Lato" w:hAnsi="Lato" w:cs="Arial"/>
          <w:b/>
          <w:sz w:val="22"/>
          <w:szCs w:val="22"/>
          <w:lang w:eastAsia="pl-PL"/>
        </w:rPr>
        <w:t>.</w:t>
      </w:r>
      <w:r w:rsidR="00956A72" w:rsidRPr="005A1B67">
        <w:rPr>
          <w:rFonts w:ascii="Lato" w:hAnsi="Lato" w:cs="Arial"/>
          <w:b/>
          <w:sz w:val="22"/>
          <w:szCs w:val="22"/>
          <w:lang w:eastAsia="pl-PL"/>
        </w:rPr>
        <w:t xml:space="preserve"> </w:t>
      </w:r>
      <w:r w:rsidR="00E94DE4" w:rsidRPr="005A1B67">
        <w:rPr>
          <w:rFonts w:ascii="Lato" w:hAnsi="Lato" w:cs="Arial"/>
          <w:b/>
          <w:sz w:val="22"/>
          <w:szCs w:val="22"/>
          <w:lang w:eastAsia="pl-PL"/>
        </w:rPr>
        <w:t>W</w:t>
      </w:r>
      <w:r w:rsidRPr="005A1B67">
        <w:rPr>
          <w:rFonts w:ascii="Lato" w:hAnsi="Lato" w:cs="Arial"/>
          <w:b/>
          <w:sz w:val="22"/>
          <w:szCs w:val="22"/>
          <w:lang w:eastAsia="pl-PL"/>
        </w:rPr>
        <w:t xml:space="preserve">arunki przekazania </w:t>
      </w:r>
      <w:r w:rsidR="003314DB" w:rsidRPr="005A1B67">
        <w:rPr>
          <w:rFonts w:ascii="Lato" w:hAnsi="Lato" w:cs="Arial"/>
          <w:b/>
          <w:sz w:val="22"/>
          <w:szCs w:val="22"/>
          <w:lang w:eastAsia="pl-PL"/>
        </w:rPr>
        <w:t>przyznanych środków</w:t>
      </w:r>
      <w:r w:rsidRPr="0005632E">
        <w:rPr>
          <w:rFonts w:ascii="Lato" w:hAnsi="Lato" w:cs="Arial"/>
          <w:b/>
          <w:sz w:val="22"/>
          <w:szCs w:val="22"/>
          <w:lang w:eastAsia="pl-PL"/>
        </w:rPr>
        <w:t xml:space="preserve"> </w:t>
      </w:r>
    </w:p>
    <w:p w14:paraId="57733504" w14:textId="76E0BF80" w:rsidR="00E94DE4" w:rsidRPr="0005632E" w:rsidRDefault="0083213C"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ze środków </w:t>
      </w:r>
      <w:r w:rsidR="004A1A3B">
        <w:rPr>
          <w:rFonts w:ascii="Lato" w:hAnsi="Lato" w:cs="Arial"/>
          <w:color w:val="auto"/>
          <w:sz w:val="22"/>
          <w:szCs w:val="22"/>
          <w:lang w:eastAsia="pl-PL"/>
        </w:rPr>
        <w:t>P</w:t>
      </w:r>
      <w:r w:rsidRPr="0005632E">
        <w:rPr>
          <w:rFonts w:ascii="Lato" w:hAnsi="Lato" w:cs="Arial"/>
          <w:color w:val="auto"/>
          <w:sz w:val="22"/>
          <w:szCs w:val="22"/>
          <w:lang w:eastAsia="pl-PL"/>
        </w:rPr>
        <w:t xml:space="preserve">lanu rozwojowego będzie wypłacane przez PFR </w:t>
      </w:r>
      <w:r w:rsidR="00E94DE4" w:rsidRPr="0005632E">
        <w:rPr>
          <w:rFonts w:ascii="Lato" w:hAnsi="Lato" w:cs="Arial"/>
          <w:color w:val="auto"/>
          <w:sz w:val="22"/>
          <w:szCs w:val="22"/>
          <w:lang w:eastAsia="pl-PL"/>
        </w:rPr>
        <w:t>w oparciu o</w:t>
      </w:r>
      <w:r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Zl</w:t>
      </w:r>
      <w:r w:rsidRPr="0005632E">
        <w:rPr>
          <w:rFonts w:ascii="Lato" w:hAnsi="Lato" w:cs="Arial"/>
          <w:color w:val="auto"/>
          <w:sz w:val="22"/>
          <w:szCs w:val="22"/>
          <w:lang w:eastAsia="pl-PL"/>
        </w:rPr>
        <w:t>ecenie</w:t>
      </w:r>
      <w:r w:rsidR="00E54C41" w:rsidRPr="0005632E">
        <w:rPr>
          <w:rFonts w:ascii="Lato" w:hAnsi="Lato" w:cs="Arial"/>
          <w:color w:val="auto"/>
          <w:sz w:val="22"/>
          <w:szCs w:val="22"/>
          <w:lang w:eastAsia="pl-PL"/>
        </w:rPr>
        <w:t xml:space="preserve"> </w:t>
      </w:r>
      <w:r w:rsidR="00947DD4" w:rsidRPr="0005632E">
        <w:rPr>
          <w:rFonts w:ascii="Lato" w:hAnsi="Lato" w:cs="Arial"/>
          <w:color w:val="auto"/>
          <w:sz w:val="22"/>
          <w:szCs w:val="22"/>
          <w:lang w:eastAsia="pl-PL"/>
        </w:rPr>
        <w:t>W</w:t>
      </w:r>
      <w:r w:rsidR="00E54C41" w:rsidRPr="0005632E">
        <w:rPr>
          <w:rFonts w:ascii="Lato" w:hAnsi="Lato" w:cs="Arial"/>
          <w:color w:val="auto"/>
          <w:sz w:val="22"/>
          <w:szCs w:val="22"/>
          <w:lang w:eastAsia="pl-PL"/>
        </w:rPr>
        <w:t>ypłaty</w:t>
      </w:r>
      <w:r w:rsidRPr="0005632E">
        <w:rPr>
          <w:rFonts w:ascii="Lato" w:hAnsi="Lato" w:cs="Arial"/>
          <w:color w:val="auto"/>
          <w:sz w:val="22"/>
          <w:szCs w:val="22"/>
          <w:lang w:eastAsia="pl-PL"/>
        </w:rPr>
        <w:t xml:space="preserve"> </w:t>
      </w:r>
      <w:r w:rsidR="00E54C41" w:rsidRPr="0005632E">
        <w:rPr>
          <w:rFonts w:ascii="Lato" w:hAnsi="Lato" w:cs="Arial"/>
          <w:color w:val="auto"/>
          <w:sz w:val="22"/>
          <w:szCs w:val="22"/>
          <w:lang w:eastAsia="pl-PL"/>
        </w:rPr>
        <w:t xml:space="preserve">wystawione przez </w:t>
      </w:r>
      <w:r w:rsidRPr="0005632E">
        <w:rPr>
          <w:rFonts w:ascii="Lato" w:hAnsi="Lato" w:cs="Arial"/>
          <w:color w:val="auto"/>
          <w:sz w:val="22"/>
          <w:szCs w:val="22"/>
          <w:lang w:eastAsia="pl-PL"/>
        </w:rPr>
        <w:t>IOI</w:t>
      </w:r>
      <w:r w:rsidR="00E94DE4" w:rsidRPr="0005632E">
        <w:rPr>
          <w:rFonts w:ascii="Lato" w:hAnsi="Lato" w:cs="Arial"/>
          <w:color w:val="auto"/>
          <w:sz w:val="22"/>
          <w:szCs w:val="22"/>
          <w:lang w:eastAsia="pl-PL"/>
        </w:rPr>
        <w:t>.</w:t>
      </w:r>
      <w:r w:rsidRPr="0005632E">
        <w:rPr>
          <w:rFonts w:ascii="Lato" w:hAnsi="Lato" w:cs="Arial"/>
          <w:color w:val="auto"/>
          <w:sz w:val="22"/>
          <w:szCs w:val="22"/>
          <w:lang w:eastAsia="pl-PL"/>
        </w:rPr>
        <w:t xml:space="preserve"> </w:t>
      </w:r>
    </w:p>
    <w:p w14:paraId="79C5CA9E" w14:textId="77777777" w:rsidR="00E20B11" w:rsidRPr="0005632E" w:rsidRDefault="00E94DE4"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color w:val="auto"/>
          <w:sz w:val="22"/>
          <w:szCs w:val="22"/>
          <w:lang w:eastAsia="pl-PL"/>
        </w:rPr>
        <w:t xml:space="preserve">Przyznane OOW wsparcie będzie wypłacone w </w:t>
      </w:r>
      <w:r w:rsidR="00E20B11" w:rsidRPr="0005632E">
        <w:rPr>
          <w:rFonts w:ascii="Lato" w:hAnsi="Lato" w:cs="Arial"/>
          <w:color w:val="auto"/>
          <w:sz w:val="22"/>
          <w:szCs w:val="22"/>
          <w:lang w:eastAsia="pl-PL"/>
        </w:rPr>
        <w:t>formie:</w:t>
      </w:r>
    </w:p>
    <w:p w14:paraId="33FB0C61" w14:textId="137E6C0E" w:rsidR="007635F2"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Zaliczki</w:t>
      </w:r>
      <w:r w:rsidR="002D0698" w:rsidRPr="0005632E">
        <w:rPr>
          <w:rFonts w:ascii="Lato" w:hAnsi="Lato" w:cs="Arial"/>
          <w:color w:val="auto"/>
          <w:sz w:val="22"/>
          <w:szCs w:val="22"/>
          <w:lang w:eastAsia="pl-PL"/>
        </w:rPr>
        <w:t xml:space="preserve"> w wysokości określonej w Harmonogramie </w:t>
      </w:r>
      <w:r w:rsidR="00642FFB"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łatności</w:t>
      </w:r>
      <w:r w:rsidR="00642FFB" w:rsidRPr="0005632E">
        <w:rPr>
          <w:rFonts w:ascii="Lato" w:hAnsi="Lato" w:cs="Arial"/>
          <w:color w:val="auto"/>
          <w:sz w:val="22"/>
          <w:szCs w:val="22"/>
          <w:lang w:eastAsia="pl-PL"/>
        </w:rPr>
        <w:t xml:space="preserve">. </w:t>
      </w:r>
      <w:r w:rsidR="002D0698" w:rsidRPr="0005632E">
        <w:rPr>
          <w:rFonts w:ascii="Lato" w:hAnsi="Lato" w:cs="Arial"/>
          <w:color w:val="auto"/>
          <w:sz w:val="22"/>
          <w:szCs w:val="22"/>
          <w:lang w:eastAsia="pl-PL"/>
        </w:rPr>
        <w:t>P</w:t>
      </w:r>
      <w:r w:rsidR="00911BB9" w:rsidRPr="0005632E">
        <w:rPr>
          <w:rFonts w:ascii="Lato" w:hAnsi="Lato" w:cs="Arial"/>
          <w:sz w:val="22"/>
          <w:szCs w:val="22"/>
          <w:lang w:eastAsia="pl-PL"/>
        </w:rPr>
        <w:t xml:space="preserve">rzy czym jednorazowa transza </w:t>
      </w:r>
      <w:r w:rsidR="00985DDA">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nie może</w:t>
      </w:r>
      <w:r w:rsidR="00E20B11"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przekroczyć </w:t>
      </w:r>
      <w:r w:rsidR="002F3A4B">
        <w:rPr>
          <w:rFonts w:ascii="Lato" w:hAnsi="Lato" w:cs="Arial"/>
          <w:sz w:val="22"/>
          <w:szCs w:val="22"/>
          <w:lang w:eastAsia="pl-PL"/>
        </w:rPr>
        <w:t>……………………</w:t>
      </w:r>
      <w:r w:rsidR="00BB0DB1" w:rsidRPr="0005632E">
        <w:rPr>
          <w:rFonts w:ascii="Lato" w:hAnsi="Lato" w:cs="Arial"/>
          <w:sz w:val="22"/>
          <w:szCs w:val="22"/>
          <w:lang w:eastAsia="pl-PL"/>
        </w:rPr>
        <w:t xml:space="preserve"> </w:t>
      </w:r>
      <w:r w:rsidR="00911BB9" w:rsidRPr="0005632E">
        <w:rPr>
          <w:rFonts w:ascii="Lato" w:hAnsi="Lato" w:cs="Arial"/>
          <w:sz w:val="22"/>
          <w:szCs w:val="22"/>
          <w:lang w:eastAsia="pl-PL"/>
        </w:rPr>
        <w:t>PLN (słownie:</w:t>
      </w:r>
      <w:r w:rsidR="005A1B67">
        <w:rPr>
          <w:rFonts w:ascii="Lato" w:hAnsi="Lato" w:cs="Arial"/>
          <w:sz w:val="22"/>
          <w:szCs w:val="22"/>
          <w:lang w:eastAsia="pl-PL"/>
        </w:rPr>
        <w:t xml:space="preserve"> </w:t>
      </w:r>
      <w:r w:rsidR="002F3A4B">
        <w:rPr>
          <w:rFonts w:ascii="Lato" w:hAnsi="Lato" w:cs="Arial"/>
          <w:sz w:val="22"/>
          <w:szCs w:val="22"/>
          <w:lang w:eastAsia="pl-PL"/>
        </w:rPr>
        <w:t xml:space="preserve">…………………….. </w:t>
      </w:r>
      <w:r w:rsidR="00911BB9" w:rsidRPr="0005632E">
        <w:rPr>
          <w:rFonts w:ascii="Lato" w:hAnsi="Lato" w:cs="Arial"/>
          <w:sz w:val="22"/>
          <w:szCs w:val="22"/>
          <w:lang w:eastAsia="pl-PL"/>
        </w:rPr>
        <w:t>)</w:t>
      </w:r>
      <w:r w:rsidR="00E20B11" w:rsidRPr="0005632E">
        <w:rPr>
          <w:rFonts w:ascii="Lato" w:hAnsi="Lato" w:cs="Arial"/>
          <w:sz w:val="22"/>
          <w:szCs w:val="22"/>
          <w:lang w:eastAsia="pl-PL"/>
        </w:rPr>
        <w:t>,</w:t>
      </w:r>
    </w:p>
    <w:p w14:paraId="4116BE2E" w14:textId="77777777" w:rsidR="00E20B11" w:rsidRPr="0005632E" w:rsidRDefault="00E94DE4" w:rsidP="00C63CE6">
      <w:pPr>
        <w:pStyle w:val="Tekstpodstawowy2"/>
        <w:numPr>
          <w:ilvl w:val="1"/>
          <w:numId w:val="2"/>
        </w:numPr>
        <w:suppressAutoHyphens w:val="0"/>
        <w:spacing w:before="60" w:after="120" w:line="276" w:lineRule="auto"/>
        <w:ind w:left="709"/>
        <w:rPr>
          <w:rFonts w:ascii="Lato" w:hAnsi="Lato" w:cs="Arial"/>
          <w:sz w:val="22"/>
          <w:szCs w:val="22"/>
          <w:lang w:eastAsia="pl-PL"/>
        </w:rPr>
      </w:pPr>
      <w:r w:rsidRPr="0005632E">
        <w:rPr>
          <w:rFonts w:ascii="Lato" w:hAnsi="Lato" w:cs="Arial"/>
          <w:color w:val="auto"/>
          <w:sz w:val="22"/>
          <w:szCs w:val="22"/>
          <w:lang w:eastAsia="pl-PL"/>
        </w:rPr>
        <w:t>R</w:t>
      </w:r>
      <w:r w:rsidR="00AF3925" w:rsidRPr="0005632E">
        <w:rPr>
          <w:rFonts w:ascii="Lato" w:hAnsi="Lato" w:cs="Arial"/>
          <w:color w:val="auto"/>
          <w:sz w:val="22"/>
          <w:szCs w:val="22"/>
          <w:lang w:eastAsia="pl-PL"/>
        </w:rPr>
        <w:t>efundacji</w:t>
      </w:r>
      <w:r w:rsidR="00E20B11" w:rsidRPr="0005632E">
        <w:rPr>
          <w:rFonts w:ascii="Lato" w:hAnsi="Lato" w:cs="Arial"/>
          <w:color w:val="auto"/>
          <w:sz w:val="22"/>
          <w:szCs w:val="22"/>
          <w:lang w:eastAsia="pl-PL"/>
        </w:rPr>
        <w:t>.</w:t>
      </w:r>
    </w:p>
    <w:p w14:paraId="208AB57E" w14:textId="77777777" w:rsidR="00C061E1" w:rsidRPr="0005632E" w:rsidRDefault="00C061E1"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 nie przysługują jakiekolwiek roszczenia o wypłatę środków bezpośrednio wobec PF</w:t>
      </w:r>
      <w:r w:rsidR="00A94DB1" w:rsidRPr="0005632E">
        <w:rPr>
          <w:rFonts w:ascii="Lato" w:hAnsi="Lato" w:cs="Arial"/>
          <w:sz w:val="22"/>
          <w:szCs w:val="22"/>
          <w:lang w:eastAsia="pl-PL"/>
        </w:rPr>
        <w:t>R</w:t>
      </w:r>
      <w:r w:rsidRPr="0005632E">
        <w:rPr>
          <w:rFonts w:ascii="Lato" w:hAnsi="Lato" w:cs="Arial"/>
          <w:sz w:val="22"/>
          <w:szCs w:val="22"/>
          <w:lang w:eastAsia="pl-PL"/>
        </w:rPr>
        <w:t xml:space="preserve">, a środki rozwojowe przekazane OOW w drodze realizacji przez PFR </w:t>
      </w:r>
      <w:r w:rsidR="00947DD4" w:rsidRPr="0005632E">
        <w:rPr>
          <w:rFonts w:ascii="Lato" w:hAnsi="Lato" w:cs="Arial"/>
          <w:sz w:val="22"/>
          <w:szCs w:val="22"/>
          <w:lang w:eastAsia="pl-PL"/>
        </w:rPr>
        <w:t>Z</w:t>
      </w:r>
      <w:r w:rsidRPr="0005632E">
        <w:rPr>
          <w:rFonts w:ascii="Lato" w:hAnsi="Lato" w:cs="Arial"/>
          <w:sz w:val="22"/>
          <w:szCs w:val="22"/>
          <w:lang w:eastAsia="pl-PL"/>
        </w:rPr>
        <w:t xml:space="preserve">lecenia </w:t>
      </w:r>
      <w:r w:rsidR="00947DD4" w:rsidRPr="0005632E">
        <w:rPr>
          <w:rFonts w:ascii="Lato" w:hAnsi="Lato" w:cs="Arial"/>
          <w:sz w:val="22"/>
          <w:szCs w:val="22"/>
          <w:lang w:eastAsia="pl-PL"/>
        </w:rPr>
        <w:t>W</w:t>
      </w:r>
      <w:r w:rsidRPr="0005632E">
        <w:rPr>
          <w:rFonts w:ascii="Lato" w:hAnsi="Lato" w:cs="Arial"/>
          <w:sz w:val="22"/>
          <w:szCs w:val="22"/>
          <w:lang w:eastAsia="pl-PL"/>
        </w:rPr>
        <w:t xml:space="preserve">ypłaty stanowią świadczenia pieniężne, do których spełnienia wobec OOW zobowiązana pozostaje </w:t>
      </w:r>
      <w:r w:rsidR="00E94DE4" w:rsidRPr="0005632E">
        <w:rPr>
          <w:rFonts w:ascii="Lato" w:hAnsi="Lato" w:cs="Arial"/>
          <w:sz w:val="22"/>
          <w:szCs w:val="22"/>
          <w:lang w:eastAsia="pl-PL"/>
        </w:rPr>
        <w:t xml:space="preserve">wyłącznie </w:t>
      </w:r>
      <w:r w:rsidRPr="0005632E">
        <w:rPr>
          <w:rFonts w:ascii="Lato" w:hAnsi="Lato" w:cs="Arial"/>
          <w:sz w:val="22"/>
          <w:szCs w:val="22"/>
          <w:lang w:eastAsia="pl-PL"/>
        </w:rPr>
        <w:t>IOI</w:t>
      </w:r>
      <w:r w:rsidR="00E94DE4" w:rsidRPr="0005632E">
        <w:rPr>
          <w:rFonts w:ascii="Lato" w:hAnsi="Lato" w:cs="Arial"/>
          <w:sz w:val="22"/>
          <w:szCs w:val="22"/>
          <w:lang w:eastAsia="pl-PL"/>
        </w:rPr>
        <w:t>.</w:t>
      </w:r>
    </w:p>
    <w:p w14:paraId="046160E5" w14:textId="655456BA" w:rsidR="00D83D79" w:rsidRPr="0005632E" w:rsidRDefault="00D83D79" w:rsidP="00D83D79">
      <w:pPr>
        <w:numPr>
          <w:ilvl w:val="3"/>
          <w:numId w:val="4"/>
        </w:numPr>
        <w:tabs>
          <w:tab w:val="clear" w:pos="360"/>
        </w:tabs>
        <w:spacing w:before="120" w:after="120" w:line="276" w:lineRule="auto"/>
        <w:jc w:val="both"/>
        <w:rPr>
          <w:rFonts w:ascii="Lato" w:hAnsi="Lato" w:cs="Arial"/>
          <w:sz w:val="22"/>
          <w:szCs w:val="22"/>
        </w:rPr>
      </w:pPr>
      <w:r w:rsidRPr="0005632E">
        <w:rPr>
          <w:rFonts w:ascii="Lato" w:hAnsi="Lato" w:cs="Arial"/>
          <w:sz w:val="22"/>
          <w:szCs w:val="22"/>
        </w:rPr>
        <w:t>IK</w:t>
      </w:r>
      <w:r w:rsidR="002F3A4B">
        <w:rPr>
          <w:rFonts w:ascii="Lato" w:hAnsi="Lato" w:cs="Arial"/>
          <w:sz w:val="22"/>
          <w:szCs w:val="22"/>
        </w:rPr>
        <w:t xml:space="preserve"> KPO</w:t>
      </w:r>
      <w:r w:rsidRPr="0005632E">
        <w:rPr>
          <w:rFonts w:ascii="Lato" w:hAnsi="Lato" w:cs="Arial"/>
          <w:sz w:val="22"/>
          <w:szCs w:val="22"/>
        </w:rPr>
        <w:t xml:space="preserve"> jest uprawniona do wystąpienia do PFR o wstrzymanie przyjmowania i realizacji Zlecenia Wypłaty złożonego przez IOI w odniesieniu do </w:t>
      </w:r>
      <w:r w:rsidR="001A16B7">
        <w:rPr>
          <w:rFonts w:ascii="Lato" w:hAnsi="Lato" w:cs="Arial"/>
          <w:sz w:val="22"/>
          <w:szCs w:val="22"/>
        </w:rPr>
        <w:t xml:space="preserve">Przedsięwzięcia </w:t>
      </w:r>
      <w:r w:rsidRPr="0005632E">
        <w:rPr>
          <w:rFonts w:ascii="Lato" w:hAnsi="Lato" w:cs="Arial"/>
          <w:sz w:val="22"/>
          <w:szCs w:val="22"/>
        </w:rPr>
        <w:t xml:space="preserve"> wskazane</w:t>
      </w:r>
      <w:r w:rsidR="001A16B7">
        <w:rPr>
          <w:rFonts w:ascii="Lato" w:hAnsi="Lato" w:cs="Arial"/>
          <w:sz w:val="22"/>
          <w:szCs w:val="22"/>
        </w:rPr>
        <w:t>go</w:t>
      </w:r>
      <w:r w:rsidRPr="0005632E">
        <w:rPr>
          <w:rFonts w:ascii="Lato" w:hAnsi="Lato" w:cs="Arial"/>
          <w:sz w:val="22"/>
          <w:szCs w:val="22"/>
        </w:rPr>
        <w:t xml:space="preserve"> w § 2 ust. 1</w:t>
      </w:r>
      <w:r w:rsidR="003F2BC1" w:rsidRPr="0005632E">
        <w:rPr>
          <w:rFonts w:ascii="Lato" w:hAnsi="Lato" w:cs="Arial"/>
          <w:sz w:val="22"/>
          <w:szCs w:val="22"/>
        </w:rPr>
        <w:t xml:space="preserve">. </w:t>
      </w:r>
      <w:r w:rsidR="007B0BCC" w:rsidRPr="0005632E">
        <w:rPr>
          <w:rFonts w:ascii="Lato" w:hAnsi="Lato" w:cs="Arial"/>
          <w:sz w:val="22"/>
          <w:szCs w:val="22"/>
        </w:rPr>
        <w:t>W przypadku wystąpienia takiej sytuacji OOW nie przysługują jakiekolwiek roszczenia o wypłatę środków wobec IOI.</w:t>
      </w:r>
    </w:p>
    <w:p w14:paraId="26CED48F" w14:textId="4652B354" w:rsidR="002D0698" w:rsidRPr="0005632E" w:rsidRDefault="00840D1B"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Terminy, wysokość oraz formę przekazania </w:t>
      </w:r>
      <w:r w:rsidR="006C334D" w:rsidRPr="0005632E">
        <w:rPr>
          <w:rFonts w:ascii="Lato" w:hAnsi="Lato" w:cs="Arial"/>
          <w:sz w:val="22"/>
          <w:szCs w:val="22"/>
          <w:lang w:eastAsia="pl-PL"/>
        </w:rPr>
        <w:t>wsparcia</w:t>
      </w:r>
      <w:r w:rsidRPr="0005632E">
        <w:rPr>
          <w:rFonts w:ascii="Lato" w:hAnsi="Lato" w:cs="Arial"/>
          <w:sz w:val="22"/>
          <w:szCs w:val="22"/>
          <w:lang w:eastAsia="pl-PL"/>
        </w:rPr>
        <w:t xml:space="preserve">, o którym mowa w ust. </w:t>
      </w:r>
      <w:r w:rsidR="00A012A6" w:rsidRPr="0005632E">
        <w:rPr>
          <w:rFonts w:ascii="Lato" w:hAnsi="Lato" w:cs="Arial"/>
          <w:sz w:val="22"/>
          <w:szCs w:val="22"/>
          <w:lang w:eastAsia="pl-PL"/>
        </w:rPr>
        <w:t>2</w:t>
      </w:r>
      <w:r w:rsidRPr="0005632E">
        <w:rPr>
          <w:rFonts w:ascii="Lato" w:hAnsi="Lato" w:cs="Arial"/>
          <w:sz w:val="22"/>
          <w:szCs w:val="22"/>
          <w:lang w:eastAsia="pl-PL"/>
        </w:rPr>
        <w:t xml:space="preserve"> określa Harmonogram Płatności</w:t>
      </w:r>
      <w:r w:rsidR="00AD78BE">
        <w:rPr>
          <w:rFonts w:ascii="Lato" w:hAnsi="Lato" w:cs="Arial"/>
          <w:sz w:val="22"/>
          <w:szCs w:val="22"/>
          <w:lang w:eastAsia="pl-PL"/>
        </w:rPr>
        <w:t xml:space="preserve">, który OOW ma obowiązek </w:t>
      </w:r>
      <w:r w:rsidR="00AD78BE" w:rsidRPr="00AD78BE">
        <w:rPr>
          <w:rFonts w:ascii="Lato" w:hAnsi="Lato" w:cs="Arial"/>
          <w:sz w:val="22"/>
          <w:szCs w:val="22"/>
          <w:lang w:eastAsia="pl-PL"/>
        </w:rPr>
        <w:t>przekazać w ciągu 5 dni roboczych od dnia podpisania Umowy o objęcie przedsięwzięcia wsparciem</w:t>
      </w:r>
      <w:r w:rsidRPr="0005632E">
        <w:rPr>
          <w:rFonts w:ascii="Lato" w:hAnsi="Lato" w:cs="Arial"/>
          <w:sz w:val="22"/>
          <w:szCs w:val="22"/>
          <w:lang w:eastAsia="pl-PL"/>
        </w:rPr>
        <w:t xml:space="preserve">. </w:t>
      </w:r>
      <w:r w:rsidR="002D0698" w:rsidRPr="0005632E">
        <w:rPr>
          <w:rFonts w:ascii="Lato" w:hAnsi="Lato" w:cs="Arial"/>
          <w:color w:val="auto"/>
          <w:sz w:val="22"/>
          <w:szCs w:val="22"/>
          <w:lang w:eastAsia="pl-PL"/>
        </w:rPr>
        <w:t xml:space="preserve">OOW zobowiązany jest do sporządzenia Harmonogramu </w:t>
      </w:r>
      <w:r w:rsidR="00A012A6" w:rsidRPr="0005632E">
        <w:rPr>
          <w:rFonts w:ascii="Lato" w:hAnsi="Lato" w:cs="Arial"/>
          <w:color w:val="auto"/>
          <w:sz w:val="22"/>
          <w:szCs w:val="22"/>
          <w:lang w:eastAsia="pl-PL"/>
        </w:rPr>
        <w:t>P</w:t>
      </w:r>
      <w:r w:rsidR="002D0698" w:rsidRPr="0005632E">
        <w:rPr>
          <w:rFonts w:ascii="Lato" w:hAnsi="Lato" w:cs="Arial"/>
          <w:color w:val="auto"/>
          <w:sz w:val="22"/>
          <w:szCs w:val="22"/>
          <w:lang w:eastAsia="pl-PL"/>
        </w:rPr>
        <w:t xml:space="preserve">łatności w uzgodnieniu z IOI. W dalszych etapach realizacji </w:t>
      </w:r>
      <w:r w:rsidR="009B60E5" w:rsidRPr="0005632E">
        <w:rPr>
          <w:rFonts w:ascii="Lato" w:hAnsi="Lato" w:cs="Arial"/>
          <w:color w:val="auto"/>
          <w:sz w:val="22"/>
          <w:szCs w:val="22"/>
          <w:lang w:eastAsia="pl-PL"/>
        </w:rPr>
        <w:t>Przedsięw</w:t>
      </w:r>
      <w:r w:rsidR="00EC2649" w:rsidRPr="0005632E">
        <w:rPr>
          <w:rFonts w:ascii="Lato" w:hAnsi="Lato" w:cs="Arial"/>
          <w:color w:val="auto"/>
          <w:sz w:val="22"/>
          <w:szCs w:val="22"/>
          <w:lang w:eastAsia="pl-PL"/>
        </w:rPr>
        <w:t>zięcia</w:t>
      </w:r>
      <w:r w:rsidR="002D0698" w:rsidRPr="0005632E">
        <w:rPr>
          <w:rFonts w:ascii="Lato" w:hAnsi="Lato" w:cs="Arial"/>
          <w:color w:val="auto"/>
          <w:sz w:val="22"/>
          <w:szCs w:val="22"/>
          <w:lang w:eastAsia="pl-PL"/>
        </w:rPr>
        <w:t xml:space="preserve"> Harmonogram</w:t>
      </w:r>
      <w:r w:rsidR="00A012A6" w:rsidRPr="0005632E">
        <w:rPr>
          <w:rFonts w:ascii="Lato" w:hAnsi="Lato" w:cs="Arial"/>
          <w:color w:val="auto"/>
          <w:sz w:val="22"/>
          <w:szCs w:val="22"/>
          <w:lang w:eastAsia="pl-PL"/>
        </w:rPr>
        <w:t xml:space="preserve"> Płatności</w:t>
      </w:r>
      <w:r w:rsidR="002D0698" w:rsidRPr="0005632E">
        <w:rPr>
          <w:rFonts w:ascii="Lato" w:hAnsi="Lato" w:cs="Arial"/>
          <w:color w:val="auto"/>
          <w:sz w:val="22"/>
          <w:szCs w:val="22"/>
          <w:lang w:eastAsia="pl-PL"/>
        </w:rPr>
        <w:t xml:space="preserve"> może ulegać uzasadnionym i zaakceptowanym przez IOI </w:t>
      </w:r>
      <w:r w:rsidR="00666784">
        <w:rPr>
          <w:rFonts w:ascii="Lato" w:hAnsi="Lato" w:cs="Arial"/>
          <w:color w:val="auto"/>
          <w:sz w:val="22"/>
          <w:szCs w:val="22"/>
          <w:lang w:eastAsia="pl-PL"/>
        </w:rPr>
        <w:t>zmianom</w:t>
      </w:r>
      <w:r w:rsidR="003F0FE1">
        <w:rPr>
          <w:rFonts w:ascii="Lato" w:hAnsi="Lato" w:cs="Arial"/>
          <w:color w:val="auto"/>
          <w:sz w:val="22"/>
          <w:szCs w:val="22"/>
          <w:lang w:eastAsia="pl-PL"/>
        </w:rPr>
        <w:t>.</w:t>
      </w:r>
      <w:r w:rsidR="00E55D32">
        <w:rPr>
          <w:rFonts w:ascii="Lato" w:hAnsi="Lato" w:cs="Arial"/>
          <w:color w:val="auto"/>
          <w:sz w:val="22"/>
          <w:szCs w:val="22"/>
          <w:lang w:eastAsia="pl-PL"/>
        </w:rPr>
        <w:t xml:space="preserve"> </w:t>
      </w:r>
    </w:p>
    <w:p w14:paraId="67BD4199" w14:textId="7E203AFF" w:rsidR="00BB7211" w:rsidRPr="0005632E" w:rsidRDefault="00274065" w:rsidP="00C63CE6">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Wsparcie</w:t>
      </w:r>
      <w:r w:rsidR="00911BB9" w:rsidRPr="0005632E">
        <w:rPr>
          <w:rFonts w:ascii="Lato" w:hAnsi="Lato" w:cs="Arial"/>
          <w:color w:val="auto"/>
          <w:sz w:val="22"/>
          <w:szCs w:val="22"/>
          <w:lang w:eastAsia="pl-PL"/>
        </w:rPr>
        <w:t xml:space="preserve"> </w:t>
      </w:r>
      <w:r w:rsidR="006E5E3F" w:rsidRPr="0005632E">
        <w:rPr>
          <w:rFonts w:ascii="Lato" w:hAnsi="Lato" w:cs="Arial"/>
          <w:color w:val="auto"/>
          <w:sz w:val="22"/>
          <w:szCs w:val="22"/>
          <w:lang w:eastAsia="pl-PL"/>
        </w:rPr>
        <w:t xml:space="preserve">ze środków </w:t>
      </w:r>
      <w:r w:rsidR="004A1A3B">
        <w:rPr>
          <w:rFonts w:ascii="Lato" w:hAnsi="Lato" w:cs="Arial"/>
          <w:color w:val="auto"/>
          <w:sz w:val="22"/>
          <w:szCs w:val="22"/>
          <w:lang w:eastAsia="pl-PL"/>
        </w:rPr>
        <w:t>P</w:t>
      </w:r>
      <w:r w:rsidR="006E5E3F" w:rsidRPr="0005632E">
        <w:rPr>
          <w:rFonts w:ascii="Lato" w:hAnsi="Lato" w:cs="Arial"/>
          <w:color w:val="auto"/>
          <w:sz w:val="22"/>
          <w:szCs w:val="22"/>
          <w:lang w:eastAsia="pl-PL"/>
        </w:rPr>
        <w:t>lanu rozwojowego</w:t>
      </w:r>
      <w:r w:rsidR="00911BB9" w:rsidRPr="0005632E">
        <w:rPr>
          <w:rFonts w:ascii="Lato" w:hAnsi="Lato" w:cs="Arial"/>
          <w:color w:val="auto"/>
          <w:sz w:val="22"/>
          <w:szCs w:val="22"/>
          <w:lang w:eastAsia="pl-PL"/>
        </w:rPr>
        <w:t xml:space="preserve"> przekazywane </w:t>
      </w:r>
      <w:r w:rsidR="00A94DB1" w:rsidRPr="0005632E">
        <w:rPr>
          <w:rFonts w:ascii="Lato" w:hAnsi="Lato" w:cs="Arial"/>
          <w:color w:val="auto"/>
          <w:sz w:val="22"/>
          <w:szCs w:val="22"/>
          <w:lang w:eastAsia="pl-PL"/>
        </w:rPr>
        <w:t>będzie</w:t>
      </w:r>
      <w:r w:rsidR="00911BB9" w:rsidRPr="0005632E">
        <w:rPr>
          <w:rFonts w:ascii="Lato" w:hAnsi="Lato" w:cs="Arial"/>
          <w:color w:val="auto"/>
          <w:sz w:val="22"/>
          <w:szCs w:val="22"/>
          <w:lang w:eastAsia="pl-PL"/>
        </w:rPr>
        <w:t xml:space="preserve"> na </w:t>
      </w:r>
      <w:r w:rsidR="00163A94" w:rsidRPr="0005632E">
        <w:rPr>
          <w:rFonts w:ascii="Lato" w:hAnsi="Lato" w:cs="Arial"/>
          <w:color w:val="auto"/>
          <w:sz w:val="22"/>
          <w:szCs w:val="22"/>
          <w:lang w:eastAsia="pl-PL"/>
        </w:rPr>
        <w:t>Rachunek Bankowy OOW</w:t>
      </w:r>
      <w:r w:rsidR="00911BB9" w:rsidRPr="0005632E">
        <w:rPr>
          <w:rFonts w:ascii="Lato" w:hAnsi="Lato" w:cs="Arial"/>
          <w:color w:val="auto"/>
          <w:sz w:val="22"/>
          <w:szCs w:val="22"/>
          <w:lang w:eastAsia="pl-PL"/>
        </w:rPr>
        <w:t>.</w:t>
      </w:r>
    </w:p>
    <w:p w14:paraId="628A67A4" w14:textId="00049AFB" w:rsidR="00911BB9" w:rsidRDefault="00911BB9" w:rsidP="001409EF">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05632E">
        <w:rPr>
          <w:rFonts w:ascii="Lato" w:hAnsi="Lato" w:cs="Arial"/>
          <w:color w:val="auto"/>
          <w:sz w:val="22"/>
          <w:szCs w:val="22"/>
          <w:lang w:eastAsia="pl-PL"/>
        </w:rPr>
        <w:t xml:space="preserve">Pierwsza transza </w:t>
      </w:r>
      <w:r w:rsidR="00B378ED">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Pr="0005632E">
        <w:rPr>
          <w:rFonts w:ascii="Lato" w:hAnsi="Lato" w:cs="Arial"/>
          <w:color w:val="auto"/>
          <w:sz w:val="22"/>
          <w:szCs w:val="22"/>
          <w:lang w:eastAsia="pl-PL"/>
        </w:rPr>
        <w:t xml:space="preserve"> zostanie przekazana </w:t>
      </w:r>
      <w:r w:rsidR="006E5E3F" w:rsidRPr="0005632E">
        <w:rPr>
          <w:rFonts w:ascii="Lato" w:hAnsi="Lato" w:cs="Arial"/>
          <w:color w:val="auto"/>
          <w:sz w:val="22"/>
          <w:szCs w:val="22"/>
          <w:lang w:eastAsia="pl-PL"/>
        </w:rPr>
        <w:t>w wysokośc</w:t>
      </w:r>
      <w:r w:rsidR="00CF382B">
        <w:rPr>
          <w:rFonts w:ascii="Lato" w:hAnsi="Lato" w:cs="Arial"/>
          <w:color w:val="auto"/>
          <w:sz w:val="22"/>
          <w:szCs w:val="22"/>
          <w:lang w:eastAsia="pl-PL"/>
        </w:rPr>
        <w:t>i określonej w pierwszym wniosku o płatność, nie więks</w:t>
      </w:r>
      <w:r w:rsidR="00252246">
        <w:rPr>
          <w:rFonts w:ascii="Lato" w:hAnsi="Lato" w:cs="Arial"/>
          <w:color w:val="auto"/>
          <w:sz w:val="22"/>
          <w:szCs w:val="22"/>
          <w:lang w:eastAsia="pl-PL"/>
        </w:rPr>
        <w:t>zej</w:t>
      </w:r>
      <w:r w:rsidR="00CF382B">
        <w:rPr>
          <w:rFonts w:ascii="Lato" w:hAnsi="Lato" w:cs="Arial"/>
          <w:color w:val="auto"/>
          <w:sz w:val="22"/>
          <w:szCs w:val="22"/>
          <w:lang w:eastAsia="pl-PL"/>
        </w:rPr>
        <w:t xml:space="preserve"> niż </w:t>
      </w:r>
      <w:r w:rsidR="00FA7452">
        <w:rPr>
          <w:rFonts w:ascii="Lato" w:hAnsi="Lato" w:cs="Arial"/>
          <w:color w:val="auto"/>
          <w:sz w:val="22"/>
          <w:szCs w:val="22"/>
          <w:lang w:eastAsia="pl-PL"/>
        </w:rPr>
        <w:t>30</w:t>
      </w:r>
      <w:r w:rsidR="00CF382B">
        <w:rPr>
          <w:rFonts w:ascii="Lato" w:hAnsi="Lato" w:cs="Arial"/>
          <w:color w:val="auto"/>
          <w:sz w:val="22"/>
          <w:szCs w:val="22"/>
          <w:lang w:eastAsia="pl-PL"/>
        </w:rPr>
        <w:t>% wartości kosztów kwalifikowanych Przedsięwzięcia</w:t>
      </w:r>
      <w:r w:rsidR="005A1B67">
        <w:rPr>
          <w:rFonts w:ascii="Lato" w:hAnsi="Lato" w:cs="Arial"/>
          <w:color w:val="auto"/>
          <w:sz w:val="22"/>
          <w:szCs w:val="22"/>
          <w:lang w:eastAsia="pl-PL"/>
        </w:rPr>
        <w:t xml:space="preserve">, </w:t>
      </w:r>
      <w:r w:rsidRPr="0005632E">
        <w:rPr>
          <w:rFonts w:ascii="Lato" w:hAnsi="Lato" w:cs="Arial"/>
          <w:color w:val="auto"/>
          <w:sz w:val="22"/>
          <w:szCs w:val="22"/>
          <w:lang w:eastAsia="pl-PL"/>
        </w:rPr>
        <w:t xml:space="preserve">po </w:t>
      </w:r>
      <w:r w:rsidRPr="0005632E">
        <w:rPr>
          <w:rFonts w:ascii="Lato" w:hAnsi="Lato" w:cs="Arial"/>
          <w:color w:val="auto"/>
          <w:sz w:val="22"/>
          <w:szCs w:val="22"/>
          <w:lang w:eastAsia="pl-PL"/>
        </w:rPr>
        <w:lastRenderedPageBreak/>
        <w:t xml:space="preserve">złożeniu przez </w:t>
      </w:r>
      <w:r w:rsidR="007635F2" w:rsidRPr="0005632E">
        <w:rPr>
          <w:rFonts w:ascii="Lato" w:hAnsi="Lato" w:cs="Arial"/>
          <w:color w:val="auto"/>
          <w:sz w:val="22"/>
          <w:szCs w:val="22"/>
          <w:lang w:eastAsia="pl-PL"/>
        </w:rPr>
        <w:t>OOW i</w:t>
      </w:r>
      <w:r w:rsidRPr="0005632E">
        <w:rPr>
          <w:rFonts w:ascii="Lato" w:hAnsi="Lato" w:cs="Arial"/>
          <w:color w:val="auto"/>
          <w:sz w:val="22"/>
          <w:szCs w:val="22"/>
          <w:lang w:eastAsia="pl-PL"/>
        </w:rPr>
        <w:t xml:space="preserve"> zatwierdzeniu przez </w:t>
      </w:r>
      <w:r w:rsidR="007635F2" w:rsidRPr="0005632E">
        <w:rPr>
          <w:rFonts w:ascii="Lato" w:hAnsi="Lato" w:cs="Arial"/>
          <w:color w:val="auto"/>
          <w:sz w:val="22"/>
          <w:szCs w:val="22"/>
          <w:lang w:eastAsia="pl-PL"/>
        </w:rPr>
        <w:t>IOI</w:t>
      </w:r>
      <w:r w:rsidRPr="0005632E">
        <w:rPr>
          <w:rFonts w:ascii="Lato" w:hAnsi="Lato" w:cs="Arial"/>
          <w:color w:val="auto"/>
          <w:sz w:val="22"/>
          <w:szCs w:val="22"/>
          <w:lang w:eastAsia="pl-PL"/>
        </w:rPr>
        <w:t xml:space="preserve"> </w:t>
      </w:r>
      <w:r w:rsidR="007F160C">
        <w:rPr>
          <w:rFonts w:ascii="Lato" w:hAnsi="Lato" w:cs="Arial"/>
          <w:color w:val="auto"/>
          <w:sz w:val="22"/>
          <w:szCs w:val="22"/>
          <w:lang w:eastAsia="pl-PL"/>
        </w:rPr>
        <w:t>w</w:t>
      </w:r>
      <w:r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Pr="0005632E">
        <w:rPr>
          <w:rFonts w:ascii="Lato" w:hAnsi="Lato" w:cs="Arial"/>
          <w:color w:val="auto"/>
          <w:sz w:val="22"/>
          <w:szCs w:val="22"/>
          <w:lang w:eastAsia="pl-PL"/>
        </w:rPr>
        <w:t xml:space="preserve">łatność. </w:t>
      </w:r>
      <w:r w:rsidR="00111270">
        <w:rPr>
          <w:rFonts w:ascii="Lato" w:hAnsi="Lato" w:cs="Arial"/>
          <w:sz w:val="22"/>
          <w:szCs w:val="22"/>
        </w:rPr>
        <w:t xml:space="preserve">Okres wykorzystania zaliczki nie może być dłuższy niż 3 miesiące od daty jej wypłaty. </w:t>
      </w:r>
      <w:r w:rsidRPr="0005632E">
        <w:rPr>
          <w:rFonts w:ascii="Lato" w:hAnsi="Lato" w:cs="Arial"/>
          <w:color w:val="auto"/>
          <w:sz w:val="22"/>
          <w:szCs w:val="22"/>
          <w:lang w:eastAsia="pl-PL"/>
        </w:rPr>
        <w:t xml:space="preserve">Każda kolejna transza zostanie przekazana </w:t>
      </w:r>
      <w:r w:rsidR="00045C89" w:rsidRPr="0005632E">
        <w:rPr>
          <w:rFonts w:ascii="Lato" w:hAnsi="Lato" w:cs="Arial"/>
          <w:color w:val="auto"/>
          <w:sz w:val="22"/>
          <w:szCs w:val="22"/>
          <w:lang w:eastAsia="pl-PL"/>
        </w:rPr>
        <w:t>w terminie 3</w:t>
      </w:r>
      <w:r w:rsidR="0053170A" w:rsidRPr="0005632E">
        <w:rPr>
          <w:rFonts w:ascii="Lato" w:hAnsi="Lato" w:cs="Arial"/>
          <w:color w:val="auto"/>
          <w:sz w:val="22"/>
          <w:szCs w:val="22"/>
          <w:lang w:eastAsia="pl-PL"/>
        </w:rPr>
        <w:t>0</w:t>
      </w:r>
      <w:r w:rsidR="00045C89" w:rsidRPr="0005632E">
        <w:rPr>
          <w:rFonts w:ascii="Lato" w:hAnsi="Lato" w:cs="Arial"/>
          <w:color w:val="auto"/>
          <w:sz w:val="22"/>
          <w:szCs w:val="22"/>
          <w:lang w:eastAsia="pl-PL"/>
        </w:rPr>
        <w:t xml:space="preserve"> dni </w:t>
      </w:r>
      <w:r w:rsidR="006E5E3F" w:rsidRPr="0005632E">
        <w:rPr>
          <w:rFonts w:ascii="Lato" w:hAnsi="Lato" w:cs="Arial"/>
          <w:color w:val="auto"/>
          <w:sz w:val="22"/>
          <w:szCs w:val="22"/>
          <w:lang w:eastAsia="pl-PL"/>
        </w:rPr>
        <w:t xml:space="preserve">po zweryfikowaniu i zatwierdzeniu przez IOI </w:t>
      </w:r>
      <w:r w:rsidR="007F160C">
        <w:rPr>
          <w:rFonts w:ascii="Lato" w:hAnsi="Lato" w:cs="Arial"/>
          <w:color w:val="auto"/>
          <w:sz w:val="22"/>
          <w:szCs w:val="22"/>
          <w:lang w:eastAsia="pl-PL"/>
        </w:rPr>
        <w:t>w</w:t>
      </w:r>
      <w:r w:rsidR="006E5E3F" w:rsidRPr="0005632E">
        <w:rPr>
          <w:rFonts w:ascii="Lato" w:hAnsi="Lato" w:cs="Arial"/>
          <w:color w:val="auto"/>
          <w:sz w:val="22"/>
          <w:szCs w:val="22"/>
          <w:lang w:eastAsia="pl-PL"/>
        </w:rPr>
        <w:t xml:space="preserve">niosku o </w:t>
      </w:r>
      <w:r w:rsidR="007F160C">
        <w:rPr>
          <w:rFonts w:ascii="Lato" w:hAnsi="Lato" w:cs="Arial"/>
          <w:color w:val="auto"/>
          <w:sz w:val="22"/>
          <w:szCs w:val="22"/>
          <w:lang w:eastAsia="pl-PL"/>
        </w:rPr>
        <w:t>p</w:t>
      </w:r>
      <w:r w:rsidR="006E5E3F" w:rsidRPr="0005632E">
        <w:rPr>
          <w:rFonts w:ascii="Lato" w:hAnsi="Lato" w:cs="Arial"/>
          <w:color w:val="auto"/>
          <w:sz w:val="22"/>
          <w:szCs w:val="22"/>
          <w:lang w:eastAsia="pl-PL"/>
        </w:rPr>
        <w:t xml:space="preserve">łatność, w którym OOW potwierdzi wydatkowanie co najmniej 70% łącznej kwoty otrzymanych wcześniej transz </w:t>
      </w:r>
      <w:r w:rsidR="00985DDA">
        <w:rPr>
          <w:rFonts w:ascii="Lato" w:hAnsi="Lato" w:cs="Arial"/>
          <w:color w:val="auto"/>
          <w:sz w:val="22"/>
          <w:szCs w:val="22"/>
          <w:lang w:eastAsia="pl-PL"/>
        </w:rPr>
        <w:t>z</w:t>
      </w:r>
      <w:r w:rsidR="006E5E3F" w:rsidRPr="0005632E">
        <w:rPr>
          <w:rFonts w:ascii="Lato" w:hAnsi="Lato" w:cs="Arial"/>
          <w:color w:val="auto"/>
          <w:sz w:val="22"/>
          <w:szCs w:val="22"/>
          <w:lang w:eastAsia="pl-PL"/>
        </w:rPr>
        <w:t xml:space="preserve">aliczki oraz zatwierdzeniu przez IOI wniosków o płatność złożonych za wcześniejsze okresy rozliczeniowe. </w:t>
      </w:r>
      <w:r w:rsidRPr="0005632E">
        <w:rPr>
          <w:rFonts w:ascii="Lato" w:hAnsi="Lato" w:cs="Arial"/>
          <w:color w:val="auto"/>
          <w:sz w:val="22"/>
          <w:szCs w:val="22"/>
          <w:lang w:eastAsia="pl-PL"/>
        </w:rPr>
        <w:t xml:space="preserve">Kwotę oblicza się uwzględniając również zwrot niewykorzystanej kwoty </w:t>
      </w:r>
      <w:r w:rsidR="007F160C">
        <w:rPr>
          <w:rFonts w:ascii="Lato" w:hAnsi="Lato" w:cs="Arial"/>
          <w:color w:val="auto"/>
          <w:sz w:val="22"/>
          <w:szCs w:val="22"/>
          <w:lang w:eastAsia="pl-PL"/>
        </w:rPr>
        <w:t>z</w:t>
      </w:r>
      <w:r w:rsidR="00947DD4" w:rsidRPr="0005632E">
        <w:rPr>
          <w:rFonts w:ascii="Lato" w:hAnsi="Lato" w:cs="Arial"/>
          <w:color w:val="auto"/>
          <w:sz w:val="22"/>
          <w:szCs w:val="22"/>
          <w:lang w:eastAsia="pl-PL"/>
        </w:rPr>
        <w:t>aliczki</w:t>
      </w:r>
      <w:r w:rsidR="00840D1B" w:rsidRPr="0005632E">
        <w:rPr>
          <w:rFonts w:ascii="Lato" w:hAnsi="Lato" w:cs="Arial"/>
          <w:color w:val="auto"/>
          <w:sz w:val="22"/>
          <w:szCs w:val="22"/>
          <w:lang w:eastAsia="pl-PL"/>
        </w:rPr>
        <w:t>.</w:t>
      </w:r>
    </w:p>
    <w:p w14:paraId="72B6EF58" w14:textId="096A17E0" w:rsidR="00911BB9" w:rsidRPr="0048533A" w:rsidRDefault="0048533A" w:rsidP="00947BC5">
      <w:pPr>
        <w:pStyle w:val="Akapitzlist"/>
        <w:numPr>
          <w:ilvl w:val="3"/>
          <w:numId w:val="4"/>
        </w:numPr>
        <w:spacing w:line="276" w:lineRule="auto"/>
        <w:jc w:val="both"/>
        <w:rPr>
          <w:rFonts w:ascii="Lato" w:hAnsi="Lato" w:cs="Arial"/>
          <w:sz w:val="22"/>
          <w:szCs w:val="22"/>
        </w:rPr>
      </w:pPr>
      <w:r w:rsidRPr="0048533A">
        <w:rPr>
          <w:rFonts w:ascii="Lato" w:hAnsi="Lato" w:cs="Arial"/>
          <w:sz w:val="22"/>
          <w:szCs w:val="22"/>
        </w:rPr>
        <w:t>Kolejne transze zaliczek będą wypłacane w wysokości nie większej niż 30% przyznanego dofinansowania.</w:t>
      </w:r>
      <w:r>
        <w:rPr>
          <w:rFonts w:ascii="Lato" w:hAnsi="Lato" w:cs="Arial"/>
          <w:sz w:val="22"/>
          <w:szCs w:val="22"/>
        </w:rPr>
        <w:t xml:space="preserve"> </w:t>
      </w:r>
      <w:r w:rsidR="00111270">
        <w:rPr>
          <w:rFonts w:ascii="Lato" w:hAnsi="Lato" w:cs="Arial"/>
          <w:sz w:val="22"/>
          <w:szCs w:val="22"/>
        </w:rPr>
        <w:t xml:space="preserve">Okres wykorzystania zaliczki nie może być dłuższy niż 3 miesiące od daty jej wypłaty. </w:t>
      </w:r>
      <w:r w:rsidR="007635F2" w:rsidRPr="0048533A">
        <w:rPr>
          <w:rFonts w:ascii="Lato" w:hAnsi="Lato" w:cs="Arial"/>
          <w:sz w:val="22"/>
          <w:szCs w:val="22"/>
        </w:rPr>
        <w:t>OOW</w:t>
      </w:r>
      <w:r w:rsidR="00911BB9" w:rsidRPr="0048533A">
        <w:rPr>
          <w:rFonts w:ascii="Lato" w:hAnsi="Lato" w:cs="Arial"/>
          <w:sz w:val="22"/>
          <w:szCs w:val="22"/>
        </w:rPr>
        <w:t xml:space="preserve"> ma obowiązek rozliczenia każdej transzy, przekazanego mu </w:t>
      </w:r>
      <w:r w:rsidR="007635F2" w:rsidRPr="0048533A">
        <w:rPr>
          <w:rFonts w:ascii="Lato" w:hAnsi="Lato" w:cs="Arial"/>
          <w:sz w:val="22"/>
          <w:szCs w:val="22"/>
        </w:rPr>
        <w:t>wsparcia</w:t>
      </w:r>
      <w:r w:rsidR="00911BB9" w:rsidRPr="0048533A">
        <w:rPr>
          <w:rFonts w:ascii="Lato" w:hAnsi="Lato" w:cs="Arial"/>
          <w:sz w:val="22"/>
          <w:szCs w:val="22"/>
        </w:rPr>
        <w:t xml:space="preserve"> w formie </w:t>
      </w:r>
      <w:r w:rsidR="00985DDA" w:rsidRPr="0048533A">
        <w:rPr>
          <w:rFonts w:ascii="Lato" w:hAnsi="Lato" w:cs="Arial"/>
          <w:sz w:val="22"/>
          <w:szCs w:val="22"/>
        </w:rPr>
        <w:t>z</w:t>
      </w:r>
      <w:r w:rsidR="00947DD4" w:rsidRPr="0048533A">
        <w:rPr>
          <w:rFonts w:ascii="Lato" w:hAnsi="Lato" w:cs="Arial"/>
          <w:sz w:val="22"/>
          <w:szCs w:val="22"/>
        </w:rPr>
        <w:t>aliczki</w:t>
      </w:r>
      <w:r w:rsidR="00911BB9" w:rsidRPr="0048533A">
        <w:rPr>
          <w:rFonts w:ascii="Lato" w:hAnsi="Lato" w:cs="Arial"/>
          <w:sz w:val="22"/>
          <w:szCs w:val="22"/>
        </w:rPr>
        <w:t xml:space="preserve">, w terminie </w:t>
      </w:r>
      <w:r w:rsidR="00FC6108" w:rsidRPr="0048533A">
        <w:rPr>
          <w:rFonts w:ascii="Lato" w:hAnsi="Lato" w:cs="Arial"/>
          <w:sz w:val="22"/>
          <w:szCs w:val="22"/>
        </w:rPr>
        <w:t>90</w:t>
      </w:r>
      <w:r w:rsidR="00045C89" w:rsidRPr="0048533A">
        <w:rPr>
          <w:rFonts w:ascii="Lato" w:hAnsi="Lato" w:cs="Arial"/>
          <w:sz w:val="22"/>
          <w:szCs w:val="22"/>
        </w:rPr>
        <w:t xml:space="preserve"> </w:t>
      </w:r>
      <w:r w:rsidR="00911BB9" w:rsidRPr="0048533A">
        <w:rPr>
          <w:rFonts w:ascii="Lato" w:hAnsi="Lato" w:cs="Arial"/>
          <w:sz w:val="22"/>
          <w:szCs w:val="22"/>
        </w:rPr>
        <w:t xml:space="preserve">dni od dnia otrzymania każdej z jej transz, w kwocie odpowiadającej kwocie przekazanej transzy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 xml:space="preserve">. </w:t>
      </w:r>
      <w:r w:rsidR="00D377B5" w:rsidRPr="0048533A">
        <w:rPr>
          <w:rFonts w:ascii="Lato" w:hAnsi="Lato" w:cs="Arial"/>
          <w:sz w:val="22"/>
          <w:szCs w:val="22"/>
        </w:rPr>
        <w:t xml:space="preserve">W przypadku braku rozliczenia w terminie lub na </w:t>
      </w:r>
      <w:r w:rsidR="007A4EFF">
        <w:rPr>
          <w:rFonts w:ascii="Lato" w:hAnsi="Lato" w:cs="Arial"/>
          <w:sz w:val="22"/>
          <w:szCs w:val="22"/>
        </w:rPr>
        <w:t xml:space="preserve">całej wymaganej </w:t>
      </w:r>
      <w:r w:rsidR="00D377B5" w:rsidRPr="0048533A">
        <w:rPr>
          <w:rFonts w:ascii="Lato" w:hAnsi="Lato" w:cs="Arial"/>
          <w:sz w:val="22"/>
          <w:szCs w:val="22"/>
        </w:rPr>
        <w:t xml:space="preserve"> kwot</w:t>
      </w:r>
      <w:r w:rsidR="007A4EFF">
        <w:rPr>
          <w:rFonts w:ascii="Lato" w:hAnsi="Lato" w:cs="Arial"/>
          <w:sz w:val="22"/>
          <w:szCs w:val="22"/>
        </w:rPr>
        <w:t>y</w:t>
      </w:r>
      <w:r w:rsidR="00D377B5" w:rsidRPr="0048533A">
        <w:rPr>
          <w:rFonts w:ascii="Lato" w:hAnsi="Lato" w:cs="Arial"/>
          <w:sz w:val="22"/>
          <w:szCs w:val="22"/>
        </w:rPr>
        <w:t xml:space="preserve"> OOW zobowiązany jest do zapłaty odsetek </w:t>
      </w:r>
      <w:r w:rsidR="001409EF" w:rsidRPr="0048533A">
        <w:rPr>
          <w:rFonts w:ascii="Lato" w:hAnsi="Lato" w:cs="Arial"/>
          <w:sz w:val="22"/>
          <w:szCs w:val="22"/>
          <w:shd w:val="clear" w:color="auto" w:fill="FFFFFF"/>
        </w:rPr>
        <w:t xml:space="preserve">od środków pozostałych do rozliczenia, przekazanych w ramach </w:t>
      </w:r>
      <w:r w:rsidR="00985DDA" w:rsidRPr="0048533A">
        <w:rPr>
          <w:rFonts w:ascii="Lato" w:hAnsi="Lato" w:cs="Arial"/>
          <w:sz w:val="22"/>
          <w:szCs w:val="22"/>
          <w:shd w:val="clear" w:color="auto" w:fill="FFFFFF"/>
        </w:rPr>
        <w:t>z</w:t>
      </w:r>
      <w:r w:rsidR="001409EF" w:rsidRPr="0048533A">
        <w:rPr>
          <w:rFonts w:ascii="Lato" w:hAnsi="Lato" w:cs="Arial"/>
          <w:sz w:val="22"/>
          <w:szCs w:val="22"/>
          <w:shd w:val="clear" w:color="auto" w:fill="FFFFFF"/>
        </w:rPr>
        <w:t>aliczki. Odsetki nalicza się w wysokości określonej jak dla zaległości podatkowych, liczone od dnia przekazania środków do dnia złożenia wniosku o płatność lub do dnia zwrócenia niewykorzystanej części zaliczki.</w:t>
      </w:r>
      <w:r w:rsidR="001409EF" w:rsidRPr="0048533A">
        <w:rPr>
          <w:rFonts w:ascii="Lato" w:hAnsi="Lato" w:cs="Arial"/>
          <w:sz w:val="22"/>
          <w:szCs w:val="22"/>
        </w:rPr>
        <w:t xml:space="preserve"> </w:t>
      </w:r>
      <w:r w:rsidR="00911BB9" w:rsidRPr="0048533A">
        <w:rPr>
          <w:rFonts w:ascii="Lato" w:hAnsi="Lato" w:cs="Arial"/>
          <w:sz w:val="22"/>
          <w:szCs w:val="22"/>
        </w:rPr>
        <w:t>Wniosek o </w:t>
      </w:r>
      <w:r w:rsidR="007F160C" w:rsidRPr="0048533A">
        <w:rPr>
          <w:rFonts w:ascii="Lato" w:hAnsi="Lato" w:cs="Arial"/>
          <w:sz w:val="22"/>
          <w:szCs w:val="22"/>
        </w:rPr>
        <w:t>p</w:t>
      </w:r>
      <w:r w:rsidR="00911BB9" w:rsidRPr="0048533A">
        <w:rPr>
          <w:rFonts w:ascii="Lato" w:hAnsi="Lato" w:cs="Arial"/>
          <w:sz w:val="22"/>
          <w:szCs w:val="22"/>
        </w:rPr>
        <w:t xml:space="preserve">łatność, rozliczający przekazaną transzę </w:t>
      </w:r>
      <w:r w:rsidR="00985DDA" w:rsidRPr="0048533A">
        <w:rPr>
          <w:rFonts w:ascii="Lato" w:hAnsi="Lato" w:cs="Arial"/>
          <w:sz w:val="22"/>
          <w:szCs w:val="22"/>
        </w:rPr>
        <w:t>z</w:t>
      </w:r>
      <w:r w:rsidR="00947DD4" w:rsidRPr="0048533A">
        <w:rPr>
          <w:rFonts w:ascii="Lato" w:hAnsi="Lato" w:cs="Arial"/>
          <w:sz w:val="22"/>
          <w:szCs w:val="22"/>
        </w:rPr>
        <w:t>aliczki</w:t>
      </w:r>
      <w:r w:rsidR="00957514" w:rsidRPr="0048533A">
        <w:rPr>
          <w:rFonts w:ascii="Lato" w:hAnsi="Lato" w:cs="Arial"/>
          <w:sz w:val="22"/>
          <w:szCs w:val="22"/>
        </w:rPr>
        <w:t>,</w:t>
      </w:r>
      <w:r w:rsidR="00911BB9" w:rsidRPr="0048533A">
        <w:rPr>
          <w:rFonts w:ascii="Lato" w:hAnsi="Lato" w:cs="Arial"/>
          <w:sz w:val="22"/>
          <w:szCs w:val="22"/>
        </w:rPr>
        <w:t xml:space="preserve"> powinien zostać złożony najpóźniej w ostatnim dniu, w którym upływa termin na jej rozliczenie.</w:t>
      </w:r>
    </w:p>
    <w:p w14:paraId="2CB9F58F" w14:textId="38489C50" w:rsidR="005A1B67" w:rsidRPr="001178AB" w:rsidRDefault="006B19DF" w:rsidP="001178AB">
      <w:pPr>
        <w:pStyle w:val="Tekstpodstawowy2"/>
        <w:numPr>
          <w:ilvl w:val="3"/>
          <w:numId w:val="4"/>
        </w:numPr>
        <w:spacing w:before="60" w:after="120" w:line="276" w:lineRule="auto"/>
        <w:rPr>
          <w:rFonts w:ascii="Lato" w:hAnsi="Lato" w:cs="Arial"/>
          <w:sz w:val="22"/>
          <w:szCs w:val="22"/>
        </w:rPr>
      </w:pPr>
      <w:r w:rsidRPr="006B19DF">
        <w:rPr>
          <w:rFonts w:ascii="Lato" w:hAnsi="Lato" w:cs="Arial"/>
          <w:color w:val="auto"/>
          <w:sz w:val="22"/>
          <w:szCs w:val="22"/>
          <w:lang w:eastAsia="pl-PL"/>
        </w:rPr>
        <w:t xml:space="preserve">Środki zaliczki mogą być wykorzystywane </w:t>
      </w:r>
      <w:r w:rsidR="00D64B14">
        <w:rPr>
          <w:rFonts w:ascii="Lato" w:hAnsi="Lato" w:cs="Arial"/>
          <w:color w:val="auto"/>
          <w:sz w:val="22"/>
          <w:szCs w:val="22"/>
          <w:lang w:eastAsia="pl-PL"/>
        </w:rPr>
        <w:t>wyłącznie</w:t>
      </w:r>
      <w:r w:rsidRPr="006B19DF">
        <w:rPr>
          <w:rFonts w:ascii="Lato" w:hAnsi="Lato" w:cs="Arial"/>
          <w:color w:val="auto"/>
          <w:sz w:val="22"/>
          <w:szCs w:val="22"/>
          <w:lang w:eastAsia="pl-PL"/>
        </w:rPr>
        <w:t xml:space="preserve"> na finansowanie wydatków kwalifikowalnych w ramach </w:t>
      </w:r>
      <w:r w:rsidR="001077E8">
        <w:rPr>
          <w:rFonts w:ascii="Lato" w:hAnsi="Lato" w:cs="Arial"/>
          <w:color w:val="auto"/>
          <w:sz w:val="22"/>
          <w:szCs w:val="22"/>
          <w:lang w:eastAsia="pl-PL"/>
        </w:rPr>
        <w:t>P</w:t>
      </w:r>
      <w:r w:rsidRPr="006B19DF">
        <w:rPr>
          <w:rFonts w:ascii="Lato" w:hAnsi="Lato" w:cs="Arial"/>
          <w:color w:val="auto"/>
          <w:sz w:val="22"/>
          <w:szCs w:val="22"/>
          <w:lang w:eastAsia="pl-PL"/>
        </w:rPr>
        <w:t>rzedsięwzięcia.</w:t>
      </w:r>
      <w:r>
        <w:rPr>
          <w:rFonts w:ascii="Lato" w:hAnsi="Lato" w:cs="Arial"/>
          <w:color w:val="auto"/>
          <w:sz w:val="22"/>
          <w:szCs w:val="22"/>
          <w:lang w:eastAsia="pl-PL"/>
        </w:rPr>
        <w:t xml:space="preserve"> </w:t>
      </w:r>
      <w:r w:rsidR="00AD4BFC" w:rsidRPr="00AD4BFC">
        <w:rPr>
          <w:rFonts w:ascii="Lato" w:hAnsi="Lato" w:cs="Arial"/>
          <w:color w:val="auto"/>
          <w:sz w:val="22"/>
          <w:szCs w:val="22"/>
          <w:lang w:eastAsia="pl-PL"/>
        </w:rPr>
        <w:t>Wydatki kwalifikowane poniesione z rachunku bankowego OOW stanowią podstawę rozliczenia zaliczki</w:t>
      </w:r>
      <w:r w:rsidR="00911BB9" w:rsidRPr="0005632E">
        <w:rPr>
          <w:rFonts w:ascii="Lato" w:hAnsi="Lato" w:cs="Arial"/>
          <w:color w:val="auto"/>
          <w:sz w:val="22"/>
          <w:szCs w:val="22"/>
          <w:lang w:eastAsia="pl-PL"/>
        </w:rPr>
        <w:t>.</w:t>
      </w:r>
      <w:r w:rsidR="006E5E3F" w:rsidRPr="0005632E">
        <w:rPr>
          <w:rFonts w:ascii="Lato" w:hAnsi="Lato" w:cs="Arial"/>
          <w:color w:val="auto"/>
          <w:sz w:val="22"/>
          <w:szCs w:val="22"/>
          <w:lang w:eastAsia="pl-PL"/>
        </w:rPr>
        <w:t xml:space="preserve"> </w:t>
      </w:r>
      <w:bookmarkStart w:id="20" w:name="_Hlk173914076"/>
      <w:r w:rsidR="001107AA" w:rsidRPr="001107AA">
        <w:rPr>
          <w:rFonts w:ascii="Lato" w:hAnsi="Lato" w:cs="Arial"/>
          <w:color w:val="auto"/>
          <w:sz w:val="22"/>
          <w:szCs w:val="22"/>
          <w:lang w:eastAsia="pl-PL"/>
        </w:rPr>
        <w:t>Rozliczenie zaliczki polega na wykazaniu wydatków kwalifikowalnych we wnioskach o płatność złożonych do właściwej instytucji lub na zwrocie zaliczki. OOW, który otrzymał zaliczkę zobowiązany jest przedstawić rozliczenie otrzymanej zaliczki najpóźniej w terminie 3 miesięcy od dnia jej otrzymania</w:t>
      </w:r>
      <w:bookmarkEnd w:id="20"/>
      <w:r w:rsidR="001107AA">
        <w:rPr>
          <w:rFonts w:ascii="Lato" w:hAnsi="Lato" w:cs="Arial"/>
          <w:color w:val="auto"/>
          <w:sz w:val="22"/>
          <w:szCs w:val="22"/>
          <w:lang w:eastAsia="pl-PL"/>
        </w:rPr>
        <w:t>.</w:t>
      </w:r>
    </w:p>
    <w:p w14:paraId="475C3EFC" w14:textId="71252B0A" w:rsidR="00AD78BE" w:rsidRPr="00AD78BE" w:rsidRDefault="00AD78BE" w:rsidP="00AD78BE">
      <w:pPr>
        <w:pStyle w:val="Tekstpodstawowy2"/>
        <w:numPr>
          <w:ilvl w:val="3"/>
          <w:numId w:val="4"/>
        </w:numPr>
        <w:spacing w:before="60" w:after="120" w:line="276" w:lineRule="auto"/>
        <w:rPr>
          <w:rFonts w:ascii="Lato" w:hAnsi="Lato" w:cs="Arial"/>
          <w:sz w:val="22"/>
          <w:szCs w:val="22"/>
        </w:rPr>
      </w:pPr>
      <w:r w:rsidRPr="00516C35">
        <w:rPr>
          <w:rFonts w:ascii="Lato" w:hAnsi="Lato" w:cs="Arial"/>
          <w:sz w:val="22"/>
          <w:szCs w:val="22"/>
        </w:rPr>
        <w:t>W przypadku konieczności zwrotu niewykorzystanej  transzy zaliczki zwrotu należy dokonać na Subkonto Zwrotów Kwot Głównych o numerze 93 1240 6960 2199 0000 0000 0109 prowadzone przez PFR. W tytule przelewu OOW wskazuje numer umowy oraz tytuł zwrotu (kwotę i datę otrzymania środków, których dotyczy zwrot).</w:t>
      </w:r>
    </w:p>
    <w:p w14:paraId="423BEBD0" w14:textId="2B110792" w:rsidR="00E8464F" w:rsidRPr="005A1B67" w:rsidRDefault="00E8464F" w:rsidP="005A1B67">
      <w:pPr>
        <w:pStyle w:val="Tekstpodstawowy2"/>
        <w:numPr>
          <w:ilvl w:val="3"/>
          <w:numId w:val="4"/>
        </w:numPr>
        <w:suppressAutoHyphens w:val="0"/>
        <w:spacing w:before="60" w:after="120" w:line="276" w:lineRule="auto"/>
        <w:rPr>
          <w:rFonts w:ascii="Lato" w:hAnsi="Lato" w:cs="Arial"/>
          <w:color w:val="auto"/>
          <w:sz w:val="22"/>
          <w:szCs w:val="22"/>
          <w:lang w:eastAsia="pl-PL"/>
        </w:rPr>
      </w:pPr>
      <w:r w:rsidRPr="005A1B67">
        <w:rPr>
          <w:rFonts w:ascii="Lato" w:hAnsi="Lato" w:cs="Arial"/>
          <w:sz w:val="22"/>
          <w:szCs w:val="22"/>
          <w:lang w:eastAsia="pl-PL"/>
        </w:rPr>
        <w:t xml:space="preserve">OOW zobowiązuje się do rozliczenia całości otrzymanego </w:t>
      </w:r>
      <w:r w:rsidR="001A16B7">
        <w:rPr>
          <w:rFonts w:ascii="Lato" w:hAnsi="Lato" w:cs="Arial"/>
          <w:sz w:val="22"/>
          <w:szCs w:val="22"/>
          <w:lang w:eastAsia="pl-PL"/>
        </w:rPr>
        <w:t xml:space="preserve">wsparcia </w:t>
      </w:r>
      <w:r w:rsidRPr="005A1B67">
        <w:rPr>
          <w:rFonts w:ascii="Lato" w:hAnsi="Lato" w:cs="Arial"/>
          <w:sz w:val="22"/>
          <w:szCs w:val="22"/>
          <w:lang w:eastAsia="pl-PL"/>
        </w:rPr>
        <w:t xml:space="preserve"> </w:t>
      </w:r>
      <w:r w:rsidR="00AD45D2" w:rsidRPr="005A1B67">
        <w:rPr>
          <w:rFonts w:ascii="Lato" w:hAnsi="Lato" w:cs="Arial"/>
          <w:sz w:val="22"/>
          <w:szCs w:val="22"/>
          <w:lang w:eastAsia="pl-PL"/>
        </w:rPr>
        <w:t xml:space="preserve">we </w:t>
      </w:r>
      <w:r w:rsidR="00B378ED">
        <w:rPr>
          <w:rFonts w:ascii="Lato" w:hAnsi="Lato" w:cs="Arial"/>
          <w:sz w:val="22"/>
          <w:szCs w:val="22"/>
          <w:lang w:eastAsia="pl-PL"/>
        </w:rPr>
        <w:t>w</w:t>
      </w:r>
      <w:r w:rsidR="00AD45D2" w:rsidRPr="005A1B67">
        <w:rPr>
          <w:rFonts w:ascii="Lato" w:hAnsi="Lato" w:cs="Arial"/>
          <w:sz w:val="22"/>
          <w:szCs w:val="22"/>
          <w:lang w:eastAsia="pl-PL"/>
        </w:rPr>
        <w:t xml:space="preserve">niosku </w:t>
      </w:r>
      <w:r w:rsidR="00392903" w:rsidRPr="005A1B67">
        <w:rPr>
          <w:rFonts w:ascii="Lato" w:hAnsi="Lato" w:cs="Arial"/>
          <w:sz w:val="22"/>
          <w:szCs w:val="22"/>
          <w:lang w:eastAsia="pl-PL"/>
        </w:rPr>
        <w:br/>
      </w:r>
      <w:r w:rsidR="00AD45D2" w:rsidRPr="005A1B67">
        <w:rPr>
          <w:rFonts w:ascii="Lato" w:hAnsi="Lato" w:cs="Arial"/>
          <w:sz w:val="22"/>
          <w:szCs w:val="22"/>
          <w:lang w:eastAsia="pl-PL"/>
        </w:rPr>
        <w:t xml:space="preserve">o </w:t>
      </w:r>
      <w:r w:rsidR="00B378ED">
        <w:rPr>
          <w:rFonts w:ascii="Lato" w:hAnsi="Lato" w:cs="Arial"/>
          <w:sz w:val="22"/>
          <w:szCs w:val="22"/>
          <w:lang w:eastAsia="pl-PL"/>
        </w:rPr>
        <w:t>p</w:t>
      </w:r>
      <w:r w:rsidR="00AD45D2" w:rsidRPr="005A1B67">
        <w:rPr>
          <w:rFonts w:ascii="Lato" w:hAnsi="Lato" w:cs="Arial"/>
          <w:sz w:val="22"/>
          <w:szCs w:val="22"/>
          <w:lang w:eastAsia="pl-PL"/>
        </w:rPr>
        <w:t xml:space="preserve">łatność </w:t>
      </w:r>
      <w:r w:rsidR="00B378ED">
        <w:rPr>
          <w:rFonts w:ascii="Lato" w:hAnsi="Lato" w:cs="Arial"/>
          <w:sz w:val="22"/>
          <w:szCs w:val="22"/>
          <w:lang w:eastAsia="pl-PL"/>
        </w:rPr>
        <w:t>k</w:t>
      </w:r>
      <w:r w:rsidR="00AD45D2" w:rsidRPr="005A1B67">
        <w:rPr>
          <w:rFonts w:ascii="Lato" w:hAnsi="Lato" w:cs="Arial"/>
          <w:sz w:val="22"/>
          <w:szCs w:val="22"/>
          <w:lang w:eastAsia="pl-PL"/>
        </w:rPr>
        <w:t>ońcową.</w:t>
      </w:r>
    </w:p>
    <w:p w14:paraId="0FD259D7" w14:textId="77777777" w:rsidR="00911BB9" w:rsidRPr="0005632E" w:rsidRDefault="006C334D"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sytuacji dokonania </w:t>
      </w:r>
      <w:r w:rsidR="00911BB9" w:rsidRPr="0005632E">
        <w:rPr>
          <w:rFonts w:ascii="Lato" w:hAnsi="Lato" w:cs="Arial"/>
          <w:sz w:val="22"/>
          <w:szCs w:val="22"/>
          <w:lang w:eastAsia="pl-PL"/>
        </w:rPr>
        <w:t xml:space="preserve">przez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zapłaty na rzecz wykonawcy/dostawcy z </w:t>
      </w:r>
      <w:r w:rsidR="00EC198B" w:rsidRPr="0005632E">
        <w:rPr>
          <w:rFonts w:ascii="Lato" w:hAnsi="Lato" w:cs="Arial"/>
          <w:sz w:val="22"/>
          <w:szCs w:val="22"/>
          <w:lang w:eastAsia="pl-PL"/>
        </w:rPr>
        <w:t>R</w:t>
      </w:r>
      <w:r w:rsidR="00911BB9" w:rsidRPr="0005632E">
        <w:rPr>
          <w:rFonts w:ascii="Lato" w:hAnsi="Lato" w:cs="Arial"/>
          <w:sz w:val="22"/>
          <w:szCs w:val="22"/>
          <w:lang w:eastAsia="pl-PL"/>
        </w:rPr>
        <w:t xml:space="preserve">achunku </w:t>
      </w:r>
      <w:r w:rsidR="00EC198B" w:rsidRPr="0005632E">
        <w:rPr>
          <w:rFonts w:ascii="Lato" w:hAnsi="Lato" w:cs="Arial"/>
          <w:sz w:val="22"/>
          <w:szCs w:val="22"/>
          <w:lang w:eastAsia="pl-PL"/>
        </w:rPr>
        <w:t>B</w:t>
      </w:r>
      <w:r w:rsidR="00911BB9" w:rsidRPr="0005632E">
        <w:rPr>
          <w:rFonts w:ascii="Lato" w:hAnsi="Lato" w:cs="Arial"/>
          <w:sz w:val="22"/>
          <w:szCs w:val="22"/>
          <w:lang w:eastAsia="pl-PL"/>
        </w:rPr>
        <w:t>ankowego</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w części odpowiadającej kwocie wydatków niekwalifikowalnych</w:t>
      </w:r>
      <w:r w:rsidRPr="0005632E">
        <w:rPr>
          <w:rFonts w:ascii="Lato" w:hAnsi="Lato" w:cs="Arial"/>
          <w:sz w:val="22"/>
          <w:szCs w:val="22"/>
          <w:lang w:eastAsia="pl-PL"/>
        </w:rPr>
        <w:t xml:space="preserve">,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zwrotu na </w:t>
      </w:r>
      <w:r w:rsidR="00A012A6" w:rsidRPr="0005632E">
        <w:rPr>
          <w:rFonts w:ascii="Lato" w:hAnsi="Lato" w:cs="Arial"/>
          <w:sz w:val="22"/>
          <w:szCs w:val="22"/>
          <w:lang w:eastAsia="pl-PL"/>
        </w:rPr>
        <w:t>R</w:t>
      </w:r>
      <w:r w:rsidR="00911BB9" w:rsidRPr="0005632E">
        <w:rPr>
          <w:rFonts w:ascii="Lato" w:hAnsi="Lato" w:cs="Arial"/>
          <w:sz w:val="22"/>
          <w:szCs w:val="22"/>
          <w:lang w:eastAsia="pl-PL"/>
        </w:rPr>
        <w:t xml:space="preserve">achunek </w:t>
      </w:r>
      <w:r w:rsidR="00A012A6" w:rsidRPr="0005632E">
        <w:rPr>
          <w:rFonts w:ascii="Lato" w:hAnsi="Lato" w:cs="Arial"/>
          <w:sz w:val="22"/>
          <w:szCs w:val="22"/>
          <w:lang w:eastAsia="pl-PL"/>
        </w:rPr>
        <w:t>B</w:t>
      </w:r>
      <w:r w:rsidR="00911BB9" w:rsidRPr="0005632E">
        <w:rPr>
          <w:rFonts w:ascii="Lato" w:hAnsi="Lato" w:cs="Arial"/>
          <w:sz w:val="22"/>
          <w:szCs w:val="22"/>
          <w:lang w:eastAsia="pl-PL"/>
        </w:rPr>
        <w:t>ankowy</w:t>
      </w:r>
      <w:r w:rsidR="00A012A6"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kwoty będącej równowartością kwoty opłaconych wydatków niekwalifikowalnych. Wyjątkiem jest sytuacja, w której </w:t>
      </w:r>
      <w:r w:rsidR="00957514" w:rsidRPr="0005632E">
        <w:rPr>
          <w:rFonts w:ascii="Lato" w:hAnsi="Lato" w:cs="Arial"/>
          <w:sz w:val="22"/>
          <w:szCs w:val="22"/>
          <w:lang w:eastAsia="pl-PL"/>
        </w:rPr>
        <w:t>OOW</w:t>
      </w:r>
      <w:r w:rsidR="00911BB9" w:rsidRPr="0005632E">
        <w:rPr>
          <w:rFonts w:ascii="Lato" w:hAnsi="Lato" w:cs="Arial"/>
          <w:sz w:val="22"/>
          <w:szCs w:val="22"/>
          <w:lang w:eastAsia="pl-PL"/>
        </w:rPr>
        <w:t xml:space="preserve"> dokona uprzedniego przelewu równowartości kwoty do zapłaty odpowiadającej części wydatku niekwalifikowalnego na </w:t>
      </w:r>
      <w:r w:rsidR="00EC198B" w:rsidRPr="0005632E">
        <w:rPr>
          <w:rFonts w:ascii="Lato" w:hAnsi="Lato" w:cs="Arial"/>
          <w:sz w:val="22"/>
          <w:szCs w:val="22"/>
          <w:lang w:eastAsia="pl-PL"/>
        </w:rPr>
        <w:t>Ra</w:t>
      </w:r>
      <w:r w:rsidR="00911BB9" w:rsidRPr="0005632E">
        <w:rPr>
          <w:rFonts w:ascii="Lato" w:hAnsi="Lato" w:cs="Arial"/>
          <w:sz w:val="22"/>
          <w:szCs w:val="22"/>
          <w:lang w:eastAsia="pl-PL"/>
        </w:rPr>
        <w:t xml:space="preserve">chunek </w:t>
      </w:r>
      <w:r w:rsidR="00EC198B" w:rsidRPr="0005632E">
        <w:rPr>
          <w:rFonts w:ascii="Lato" w:hAnsi="Lato" w:cs="Arial"/>
          <w:sz w:val="22"/>
          <w:szCs w:val="22"/>
          <w:lang w:eastAsia="pl-PL"/>
        </w:rPr>
        <w:t>B</w:t>
      </w:r>
      <w:r w:rsidR="00911BB9" w:rsidRPr="0005632E">
        <w:rPr>
          <w:rFonts w:ascii="Lato" w:hAnsi="Lato" w:cs="Arial"/>
          <w:sz w:val="22"/>
          <w:szCs w:val="22"/>
          <w:lang w:eastAsia="pl-PL"/>
        </w:rPr>
        <w:t>ankowy</w:t>
      </w:r>
      <w:r w:rsidR="00EC198B" w:rsidRPr="0005632E">
        <w:rPr>
          <w:rFonts w:ascii="Lato" w:hAnsi="Lato" w:cs="Arial"/>
          <w:sz w:val="22"/>
          <w:szCs w:val="22"/>
          <w:lang w:eastAsia="pl-PL"/>
        </w:rPr>
        <w:t xml:space="preserve"> OOW</w:t>
      </w:r>
      <w:r w:rsidR="00911BB9" w:rsidRPr="0005632E">
        <w:rPr>
          <w:rFonts w:ascii="Lato" w:hAnsi="Lato" w:cs="Arial"/>
          <w:sz w:val="22"/>
          <w:szCs w:val="22"/>
          <w:lang w:eastAsia="pl-PL"/>
        </w:rPr>
        <w:t xml:space="preserve"> w celu dokonania jednego przelewu z tego rachunku na rzecz </w:t>
      </w:r>
      <w:r w:rsidR="003F1F4F" w:rsidRPr="0005632E">
        <w:rPr>
          <w:rFonts w:ascii="Lato" w:hAnsi="Lato" w:cs="Arial"/>
          <w:sz w:val="22"/>
          <w:szCs w:val="22"/>
          <w:lang w:eastAsia="pl-PL"/>
        </w:rPr>
        <w:t>wykonawcy/dostawcy.</w:t>
      </w:r>
    </w:p>
    <w:p w14:paraId="2A661ED1" w14:textId="31369861" w:rsidR="00147F28" w:rsidRDefault="00B81F3C" w:rsidP="00147F28">
      <w:pPr>
        <w:pStyle w:val="Tekstpodstawowy2"/>
        <w:numPr>
          <w:ilvl w:val="3"/>
          <w:numId w:val="4"/>
        </w:numPr>
        <w:suppressAutoHyphens w:val="0"/>
        <w:spacing w:before="60" w:after="120" w:line="276" w:lineRule="auto"/>
        <w:rPr>
          <w:rFonts w:ascii="Lato" w:hAnsi="Lato" w:cs="Arial"/>
          <w:sz w:val="22"/>
          <w:szCs w:val="22"/>
          <w:lang w:eastAsia="pl-PL"/>
        </w:rPr>
      </w:pPr>
      <w:r w:rsidRPr="00E15279">
        <w:rPr>
          <w:rFonts w:ascii="Lato" w:hAnsi="Lato" w:cs="Arial"/>
          <w:sz w:val="22"/>
          <w:szCs w:val="22"/>
          <w:lang w:eastAsia="pl-PL"/>
        </w:rPr>
        <w:t>W</w:t>
      </w:r>
      <w:r w:rsidR="00806624" w:rsidRPr="00E15279">
        <w:rPr>
          <w:rFonts w:ascii="Lato" w:hAnsi="Lato" w:cs="Arial"/>
          <w:sz w:val="22"/>
          <w:szCs w:val="22"/>
          <w:lang w:eastAsia="pl-PL"/>
        </w:rPr>
        <w:t>sparci</w:t>
      </w:r>
      <w:r w:rsidRPr="00E15279">
        <w:rPr>
          <w:rFonts w:ascii="Lato" w:hAnsi="Lato" w:cs="Arial"/>
          <w:sz w:val="22"/>
          <w:szCs w:val="22"/>
          <w:lang w:eastAsia="pl-PL"/>
        </w:rPr>
        <w:t>e</w:t>
      </w:r>
      <w:r w:rsidR="00806624" w:rsidRPr="00E15279">
        <w:rPr>
          <w:rFonts w:ascii="Lato" w:hAnsi="Lato" w:cs="Arial"/>
          <w:sz w:val="22"/>
          <w:szCs w:val="22"/>
          <w:lang w:eastAsia="pl-PL"/>
        </w:rPr>
        <w:t xml:space="preserve"> </w:t>
      </w:r>
      <w:r w:rsidR="00810D96" w:rsidRPr="00E15279">
        <w:rPr>
          <w:rFonts w:ascii="Lato" w:hAnsi="Lato" w:cs="Arial"/>
          <w:sz w:val="22"/>
          <w:szCs w:val="22"/>
          <w:lang w:eastAsia="pl-PL"/>
        </w:rPr>
        <w:t xml:space="preserve">w formie </w:t>
      </w:r>
      <w:r w:rsidR="006C334D" w:rsidRPr="00E15279">
        <w:rPr>
          <w:rFonts w:ascii="Lato" w:hAnsi="Lato" w:cs="Arial"/>
          <w:sz w:val="22"/>
          <w:szCs w:val="22"/>
          <w:lang w:eastAsia="pl-PL"/>
        </w:rPr>
        <w:t>Re</w:t>
      </w:r>
      <w:r w:rsidR="00810D96" w:rsidRPr="00E15279">
        <w:rPr>
          <w:rFonts w:ascii="Lato" w:hAnsi="Lato" w:cs="Arial"/>
          <w:sz w:val="22"/>
          <w:szCs w:val="22"/>
          <w:lang w:eastAsia="pl-PL"/>
        </w:rPr>
        <w:t>fundacji będzie przekazywane OOW</w:t>
      </w:r>
      <w:r w:rsidR="00810D96" w:rsidRPr="00147F28">
        <w:rPr>
          <w:rFonts w:ascii="Lato" w:hAnsi="Lato" w:cs="Arial"/>
          <w:sz w:val="22"/>
          <w:szCs w:val="22"/>
          <w:lang w:eastAsia="pl-PL"/>
        </w:rPr>
        <w:t xml:space="preserve"> po złożeniu i zatwierdzeniu </w:t>
      </w:r>
      <w:r w:rsidR="007F160C" w:rsidRPr="00147F28">
        <w:rPr>
          <w:rFonts w:ascii="Lato" w:hAnsi="Lato" w:cs="Arial"/>
          <w:sz w:val="22"/>
          <w:szCs w:val="22"/>
          <w:lang w:eastAsia="pl-PL"/>
        </w:rPr>
        <w:t>w</w:t>
      </w:r>
      <w:r w:rsidR="00810D96" w:rsidRPr="00147F28">
        <w:rPr>
          <w:rFonts w:ascii="Lato" w:hAnsi="Lato" w:cs="Arial"/>
          <w:sz w:val="22"/>
          <w:szCs w:val="22"/>
          <w:lang w:eastAsia="pl-PL"/>
        </w:rPr>
        <w:t xml:space="preserve">niosku o </w:t>
      </w:r>
      <w:r w:rsidR="007F160C" w:rsidRPr="00147F28">
        <w:rPr>
          <w:rFonts w:ascii="Lato" w:hAnsi="Lato" w:cs="Arial"/>
          <w:sz w:val="22"/>
          <w:szCs w:val="22"/>
          <w:lang w:eastAsia="pl-PL"/>
        </w:rPr>
        <w:t>p</w:t>
      </w:r>
      <w:r w:rsidR="00810D96" w:rsidRPr="00147F28">
        <w:rPr>
          <w:rFonts w:ascii="Lato" w:hAnsi="Lato" w:cs="Arial"/>
          <w:sz w:val="22"/>
          <w:szCs w:val="22"/>
          <w:lang w:eastAsia="pl-PL"/>
        </w:rPr>
        <w:t>łatność, na zasadach i po spełnieniu warunków wynikających z postanowień Umowy</w:t>
      </w:r>
      <w:r w:rsidR="006C334D" w:rsidRPr="00147F28">
        <w:rPr>
          <w:rFonts w:ascii="Lato" w:hAnsi="Lato" w:cs="Arial"/>
          <w:sz w:val="22"/>
          <w:szCs w:val="22"/>
          <w:lang w:eastAsia="pl-PL"/>
        </w:rPr>
        <w:t xml:space="preserve"> w </w:t>
      </w:r>
      <w:r w:rsidR="00810D96" w:rsidRPr="00147F28">
        <w:rPr>
          <w:rFonts w:ascii="Lato" w:hAnsi="Lato" w:cs="Arial"/>
          <w:sz w:val="22"/>
          <w:szCs w:val="22"/>
          <w:lang w:eastAsia="pl-PL"/>
        </w:rPr>
        <w:t>terminie</w:t>
      </w:r>
      <w:r w:rsidR="006C334D" w:rsidRPr="00147F28">
        <w:rPr>
          <w:rFonts w:ascii="Lato" w:hAnsi="Lato" w:cs="Arial"/>
          <w:sz w:val="22"/>
          <w:szCs w:val="22"/>
          <w:lang w:eastAsia="pl-PL"/>
        </w:rPr>
        <w:t xml:space="preserve"> określonym w terminarzu wypłat ustalonym pomiędzy PFR i IK</w:t>
      </w:r>
      <w:r w:rsidR="00045384">
        <w:rPr>
          <w:rFonts w:ascii="Lato" w:hAnsi="Lato" w:cs="Arial"/>
          <w:sz w:val="22"/>
          <w:szCs w:val="22"/>
          <w:lang w:eastAsia="pl-PL"/>
        </w:rPr>
        <w:t xml:space="preserve"> KPO</w:t>
      </w:r>
      <w:r w:rsidR="006C334D" w:rsidRPr="00147F28">
        <w:rPr>
          <w:rFonts w:ascii="Lato" w:hAnsi="Lato" w:cs="Arial"/>
          <w:sz w:val="22"/>
          <w:szCs w:val="22"/>
          <w:lang w:eastAsia="pl-PL"/>
        </w:rPr>
        <w:t xml:space="preserve"> na dany rok kalendarzowy i opublikowanym na stronie internetowej </w:t>
      </w:r>
      <w:hyperlink r:id="rId11" w:history="1">
        <w:r w:rsidR="00147F28" w:rsidRPr="00A36078">
          <w:rPr>
            <w:rStyle w:val="Hipercze"/>
            <w:rFonts w:ascii="Lato" w:hAnsi="Lato" w:cs="Arial"/>
            <w:sz w:val="22"/>
            <w:szCs w:val="22"/>
          </w:rPr>
          <w:t>https://pfrsa.pl/kpo</w:t>
        </w:r>
      </w:hyperlink>
      <w:r w:rsidR="006C334D" w:rsidRPr="00147F28">
        <w:rPr>
          <w:rFonts w:ascii="Lato" w:hAnsi="Lato" w:cs="Arial"/>
          <w:sz w:val="22"/>
          <w:szCs w:val="22"/>
        </w:rPr>
        <w:t>.</w:t>
      </w:r>
    </w:p>
    <w:p w14:paraId="45361A29" w14:textId="159D2EC9" w:rsidR="00911BB9" w:rsidRPr="003076D7" w:rsidRDefault="003F1F4F" w:rsidP="003076D7">
      <w:pPr>
        <w:pStyle w:val="Tekstpodstawowy2"/>
        <w:numPr>
          <w:ilvl w:val="3"/>
          <w:numId w:val="4"/>
        </w:numPr>
        <w:spacing w:before="60" w:after="120" w:line="276" w:lineRule="auto"/>
        <w:rPr>
          <w:rFonts w:ascii="Lato" w:hAnsi="Lato" w:cs="Arial"/>
          <w:sz w:val="22"/>
          <w:szCs w:val="22"/>
          <w:lang w:eastAsia="pl-PL"/>
        </w:rPr>
      </w:pPr>
      <w:r w:rsidRPr="00145BD1">
        <w:rPr>
          <w:rFonts w:ascii="Lato" w:hAnsi="Lato" w:cs="Arial"/>
          <w:sz w:val="22"/>
          <w:szCs w:val="22"/>
          <w:lang w:eastAsia="pl-PL"/>
        </w:rPr>
        <w:lastRenderedPageBreak/>
        <w:t>O</w:t>
      </w:r>
      <w:r w:rsidR="009A279D" w:rsidRPr="00145BD1">
        <w:rPr>
          <w:rFonts w:ascii="Lato" w:hAnsi="Lato" w:cs="Arial"/>
          <w:sz w:val="22"/>
          <w:szCs w:val="22"/>
          <w:lang w:eastAsia="pl-PL"/>
        </w:rPr>
        <w:t>O</w:t>
      </w:r>
      <w:r w:rsidRPr="00145BD1">
        <w:rPr>
          <w:rFonts w:ascii="Lato" w:hAnsi="Lato" w:cs="Arial"/>
          <w:sz w:val="22"/>
          <w:szCs w:val="22"/>
          <w:lang w:eastAsia="pl-PL"/>
        </w:rPr>
        <w:t>W</w:t>
      </w:r>
      <w:r w:rsidR="00911BB9" w:rsidRPr="00145BD1">
        <w:rPr>
          <w:rFonts w:ascii="Lato" w:hAnsi="Lato" w:cs="Arial"/>
          <w:sz w:val="22"/>
          <w:szCs w:val="22"/>
          <w:lang w:eastAsia="pl-PL"/>
        </w:rPr>
        <w:t xml:space="preserve"> przekazuje </w:t>
      </w:r>
      <w:r w:rsidRPr="00145BD1">
        <w:rPr>
          <w:rFonts w:ascii="Lato" w:hAnsi="Lato" w:cs="Arial"/>
          <w:sz w:val="22"/>
          <w:szCs w:val="22"/>
          <w:lang w:eastAsia="pl-PL"/>
        </w:rPr>
        <w:t>IOI</w:t>
      </w:r>
      <w:r w:rsidR="00911BB9" w:rsidRPr="00145BD1">
        <w:rPr>
          <w:rFonts w:ascii="Lato" w:hAnsi="Lato" w:cs="Arial"/>
          <w:sz w:val="22"/>
          <w:szCs w:val="22"/>
          <w:lang w:eastAsia="pl-PL"/>
        </w:rPr>
        <w:t xml:space="preserve"> </w:t>
      </w:r>
      <w:r w:rsidR="00CD6839" w:rsidRPr="00145BD1">
        <w:rPr>
          <w:rFonts w:ascii="Lato" w:hAnsi="Lato" w:cs="Arial"/>
          <w:sz w:val="22"/>
          <w:szCs w:val="22"/>
          <w:lang w:eastAsia="pl-PL"/>
        </w:rPr>
        <w:t xml:space="preserve">do 20 dnia miesiąca następującego po każdym kwartale, zaktualizowany </w:t>
      </w:r>
      <w:r w:rsidR="00911BB9" w:rsidRPr="0052372A">
        <w:rPr>
          <w:rFonts w:ascii="Lato" w:hAnsi="Lato" w:cs="Arial"/>
          <w:sz w:val="22"/>
          <w:szCs w:val="22"/>
          <w:lang w:eastAsia="pl-PL"/>
        </w:rPr>
        <w:t>Harmonogram</w:t>
      </w:r>
      <w:r w:rsidR="003076D7" w:rsidRPr="0052372A">
        <w:rPr>
          <w:rFonts w:ascii="Lato" w:hAnsi="Lato" w:cs="Arial"/>
          <w:sz w:val="22"/>
          <w:szCs w:val="22"/>
          <w:lang w:eastAsia="pl-PL"/>
        </w:rPr>
        <w:t xml:space="preserve"> realizacji przedsięwzięcia i dokonywania wydatków</w:t>
      </w:r>
      <w:r w:rsidR="0052372A">
        <w:rPr>
          <w:rFonts w:ascii="Lato" w:hAnsi="Lato" w:cs="Arial"/>
          <w:sz w:val="22"/>
          <w:szCs w:val="22"/>
          <w:lang w:eastAsia="pl-PL"/>
        </w:rPr>
        <w:t>,</w:t>
      </w:r>
      <w:r w:rsidR="003076D7" w:rsidRPr="0052372A">
        <w:rPr>
          <w:rFonts w:ascii="Lato" w:hAnsi="Lato" w:cs="Arial"/>
          <w:sz w:val="22"/>
          <w:szCs w:val="22"/>
          <w:lang w:eastAsia="pl-PL"/>
        </w:rPr>
        <w:t xml:space="preserve"> </w:t>
      </w:r>
      <w:r w:rsidR="00CE19FB" w:rsidRPr="003076D7">
        <w:rPr>
          <w:rFonts w:ascii="Lato" w:hAnsi="Lato" w:cs="Arial"/>
          <w:sz w:val="22"/>
          <w:szCs w:val="22"/>
          <w:lang w:eastAsia="pl-PL"/>
        </w:rPr>
        <w:t>stanowiąc</w:t>
      </w:r>
      <w:r w:rsidR="0052372A">
        <w:rPr>
          <w:rFonts w:ascii="Lato" w:hAnsi="Lato" w:cs="Arial"/>
          <w:sz w:val="22"/>
          <w:szCs w:val="22"/>
          <w:lang w:eastAsia="pl-PL"/>
        </w:rPr>
        <w:t>y</w:t>
      </w:r>
      <w:r w:rsidR="00CE19FB" w:rsidRPr="003076D7">
        <w:rPr>
          <w:rFonts w:ascii="Lato" w:hAnsi="Lato" w:cs="Arial"/>
          <w:sz w:val="22"/>
          <w:szCs w:val="22"/>
          <w:lang w:eastAsia="pl-PL"/>
        </w:rPr>
        <w:t xml:space="preserve"> z</w:t>
      </w:r>
      <w:r w:rsidR="00CD6839" w:rsidRPr="003076D7">
        <w:rPr>
          <w:rFonts w:ascii="Lato" w:hAnsi="Lato" w:cs="Arial"/>
          <w:sz w:val="22"/>
          <w:szCs w:val="22"/>
          <w:lang w:eastAsia="pl-PL"/>
        </w:rPr>
        <w:t>a</w:t>
      </w:r>
      <w:r w:rsidR="00CE19FB" w:rsidRPr="003076D7">
        <w:rPr>
          <w:rFonts w:ascii="Lato" w:hAnsi="Lato" w:cs="Arial"/>
          <w:sz w:val="22"/>
          <w:szCs w:val="22"/>
          <w:lang w:eastAsia="pl-PL"/>
        </w:rPr>
        <w:t xml:space="preserve">ł. 3 </w:t>
      </w:r>
      <w:r w:rsidR="00FD198F" w:rsidRPr="003076D7">
        <w:rPr>
          <w:rFonts w:ascii="Lato" w:hAnsi="Lato" w:cs="Arial"/>
          <w:sz w:val="22"/>
          <w:szCs w:val="22"/>
          <w:lang w:eastAsia="pl-PL"/>
        </w:rPr>
        <w:t xml:space="preserve">i 3a </w:t>
      </w:r>
      <w:r w:rsidR="00CE19FB" w:rsidRPr="003076D7">
        <w:rPr>
          <w:rFonts w:ascii="Lato" w:hAnsi="Lato" w:cs="Arial"/>
          <w:sz w:val="22"/>
          <w:szCs w:val="22"/>
          <w:lang w:eastAsia="pl-PL"/>
        </w:rPr>
        <w:t>do Umowy</w:t>
      </w:r>
      <w:r w:rsidR="00911BB9" w:rsidRPr="003076D7">
        <w:rPr>
          <w:rFonts w:ascii="Lato" w:hAnsi="Lato" w:cs="Arial"/>
          <w:sz w:val="22"/>
          <w:szCs w:val="22"/>
          <w:lang w:eastAsia="pl-PL"/>
        </w:rPr>
        <w:t xml:space="preserve"> lub potwierdzenie aktualności Harmonogramu</w:t>
      </w:r>
      <w:r w:rsidR="00CD6839" w:rsidRPr="003076D7">
        <w:rPr>
          <w:rFonts w:ascii="Lato" w:hAnsi="Lato" w:cs="Arial"/>
          <w:sz w:val="22"/>
          <w:szCs w:val="22"/>
          <w:lang w:eastAsia="pl-PL"/>
        </w:rPr>
        <w:t>.</w:t>
      </w:r>
    </w:p>
    <w:p w14:paraId="47967D06" w14:textId="45E7B546"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niezwłocznie przekazuje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 xml:space="preserve">zmianę </w:t>
      </w:r>
      <w:r w:rsidR="00911BB9" w:rsidRPr="0052372A">
        <w:rPr>
          <w:rFonts w:ascii="Lato" w:hAnsi="Lato" w:cs="Arial"/>
          <w:sz w:val="22"/>
          <w:szCs w:val="22"/>
          <w:lang w:eastAsia="pl-PL"/>
        </w:rPr>
        <w:t>Harmonogramu</w:t>
      </w:r>
      <w:r w:rsidR="00FB6118" w:rsidRPr="0052372A">
        <w:rPr>
          <w:rFonts w:ascii="Lato" w:hAnsi="Lato" w:cs="Arial"/>
          <w:sz w:val="22"/>
          <w:szCs w:val="22"/>
          <w:lang w:eastAsia="pl-PL"/>
        </w:rPr>
        <w:t>, o którym mowa w ust. 14,</w:t>
      </w:r>
      <w:r w:rsidR="00911BB9" w:rsidRPr="0005632E">
        <w:rPr>
          <w:rFonts w:ascii="Lato" w:hAnsi="Lato" w:cs="Arial"/>
          <w:sz w:val="22"/>
          <w:szCs w:val="22"/>
          <w:lang w:eastAsia="pl-PL"/>
        </w:rPr>
        <w:t xml:space="preserve"> w następujących przypadkach:</w:t>
      </w:r>
    </w:p>
    <w:p w14:paraId="734718C2"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 xml:space="preserve">po zawarciu z </w:t>
      </w:r>
      <w:r w:rsidR="00FD00E1" w:rsidRPr="0005632E">
        <w:rPr>
          <w:rFonts w:ascii="Lato" w:hAnsi="Lato" w:cs="Arial"/>
          <w:sz w:val="22"/>
          <w:szCs w:val="22"/>
          <w:lang w:eastAsia="pl-PL"/>
        </w:rPr>
        <w:t>W</w:t>
      </w:r>
      <w:r w:rsidRPr="0005632E">
        <w:rPr>
          <w:rFonts w:ascii="Lato" w:hAnsi="Lato" w:cs="Arial"/>
          <w:sz w:val="22"/>
          <w:szCs w:val="22"/>
          <w:lang w:eastAsia="pl-PL"/>
        </w:rPr>
        <w:t xml:space="preserve">ykonawcą umowy dla zadania objętego </w:t>
      </w:r>
      <w:r w:rsidR="009B60E5" w:rsidRPr="0005632E">
        <w:rPr>
          <w:rFonts w:ascii="Lato" w:hAnsi="Lato" w:cs="Arial"/>
          <w:sz w:val="22"/>
          <w:szCs w:val="22"/>
          <w:lang w:eastAsia="pl-PL"/>
        </w:rPr>
        <w:t>Przedsięw</w:t>
      </w:r>
      <w:r w:rsidR="003F1F4F" w:rsidRPr="0005632E">
        <w:rPr>
          <w:rFonts w:ascii="Lato" w:hAnsi="Lato" w:cs="Arial"/>
          <w:sz w:val="22"/>
          <w:szCs w:val="22"/>
          <w:lang w:eastAsia="pl-PL"/>
        </w:rPr>
        <w:t>zięciem</w:t>
      </w:r>
      <w:r w:rsidRPr="0005632E">
        <w:rPr>
          <w:rFonts w:ascii="Lato" w:hAnsi="Lato" w:cs="Arial"/>
          <w:sz w:val="22"/>
          <w:szCs w:val="22"/>
          <w:lang w:eastAsia="pl-PL"/>
        </w:rPr>
        <w:t xml:space="preserve">; </w:t>
      </w:r>
    </w:p>
    <w:p w14:paraId="098DB28E" w14:textId="77777777" w:rsidR="00911BB9" w:rsidRPr="0005632E" w:rsidRDefault="00911BB9" w:rsidP="00C63CE6">
      <w:pPr>
        <w:pStyle w:val="Tekstpodstawowy2"/>
        <w:suppressAutoHyphens w:val="0"/>
        <w:spacing w:before="60" w:after="120" w:line="276" w:lineRule="auto"/>
        <w:ind w:left="702" w:hanging="342"/>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po zmianie umowy, o której mowa w pkt 1, w zakresie rzeczowym lub finansowym. </w:t>
      </w:r>
    </w:p>
    <w:p w14:paraId="1C07B09A" w14:textId="77777777" w:rsidR="00911BB9" w:rsidRPr="0005632E" w:rsidRDefault="00911BB9" w:rsidP="00C63CE6">
      <w:pPr>
        <w:pStyle w:val="Tekstpodstawowy2"/>
        <w:suppressAutoHyphens w:val="0"/>
        <w:spacing w:before="60" w:after="120" w:line="276" w:lineRule="auto"/>
        <w:ind w:left="360"/>
        <w:rPr>
          <w:rFonts w:ascii="Lato" w:hAnsi="Lato" w:cs="Arial"/>
          <w:sz w:val="22"/>
          <w:szCs w:val="22"/>
          <w:lang w:eastAsia="pl-PL"/>
        </w:rPr>
      </w:pPr>
      <w:r w:rsidRPr="0005632E">
        <w:rPr>
          <w:rFonts w:ascii="Lato" w:hAnsi="Lato" w:cs="Arial"/>
          <w:sz w:val="22"/>
          <w:szCs w:val="22"/>
          <w:lang w:eastAsia="pl-PL"/>
        </w:rPr>
        <w:t>W pozostałych przypadkach, nie wymienionych w pkt 1</w:t>
      </w:r>
      <w:r w:rsidR="004B0074" w:rsidRPr="0005632E">
        <w:rPr>
          <w:rFonts w:ascii="Lato" w:hAnsi="Lato" w:cs="Arial"/>
          <w:sz w:val="22"/>
          <w:szCs w:val="22"/>
          <w:lang w:eastAsia="pl-PL"/>
        </w:rPr>
        <w:t xml:space="preserve"> i </w:t>
      </w:r>
      <w:r w:rsidRPr="0005632E">
        <w:rPr>
          <w:rFonts w:ascii="Lato" w:hAnsi="Lato" w:cs="Arial"/>
          <w:sz w:val="22"/>
          <w:szCs w:val="22"/>
          <w:lang w:eastAsia="pl-PL"/>
        </w:rPr>
        <w:t xml:space="preserve">2, przekazanie zmiany Harmonogramu jest uzależnione od uzyskania uprzedniej zgody </w:t>
      </w:r>
      <w:r w:rsidR="003F1F4F" w:rsidRPr="0005632E">
        <w:rPr>
          <w:rFonts w:ascii="Lato" w:hAnsi="Lato" w:cs="Arial"/>
          <w:sz w:val="22"/>
          <w:szCs w:val="22"/>
          <w:lang w:eastAsia="pl-PL"/>
        </w:rPr>
        <w:t>IOI</w:t>
      </w:r>
      <w:r w:rsidRPr="0005632E">
        <w:rPr>
          <w:rFonts w:ascii="Lato" w:hAnsi="Lato" w:cs="Arial"/>
          <w:sz w:val="22"/>
          <w:szCs w:val="22"/>
          <w:lang w:eastAsia="pl-PL"/>
        </w:rPr>
        <w:t>.</w:t>
      </w:r>
    </w:p>
    <w:p w14:paraId="6E0ED491" w14:textId="57483D55"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do dołożenia należytej staranności, aby wszelkie dane finansowe przekazywane </w:t>
      </w: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 xml:space="preserve">były zgodne z rzeczywistym zapotrzebowaniem na </w:t>
      </w:r>
      <w:r w:rsidRPr="0005632E">
        <w:rPr>
          <w:rFonts w:ascii="Lato" w:hAnsi="Lato" w:cs="Arial"/>
          <w:sz w:val="22"/>
          <w:szCs w:val="22"/>
          <w:lang w:eastAsia="pl-PL"/>
        </w:rPr>
        <w:t xml:space="preserve">wsparcie </w:t>
      </w:r>
      <w:r w:rsidR="00392903" w:rsidRPr="0005632E">
        <w:rPr>
          <w:rFonts w:ascii="Lato" w:hAnsi="Lato" w:cs="Arial"/>
          <w:sz w:val="22"/>
          <w:szCs w:val="22"/>
          <w:lang w:eastAsia="pl-PL"/>
        </w:rPr>
        <w:br/>
      </w:r>
      <w:r w:rsidRPr="0005632E">
        <w:rPr>
          <w:rFonts w:ascii="Lato" w:hAnsi="Lato" w:cs="Arial"/>
          <w:sz w:val="22"/>
          <w:szCs w:val="22"/>
          <w:lang w:eastAsia="pl-PL"/>
        </w:rPr>
        <w:t xml:space="preserve">ze środków </w:t>
      </w:r>
      <w:r w:rsidR="004A1A3B">
        <w:rPr>
          <w:rFonts w:ascii="Lato" w:hAnsi="Lato" w:cs="Arial"/>
          <w:sz w:val="22"/>
          <w:szCs w:val="22"/>
          <w:lang w:eastAsia="pl-PL"/>
        </w:rPr>
        <w:t>P</w:t>
      </w:r>
      <w:r w:rsidRPr="0005632E">
        <w:rPr>
          <w:rFonts w:ascii="Lato" w:hAnsi="Lato" w:cs="Arial"/>
          <w:sz w:val="22"/>
          <w:szCs w:val="22"/>
          <w:lang w:eastAsia="pl-PL"/>
        </w:rPr>
        <w:t>lanu rozwojowego</w:t>
      </w:r>
      <w:r w:rsidR="00911BB9" w:rsidRPr="0005632E">
        <w:rPr>
          <w:rFonts w:ascii="Lato" w:hAnsi="Lato" w:cs="Arial"/>
          <w:sz w:val="22"/>
          <w:szCs w:val="22"/>
          <w:lang w:eastAsia="pl-PL"/>
        </w:rPr>
        <w:t xml:space="preserve">, a w przypadku wnioskowania o wypłatę </w:t>
      </w:r>
      <w:r w:rsidR="007F160C">
        <w:rPr>
          <w:rFonts w:ascii="Lato" w:hAnsi="Lato" w:cs="Arial"/>
          <w:sz w:val="22"/>
          <w:szCs w:val="22"/>
          <w:lang w:eastAsia="pl-PL"/>
        </w:rPr>
        <w:t>z</w:t>
      </w:r>
      <w:r w:rsidR="00947DD4" w:rsidRPr="0005632E">
        <w:rPr>
          <w:rFonts w:ascii="Lato" w:hAnsi="Lato" w:cs="Arial"/>
          <w:sz w:val="22"/>
          <w:szCs w:val="22"/>
          <w:lang w:eastAsia="pl-PL"/>
        </w:rPr>
        <w:t>aliczki</w:t>
      </w:r>
      <w:r w:rsidR="00911BB9" w:rsidRPr="0005632E">
        <w:rPr>
          <w:rFonts w:ascii="Lato" w:hAnsi="Lato" w:cs="Arial"/>
          <w:sz w:val="22"/>
          <w:szCs w:val="22"/>
          <w:lang w:eastAsia="pl-PL"/>
        </w:rPr>
        <w:t xml:space="preserve">, aby jej wysokość nie opiewała na kwotę wyższą niż jest to niezbędne dla prawidłowej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w:t>
      </w:r>
    </w:p>
    <w:p w14:paraId="49FDA999" w14:textId="31535C91"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Przekazanie </w:t>
      </w:r>
      <w:r w:rsidR="003F1F4F" w:rsidRPr="0005632E">
        <w:rPr>
          <w:rFonts w:ascii="Lato" w:hAnsi="Lato" w:cs="Arial"/>
          <w:sz w:val="22"/>
          <w:szCs w:val="22"/>
          <w:lang w:eastAsia="pl-PL"/>
        </w:rPr>
        <w:t>wsparcia</w:t>
      </w:r>
      <w:r w:rsidRPr="0005632E">
        <w:rPr>
          <w:rFonts w:ascii="Lato" w:hAnsi="Lato" w:cs="Arial"/>
          <w:sz w:val="22"/>
          <w:szCs w:val="22"/>
          <w:lang w:eastAsia="pl-PL"/>
        </w:rPr>
        <w:t xml:space="preserve"> następuje pod warunkiem dostępności środków</w:t>
      </w:r>
      <w:r w:rsidR="003F2BC1" w:rsidRPr="0005632E">
        <w:rPr>
          <w:rFonts w:ascii="Lato" w:hAnsi="Lato" w:cs="Arial"/>
          <w:sz w:val="22"/>
          <w:szCs w:val="22"/>
          <w:lang w:eastAsia="pl-PL"/>
        </w:rPr>
        <w:t>, co OOW przyjmuje do wiadomości i nie będzie wywodził żadnych roszczeń z tego tytułu.</w:t>
      </w:r>
    </w:p>
    <w:p w14:paraId="23603437" w14:textId="7C137A40" w:rsidR="00911BB9" w:rsidRPr="0005632E" w:rsidRDefault="003F1F4F"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rPr>
        <w:t xml:space="preserve"> </w:t>
      </w:r>
      <w:r w:rsidR="00911BB9" w:rsidRPr="0005632E">
        <w:rPr>
          <w:rFonts w:ascii="Lato" w:hAnsi="Lato" w:cs="Arial"/>
          <w:sz w:val="22"/>
          <w:szCs w:val="22"/>
          <w:lang w:eastAsia="pl-PL"/>
        </w:rPr>
        <w:t>nie ponos</w:t>
      </w:r>
      <w:r w:rsidR="00187744">
        <w:rPr>
          <w:rFonts w:ascii="Lato" w:hAnsi="Lato" w:cs="Arial"/>
          <w:sz w:val="22"/>
          <w:szCs w:val="22"/>
          <w:lang w:eastAsia="pl-PL"/>
        </w:rPr>
        <w:t>i</w:t>
      </w:r>
      <w:r w:rsidR="00911BB9" w:rsidRPr="0005632E">
        <w:rPr>
          <w:rFonts w:ascii="Lato" w:hAnsi="Lato" w:cs="Arial"/>
          <w:sz w:val="22"/>
          <w:szCs w:val="22"/>
          <w:lang w:eastAsia="pl-PL"/>
        </w:rPr>
        <w:t xml:space="preserve"> odpowiedzialności za szkodę wynikającą z opóźnienia w przekazaniu, wstrzymania przekazania lub niedokonania przekazania </w:t>
      </w:r>
      <w:r w:rsidR="001D6901" w:rsidRPr="0005632E">
        <w:rPr>
          <w:rFonts w:ascii="Lato" w:hAnsi="Lato" w:cs="Arial"/>
          <w:sz w:val="22"/>
          <w:szCs w:val="22"/>
          <w:lang w:eastAsia="pl-PL"/>
        </w:rPr>
        <w:t xml:space="preserve">wsparcia ze środków </w:t>
      </w:r>
      <w:r w:rsidR="004A1A3B">
        <w:rPr>
          <w:rFonts w:ascii="Lato" w:hAnsi="Lato" w:cs="Arial"/>
          <w:sz w:val="22"/>
          <w:szCs w:val="22"/>
          <w:lang w:eastAsia="pl-PL"/>
        </w:rPr>
        <w:t>P</w:t>
      </w:r>
      <w:r w:rsidR="001D6901" w:rsidRPr="0005632E">
        <w:rPr>
          <w:rFonts w:ascii="Lato" w:hAnsi="Lato" w:cs="Arial"/>
          <w:sz w:val="22"/>
          <w:szCs w:val="22"/>
          <w:lang w:eastAsia="pl-PL"/>
        </w:rPr>
        <w:t>lanu rozwojowego</w:t>
      </w:r>
      <w:r w:rsidR="00911BB9" w:rsidRPr="0005632E">
        <w:rPr>
          <w:rFonts w:ascii="Lato" w:hAnsi="Lato" w:cs="Arial"/>
          <w:sz w:val="22"/>
          <w:szCs w:val="22"/>
          <w:lang w:eastAsia="pl-PL"/>
        </w:rPr>
        <w:t>, będącą rezultatem</w:t>
      </w:r>
      <w:r w:rsidR="00187744">
        <w:rPr>
          <w:rFonts w:ascii="Lato" w:hAnsi="Lato" w:cs="Arial"/>
          <w:sz w:val="22"/>
          <w:szCs w:val="22"/>
          <w:lang w:eastAsia="pl-PL"/>
        </w:rPr>
        <w:t xml:space="preserve">: </w:t>
      </w:r>
    </w:p>
    <w:p w14:paraId="3CBFEF75" w14:textId="77777777" w:rsidR="00911BB9" w:rsidRPr="0005632E" w:rsidRDefault="00911BB9" w:rsidP="00C63CE6">
      <w:pPr>
        <w:pStyle w:val="Tekstpodstawowy2"/>
        <w:suppressAutoHyphens w:val="0"/>
        <w:spacing w:before="60" w:after="120" w:line="276" w:lineRule="auto"/>
        <w:ind w:left="357"/>
        <w:rPr>
          <w:rFonts w:ascii="Lato" w:hAnsi="Lato" w:cs="Arial"/>
          <w:sz w:val="22"/>
          <w:szCs w:val="22"/>
          <w:lang w:eastAsia="pl-PL"/>
        </w:rPr>
      </w:pPr>
      <w:r w:rsidRPr="0005632E">
        <w:rPr>
          <w:rFonts w:ascii="Lato" w:hAnsi="Lato" w:cs="Arial"/>
          <w:sz w:val="22"/>
          <w:szCs w:val="22"/>
          <w:lang w:eastAsia="pl-PL"/>
        </w:rPr>
        <w:t>1)</w:t>
      </w:r>
      <w:r w:rsidRPr="0005632E">
        <w:rPr>
          <w:rFonts w:ascii="Lato" w:hAnsi="Lato" w:cs="Arial"/>
          <w:sz w:val="22"/>
          <w:szCs w:val="22"/>
          <w:lang w:eastAsia="pl-PL"/>
        </w:rPr>
        <w:tab/>
        <w:t>braku dostępności środków do przekazania;</w:t>
      </w:r>
    </w:p>
    <w:p w14:paraId="2A522E4D"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2)</w:t>
      </w:r>
      <w:r w:rsidRPr="0005632E">
        <w:rPr>
          <w:rFonts w:ascii="Lato" w:hAnsi="Lato" w:cs="Arial"/>
          <w:sz w:val="22"/>
          <w:szCs w:val="22"/>
          <w:lang w:eastAsia="pl-PL"/>
        </w:rPr>
        <w:tab/>
        <w:t xml:space="preserve">niewykonania lub nienależytego wykonania przez </w:t>
      </w:r>
      <w:r w:rsidR="001D6901" w:rsidRPr="0005632E">
        <w:rPr>
          <w:rFonts w:ascii="Lato" w:hAnsi="Lato" w:cs="Arial"/>
          <w:sz w:val="22"/>
          <w:szCs w:val="22"/>
          <w:lang w:eastAsia="pl-PL"/>
        </w:rPr>
        <w:t>OOW</w:t>
      </w:r>
      <w:r w:rsidRPr="0005632E">
        <w:rPr>
          <w:rFonts w:ascii="Lato" w:hAnsi="Lato" w:cs="Arial"/>
          <w:sz w:val="22"/>
          <w:szCs w:val="22"/>
          <w:lang w:eastAsia="pl-PL"/>
        </w:rPr>
        <w:t xml:space="preserve"> obowiązków wynikających </w:t>
      </w:r>
      <w:r w:rsidR="00392903" w:rsidRPr="0005632E">
        <w:rPr>
          <w:rFonts w:ascii="Lato" w:hAnsi="Lato" w:cs="Arial"/>
          <w:sz w:val="22"/>
          <w:szCs w:val="22"/>
          <w:lang w:eastAsia="pl-PL"/>
        </w:rPr>
        <w:br/>
      </w:r>
      <w:r w:rsidRPr="0005632E">
        <w:rPr>
          <w:rFonts w:ascii="Lato" w:hAnsi="Lato" w:cs="Arial"/>
          <w:sz w:val="22"/>
          <w:szCs w:val="22"/>
          <w:lang w:eastAsia="pl-PL"/>
        </w:rPr>
        <w:t>z Umowy;</w:t>
      </w:r>
    </w:p>
    <w:p w14:paraId="2DC70ECC" w14:textId="77777777" w:rsidR="00911BB9" w:rsidRPr="0005632E" w:rsidRDefault="00911BB9" w:rsidP="00C63CE6">
      <w:pPr>
        <w:pStyle w:val="Tekstpodstawowy2"/>
        <w:suppressAutoHyphens w:val="0"/>
        <w:spacing w:before="60" w:after="120" w:line="276" w:lineRule="auto"/>
        <w:ind w:left="702" w:hanging="345"/>
        <w:rPr>
          <w:rFonts w:ascii="Lato" w:hAnsi="Lato" w:cs="Arial"/>
          <w:sz w:val="22"/>
          <w:szCs w:val="22"/>
          <w:lang w:eastAsia="pl-PL"/>
        </w:rPr>
      </w:pPr>
      <w:r w:rsidRPr="0005632E">
        <w:rPr>
          <w:rFonts w:ascii="Lato" w:hAnsi="Lato" w:cs="Arial"/>
          <w:sz w:val="22"/>
          <w:szCs w:val="22"/>
          <w:lang w:eastAsia="pl-PL"/>
        </w:rPr>
        <w:t>3)</w:t>
      </w:r>
      <w:r w:rsidRPr="0005632E">
        <w:rPr>
          <w:rFonts w:ascii="Lato" w:hAnsi="Lato" w:cs="Arial"/>
          <w:sz w:val="22"/>
          <w:szCs w:val="22"/>
          <w:lang w:eastAsia="pl-PL"/>
        </w:rPr>
        <w:tab/>
        <w:t xml:space="preserve">wystąpienia podejrzenia nadużycia finansowego lub wystąpienia nadużycia finansowego w </w:t>
      </w:r>
      <w:r w:rsidR="001D6901" w:rsidRPr="0005632E">
        <w:rPr>
          <w:rFonts w:ascii="Lato" w:hAnsi="Lato" w:cs="Arial"/>
          <w:sz w:val="22"/>
          <w:szCs w:val="22"/>
          <w:lang w:eastAsia="pl-PL"/>
        </w:rPr>
        <w:t xml:space="preserve">ramach realizacji </w:t>
      </w:r>
      <w:r w:rsidR="009B60E5" w:rsidRPr="0005632E">
        <w:rPr>
          <w:rFonts w:ascii="Lato" w:hAnsi="Lato" w:cs="Arial"/>
          <w:sz w:val="22"/>
          <w:szCs w:val="22"/>
          <w:lang w:eastAsia="pl-PL"/>
        </w:rPr>
        <w:t>Przedsięw</w:t>
      </w:r>
      <w:r w:rsidR="001D6901" w:rsidRPr="0005632E">
        <w:rPr>
          <w:rFonts w:ascii="Lato" w:hAnsi="Lato" w:cs="Arial"/>
          <w:sz w:val="22"/>
          <w:szCs w:val="22"/>
          <w:lang w:eastAsia="pl-PL"/>
        </w:rPr>
        <w:t>zięcia</w:t>
      </w:r>
      <w:r w:rsidRPr="0005632E">
        <w:rPr>
          <w:rFonts w:ascii="Lato" w:hAnsi="Lato" w:cs="Arial"/>
          <w:sz w:val="22"/>
          <w:szCs w:val="22"/>
          <w:lang w:eastAsia="pl-PL"/>
        </w:rPr>
        <w:t>.</w:t>
      </w:r>
    </w:p>
    <w:p w14:paraId="488F853F" w14:textId="1DB4C997" w:rsidR="00911BB9" w:rsidRPr="0005632E" w:rsidRDefault="00F13862"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trakcie realizacji </w:t>
      </w:r>
      <w:r w:rsidR="004A1A3B">
        <w:rPr>
          <w:rFonts w:ascii="Lato" w:hAnsi="Lato" w:cs="Arial"/>
          <w:sz w:val="22"/>
          <w:szCs w:val="22"/>
          <w:lang w:eastAsia="pl-PL"/>
        </w:rPr>
        <w:t>P</w:t>
      </w:r>
      <w:r w:rsidRPr="0005632E">
        <w:rPr>
          <w:rFonts w:ascii="Lato" w:hAnsi="Lato" w:cs="Arial"/>
          <w:sz w:val="22"/>
          <w:szCs w:val="22"/>
          <w:lang w:eastAsia="pl-PL"/>
        </w:rPr>
        <w:t>lanu rozwojowego OOW jest zobowiązany do składania i rozliczania wniosków o płatność przy wykorzystaniu CST2021</w:t>
      </w:r>
      <w:r w:rsidR="00911BB9" w:rsidRPr="0005632E">
        <w:rPr>
          <w:rFonts w:ascii="Lato" w:hAnsi="Lato" w:cs="Arial"/>
          <w:sz w:val="22"/>
          <w:szCs w:val="22"/>
          <w:lang w:eastAsia="pl-PL"/>
        </w:rPr>
        <w:t xml:space="preserve">, z zastrzeżeniem § </w:t>
      </w:r>
      <w:r w:rsidR="007340FA" w:rsidRPr="0005632E">
        <w:rPr>
          <w:rFonts w:ascii="Lato" w:hAnsi="Lato" w:cs="Arial"/>
          <w:sz w:val="22"/>
          <w:szCs w:val="22"/>
          <w:lang w:eastAsia="pl-PL"/>
        </w:rPr>
        <w:t>1</w:t>
      </w:r>
      <w:r w:rsidR="00513F72">
        <w:rPr>
          <w:rFonts w:ascii="Lato" w:hAnsi="Lato" w:cs="Arial"/>
          <w:sz w:val="22"/>
          <w:szCs w:val="22"/>
          <w:lang w:eastAsia="pl-PL"/>
        </w:rPr>
        <w:t>7</w:t>
      </w:r>
      <w:r w:rsidR="00911BB9" w:rsidRPr="0005632E">
        <w:rPr>
          <w:rFonts w:ascii="Lato" w:hAnsi="Lato" w:cs="Arial"/>
          <w:sz w:val="22"/>
          <w:szCs w:val="22"/>
          <w:lang w:eastAsia="pl-PL"/>
        </w:rPr>
        <w:t xml:space="preserve"> ust. </w:t>
      </w:r>
      <w:r w:rsidR="007340FA" w:rsidRPr="0005632E">
        <w:rPr>
          <w:rFonts w:ascii="Lato" w:hAnsi="Lato" w:cs="Arial"/>
          <w:sz w:val="22"/>
          <w:szCs w:val="22"/>
          <w:lang w:eastAsia="pl-PL"/>
        </w:rPr>
        <w:t>2</w:t>
      </w:r>
      <w:r w:rsidR="00911BB9" w:rsidRPr="0005632E">
        <w:rPr>
          <w:rFonts w:ascii="Lato" w:hAnsi="Lato" w:cs="Arial"/>
          <w:sz w:val="22"/>
          <w:szCs w:val="22"/>
          <w:lang w:eastAsia="pl-PL"/>
        </w:rPr>
        <w:t>.</w:t>
      </w:r>
    </w:p>
    <w:p w14:paraId="44F79342" w14:textId="2773094A" w:rsidR="00911BB9" w:rsidRPr="0005632E" w:rsidRDefault="00911BB9" w:rsidP="00A03CBB">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Odsetki </w:t>
      </w:r>
      <w:r w:rsidR="00CE64FF">
        <w:rPr>
          <w:rFonts w:ascii="Lato" w:hAnsi="Lato" w:cs="Arial"/>
          <w:sz w:val="22"/>
          <w:szCs w:val="22"/>
          <w:lang w:eastAsia="pl-PL"/>
        </w:rPr>
        <w:t xml:space="preserve">bankowe </w:t>
      </w:r>
      <w:r w:rsidR="00A94DB1" w:rsidRPr="0005632E">
        <w:rPr>
          <w:rFonts w:ascii="Lato" w:hAnsi="Lato" w:cs="Arial"/>
          <w:sz w:val="22"/>
          <w:szCs w:val="22"/>
          <w:lang w:eastAsia="pl-PL"/>
        </w:rPr>
        <w:t>naliczone</w:t>
      </w:r>
      <w:r w:rsidRPr="0005632E">
        <w:rPr>
          <w:rFonts w:ascii="Lato" w:hAnsi="Lato" w:cs="Arial"/>
          <w:sz w:val="22"/>
          <w:szCs w:val="22"/>
          <w:lang w:eastAsia="pl-PL"/>
        </w:rPr>
        <w:t xml:space="preserve"> od kwoty </w:t>
      </w:r>
      <w:r w:rsidR="00427087" w:rsidRPr="0005632E">
        <w:rPr>
          <w:rFonts w:ascii="Lato" w:hAnsi="Lato" w:cs="Arial"/>
          <w:sz w:val="22"/>
          <w:szCs w:val="22"/>
          <w:lang w:eastAsia="pl-PL"/>
        </w:rPr>
        <w:t xml:space="preserve">przekazanych środków z </w:t>
      </w:r>
      <w:r w:rsidR="004A1A3B">
        <w:rPr>
          <w:rFonts w:ascii="Lato" w:hAnsi="Lato" w:cs="Arial"/>
          <w:sz w:val="22"/>
          <w:szCs w:val="22"/>
          <w:lang w:eastAsia="pl-PL"/>
        </w:rPr>
        <w:t>P</w:t>
      </w:r>
      <w:r w:rsidR="00427087" w:rsidRPr="0005632E">
        <w:rPr>
          <w:rFonts w:ascii="Lato" w:hAnsi="Lato" w:cs="Arial"/>
          <w:sz w:val="22"/>
          <w:szCs w:val="22"/>
          <w:lang w:eastAsia="pl-PL"/>
        </w:rPr>
        <w:t>lanu rozwojowego</w:t>
      </w:r>
      <w:r w:rsidR="00397ED0">
        <w:rPr>
          <w:rFonts w:ascii="Lato" w:hAnsi="Lato" w:cs="Arial"/>
          <w:sz w:val="22"/>
          <w:szCs w:val="22"/>
          <w:lang w:eastAsia="pl-PL"/>
        </w:rPr>
        <w:t xml:space="preserve"> w formie zaliczki</w:t>
      </w:r>
      <w:r w:rsidR="00427087" w:rsidRPr="0005632E">
        <w:rPr>
          <w:rFonts w:ascii="Lato" w:hAnsi="Lato" w:cs="Arial"/>
          <w:sz w:val="22"/>
          <w:szCs w:val="22"/>
          <w:lang w:eastAsia="pl-PL"/>
        </w:rPr>
        <w:t xml:space="preserve"> </w:t>
      </w:r>
      <w:r w:rsidRPr="0005632E">
        <w:rPr>
          <w:rFonts w:ascii="Lato" w:hAnsi="Lato" w:cs="Arial"/>
          <w:sz w:val="22"/>
          <w:szCs w:val="22"/>
          <w:lang w:eastAsia="pl-PL"/>
        </w:rPr>
        <w:t xml:space="preserve">na </w:t>
      </w:r>
      <w:r w:rsidR="001E34D7" w:rsidRPr="0005632E">
        <w:rPr>
          <w:rFonts w:ascii="Lato" w:hAnsi="Lato" w:cs="Arial"/>
          <w:sz w:val="22"/>
          <w:szCs w:val="22"/>
          <w:lang w:eastAsia="pl-PL"/>
        </w:rPr>
        <w:t>R</w:t>
      </w:r>
      <w:r w:rsidRPr="0005632E">
        <w:rPr>
          <w:rFonts w:ascii="Lato" w:hAnsi="Lato" w:cs="Arial"/>
          <w:sz w:val="22"/>
          <w:szCs w:val="22"/>
          <w:lang w:eastAsia="pl-PL"/>
        </w:rPr>
        <w:t xml:space="preserve">achunek </w:t>
      </w:r>
      <w:r w:rsidR="001E34D7" w:rsidRPr="0005632E">
        <w:rPr>
          <w:rFonts w:ascii="Lato" w:hAnsi="Lato" w:cs="Arial"/>
          <w:sz w:val="22"/>
          <w:szCs w:val="22"/>
          <w:lang w:eastAsia="pl-PL"/>
        </w:rPr>
        <w:t>B</w:t>
      </w:r>
      <w:r w:rsidRPr="0005632E">
        <w:rPr>
          <w:rFonts w:ascii="Lato" w:hAnsi="Lato" w:cs="Arial"/>
          <w:sz w:val="22"/>
          <w:szCs w:val="22"/>
          <w:lang w:eastAsia="pl-PL"/>
        </w:rPr>
        <w:t>ankowy</w:t>
      </w:r>
      <w:r w:rsidR="001E34D7" w:rsidRPr="0005632E">
        <w:rPr>
          <w:rFonts w:ascii="Lato" w:hAnsi="Lato" w:cs="Arial"/>
          <w:sz w:val="22"/>
          <w:szCs w:val="22"/>
          <w:lang w:eastAsia="pl-PL"/>
        </w:rPr>
        <w:t xml:space="preserve"> OOW</w:t>
      </w:r>
      <w:r w:rsidRPr="0005632E">
        <w:rPr>
          <w:rFonts w:ascii="Lato" w:hAnsi="Lato" w:cs="Arial"/>
          <w:sz w:val="22"/>
          <w:szCs w:val="22"/>
          <w:lang w:eastAsia="pl-PL"/>
        </w:rPr>
        <w:t xml:space="preserve"> podlegają </w:t>
      </w:r>
      <w:r w:rsidR="0047722A">
        <w:rPr>
          <w:rFonts w:ascii="Lato" w:hAnsi="Lato" w:cs="Arial"/>
          <w:sz w:val="22"/>
          <w:szCs w:val="22"/>
          <w:lang w:eastAsia="pl-PL"/>
        </w:rPr>
        <w:t xml:space="preserve">przekazaniu </w:t>
      </w:r>
      <w:r w:rsidR="005127F7" w:rsidRPr="0005632E">
        <w:rPr>
          <w:rFonts w:ascii="Lato" w:hAnsi="Lato" w:cs="Arial"/>
          <w:sz w:val="22"/>
          <w:szCs w:val="22"/>
          <w:lang w:eastAsia="pl-PL"/>
        </w:rPr>
        <w:t>na</w:t>
      </w:r>
      <w:r w:rsidR="00A03CBB" w:rsidRPr="0005632E">
        <w:rPr>
          <w:rFonts w:ascii="Lato" w:hAnsi="Lato" w:cs="Arial"/>
          <w:sz w:val="22"/>
          <w:szCs w:val="22"/>
          <w:lang w:eastAsia="pl-PL"/>
        </w:rPr>
        <w:t xml:space="preserve"> Subkonto Zwrotów Innych Należności o numerze </w:t>
      </w:r>
      <w:r w:rsidR="00AD490F" w:rsidRPr="0005632E">
        <w:rPr>
          <w:rFonts w:ascii="Lato" w:hAnsi="Lato" w:cs="Arial"/>
          <w:sz w:val="22"/>
          <w:szCs w:val="22"/>
          <w:lang w:eastAsia="pl-PL"/>
        </w:rPr>
        <w:t>66 1240 6960 2199 0000 0000 0110</w:t>
      </w:r>
      <w:r w:rsidR="00A03CBB" w:rsidRPr="0005632E">
        <w:rPr>
          <w:rFonts w:ascii="Lato" w:hAnsi="Lato" w:cs="Arial"/>
          <w:sz w:val="22"/>
          <w:szCs w:val="22"/>
          <w:lang w:eastAsia="pl-PL"/>
        </w:rPr>
        <w:t xml:space="preserve"> prowadzone przez PFR</w:t>
      </w:r>
      <w:r w:rsidR="00560254">
        <w:rPr>
          <w:rFonts w:ascii="Lato" w:hAnsi="Lato" w:cs="Arial"/>
          <w:sz w:val="22"/>
          <w:szCs w:val="22"/>
          <w:lang w:eastAsia="pl-PL"/>
        </w:rPr>
        <w:t>. Zwrot odsetek bankowych następuje niezwłocznie, n</w:t>
      </w:r>
      <w:r w:rsidR="00560254" w:rsidRPr="00560254">
        <w:rPr>
          <w:rFonts w:ascii="Lato" w:hAnsi="Lato" w:cs="Arial"/>
          <w:sz w:val="22"/>
          <w:szCs w:val="22"/>
          <w:lang w:eastAsia="pl-PL"/>
        </w:rPr>
        <w:t>ie później niż 5 dni od zasilenia naliczonymi odsetkami rachunku bankowego OOW</w:t>
      </w:r>
      <w:r w:rsidR="00A03CBB" w:rsidRPr="0005632E">
        <w:rPr>
          <w:rFonts w:ascii="Lato" w:hAnsi="Lato" w:cs="Arial"/>
          <w:sz w:val="22"/>
          <w:szCs w:val="22"/>
          <w:lang w:eastAsia="pl-PL"/>
        </w:rPr>
        <w:t>. W tytule przelewu O</w:t>
      </w:r>
      <w:r w:rsidR="00B378ED">
        <w:rPr>
          <w:rFonts w:ascii="Lato" w:hAnsi="Lato" w:cs="Arial"/>
          <w:sz w:val="22"/>
          <w:szCs w:val="22"/>
          <w:lang w:eastAsia="pl-PL"/>
        </w:rPr>
        <w:t>O</w:t>
      </w:r>
      <w:r w:rsidR="00A03CBB" w:rsidRPr="0005632E">
        <w:rPr>
          <w:rFonts w:ascii="Lato" w:hAnsi="Lato" w:cs="Arial"/>
          <w:sz w:val="22"/>
          <w:szCs w:val="22"/>
          <w:lang w:eastAsia="pl-PL"/>
        </w:rPr>
        <w:t xml:space="preserve">W wskazuje numer </w:t>
      </w:r>
      <w:r w:rsidR="00D664C9">
        <w:rPr>
          <w:rFonts w:ascii="Lato" w:hAnsi="Lato" w:cs="Arial"/>
          <w:sz w:val="22"/>
          <w:szCs w:val="22"/>
          <w:lang w:eastAsia="pl-PL"/>
        </w:rPr>
        <w:t>U</w:t>
      </w:r>
      <w:r w:rsidR="00A03CBB" w:rsidRPr="0005632E">
        <w:rPr>
          <w:rFonts w:ascii="Lato" w:hAnsi="Lato" w:cs="Arial"/>
          <w:sz w:val="22"/>
          <w:szCs w:val="22"/>
          <w:lang w:eastAsia="pl-PL"/>
        </w:rPr>
        <w:t>mowy</w:t>
      </w:r>
      <w:r w:rsidR="00397ED0">
        <w:rPr>
          <w:rFonts w:ascii="Lato" w:hAnsi="Lato" w:cs="Arial"/>
          <w:sz w:val="22"/>
          <w:szCs w:val="22"/>
          <w:lang w:eastAsia="pl-PL"/>
        </w:rPr>
        <w:t xml:space="preserve">, </w:t>
      </w:r>
      <w:r w:rsidR="00A03CBB" w:rsidRPr="0005632E">
        <w:rPr>
          <w:rFonts w:ascii="Lato" w:hAnsi="Lato" w:cs="Arial"/>
          <w:sz w:val="22"/>
          <w:szCs w:val="22"/>
          <w:lang w:eastAsia="pl-PL"/>
        </w:rPr>
        <w:t xml:space="preserve">tytuł </w:t>
      </w:r>
      <w:r w:rsidR="00A03CBB" w:rsidRPr="0009115E">
        <w:rPr>
          <w:rFonts w:ascii="Lato" w:hAnsi="Lato" w:cs="Arial"/>
          <w:sz w:val="22"/>
          <w:szCs w:val="22"/>
          <w:lang w:eastAsia="pl-PL"/>
        </w:rPr>
        <w:t>zwrotu</w:t>
      </w:r>
      <w:r w:rsidR="00397ED0">
        <w:rPr>
          <w:rFonts w:ascii="Lato" w:hAnsi="Lato" w:cs="Arial"/>
          <w:sz w:val="22"/>
          <w:szCs w:val="22"/>
          <w:lang w:eastAsia="pl-PL"/>
        </w:rPr>
        <w:t xml:space="preserve"> oraz datę otrzymania środków lub numer zlecenia</w:t>
      </w:r>
      <w:r w:rsidR="00A03CBB" w:rsidRPr="0009115E">
        <w:rPr>
          <w:rFonts w:ascii="Lato" w:hAnsi="Lato" w:cs="Arial"/>
          <w:sz w:val="22"/>
          <w:szCs w:val="22"/>
          <w:lang w:eastAsia="pl-PL"/>
        </w:rPr>
        <w:t xml:space="preserve">.  </w:t>
      </w:r>
      <w:r w:rsidR="00521F2F" w:rsidRPr="0009115E">
        <w:rPr>
          <w:rFonts w:ascii="Segoe UI" w:hAnsi="Segoe UI" w:cs="Segoe UI"/>
          <w:color w:val="auto"/>
          <w:sz w:val="18"/>
          <w:szCs w:val="18"/>
          <w:shd w:val="clear" w:color="auto" w:fill="FFFF00"/>
          <w:lang w:eastAsia="pl-PL"/>
        </w:rPr>
        <w:t xml:space="preserve"> </w:t>
      </w:r>
    </w:p>
    <w:p w14:paraId="68D92EDB" w14:textId="010B1B54" w:rsidR="00911BB9" w:rsidRPr="00BC36CE" w:rsidRDefault="00427087" w:rsidP="00BC36CE">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weryfikuje </w:t>
      </w:r>
      <w:r w:rsidR="007F160C">
        <w:rPr>
          <w:rFonts w:ascii="Lato" w:hAnsi="Lato" w:cs="Arial"/>
          <w:sz w:val="22"/>
          <w:szCs w:val="22"/>
          <w:lang w:eastAsia="pl-PL"/>
        </w:rPr>
        <w:t>w</w:t>
      </w:r>
      <w:r w:rsidR="00911BB9" w:rsidRPr="0005632E">
        <w:rPr>
          <w:rFonts w:ascii="Lato" w:hAnsi="Lato" w:cs="Arial"/>
          <w:sz w:val="22"/>
          <w:szCs w:val="22"/>
          <w:lang w:eastAsia="pl-PL"/>
        </w:rPr>
        <w:t xml:space="preserve">niosek o </w:t>
      </w:r>
      <w:r w:rsidR="00B378ED">
        <w:rPr>
          <w:rFonts w:ascii="Lato" w:hAnsi="Lato" w:cs="Arial"/>
          <w:sz w:val="22"/>
          <w:szCs w:val="22"/>
          <w:lang w:eastAsia="pl-PL"/>
        </w:rPr>
        <w:t>p</w:t>
      </w:r>
      <w:r w:rsidR="00911BB9" w:rsidRPr="0005632E">
        <w:rPr>
          <w:rFonts w:ascii="Lato" w:hAnsi="Lato" w:cs="Arial"/>
          <w:sz w:val="22"/>
          <w:szCs w:val="22"/>
          <w:lang w:eastAsia="pl-PL"/>
        </w:rPr>
        <w:t>łatność oraz załączone do niego dokumenty w terminie</w:t>
      </w:r>
      <w:r w:rsidR="0053170A" w:rsidRPr="0005632E">
        <w:rPr>
          <w:rFonts w:ascii="Lato" w:hAnsi="Lato" w:cs="Arial"/>
          <w:sz w:val="22"/>
          <w:szCs w:val="22"/>
          <w:lang w:eastAsia="pl-PL"/>
        </w:rPr>
        <w:t xml:space="preserve"> </w:t>
      </w:r>
      <w:r w:rsidR="00345F8C" w:rsidRPr="00AB3DB1">
        <w:rPr>
          <w:rFonts w:ascii="Lato" w:hAnsi="Lato" w:cs="Arial"/>
          <w:sz w:val="22"/>
          <w:szCs w:val="22"/>
          <w:lang w:eastAsia="pl-PL"/>
        </w:rPr>
        <w:t>45</w:t>
      </w:r>
      <w:r w:rsidR="0086046D" w:rsidRPr="0005632E">
        <w:rPr>
          <w:rFonts w:ascii="Lato" w:hAnsi="Lato" w:cs="Arial"/>
          <w:sz w:val="22"/>
          <w:szCs w:val="22"/>
          <w:lang w:eastAsia="pl-PL"/>
        </w:rPr>
        <w:t xml:space="preserve"> </w:t>
      </w:r>
      <w:r w:rsidR="00911BB9" w:rsidRPr="0005632E">
        <w:rPr>
          <w:rFonts w:ascii="Lato" w:hAnsi="Lato" w:cs="Arial"/>
          <w:sz w:val="22"/>
          <w:szCs w:val="22"/>
          <w:lang w:eastAsia="pl-PL"/>
        </w:rPr>
        <w:t xml:space="preserve">dni od dnia ich otrzymania. W razie złożenia wniosku lub załączników do </w:t>
      </w:r>
      <w:r w:rsidR="00B378ED">
        <w:rPr>
          <w:rFonts w:ascii="Lato" w:hAnsi="Lato" w:cs="Arial"/>
          <w:sz w:val="22"/>
          <w:szCs w:val="22"/>
          <w:lang w:eastAsia="pl-PL"/>
        </w:rPr>
        <w:t xml:space="preserve">ww. </w:t>
      </w:r>
      <w:r w:rsidR="00911BB9" w:rsidRPr="0005632E">
        <w:rPr>
          <w:rFonts w:ascii="Lato" w:hAnsi="Lato" w:cs="Arial"/>
          <w:sz w:val="22"/>
          <w:szCs w:val="22"/>
          <w:lang w:eastAsia="pl-PL"/>
        </w:rPr>
        <w:t xml:space="preserve">wniosku zawierających błędy lub niekompletnych, </w:t>
      </w:r>
      <w:r w:rsidRPr="0005632E">
        <w:rPr>
          <w:rFonts w:ascii="Lato" w:hAnsi="Lato" w:cs="Arial"/>
          <w:sz w:val="22"/>
          <w:szCs w:val="22"/>
          <w:lang w:eastAsia="pl-PL"/>
        </w:rPr>
        <w:t>OOW</w:t>
      </w:r>
      <w:r w:rsidR="00911BB9" w:rsidRPr="0005632E">
        <w:rPr>
          <w:rFonts w:ascii="Lato" w:hAnsi="Lato" w:cs="Arial"/>
          <w:sz w:val="22"/>
          <w:szCs w:val="22"/>
          <w:lang w:eastAsia="pl-PL"/>
        </w:rPr>
        <w:t xml:space="preserve"> jest zobowiązany, na wezwanie </w:t>
      </w:r>
      <w:r w:rsidRPr="0005632E">
        <w:rPr>
          <w:rFonts w:ascii="Lato" w:hAnsi="Lato" w:cs="Arial"/>
          <w:sz w:val="22"/>
          <w:szCs w:val="22"/>
          <w:lang w:eastAsia="pl-PL"/>
        </w:rPr>
        <w:t>IOI</w:t>
      </w:r>
      <w:r w:rsidR="00911BB9" w:rsidRPr="0005632E">
        <w:rPr>
          <w:rFonts w:ascii="Lato" w:hAnsi="Lato" w:cs="Arial"/>
          <w:sz w:val="22"/>
          <w:szCs w:val="22"/>
          <w:lang w:eastAsia="pl-PL"/>
        </w:rPr>
        <w:t xml:space="preserve">, </w:t>
      </w:r>
      <w:r w:rsidR="00392903" w:rsidRPr="0005632E">
        <w:rPr>
          <w:rFonts w:ascii="Lato" w:hAnsi="Lato" w:cs="Arial"/>
          <w:sz w:val="22"/>
          <w:szCs w:val="22"/>
          <w:lang w:eastAsia="pl-PL"/>
        </w:rPr>
        <w:br/>
      </w:r>
      <w:r w:rsidR="00911BB9" w:rsidRPr="0005632E">
        <w:rPr>
          <w:rFonts w:ascii="Lato" w:hAnsi="Lato" w:cs="Arial"/>
          <w:sz w:val="22"/>
          <w:szCs w:val="22"/>
          <w:lang w:eastAsia="pl-PL"/>
        </w:rPr>
        <w:t xml:space="preserve">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t>
      </w:r>
      <w:r w:rsidR="007F160C">
        <w:rPr>
          <w:rFonts w:ascii="Lato" w:hAnsi="Lato" w:cs="Arial"/>
          <w:sz w:val="22"/>
          <w:szCs w:val="22"/>
          <w:lang w:eastAsia="pl-PL"/>
        </w:rPr>
        <w:t>w</w:t>
      </w:r>
      <w:r w:rsidR="00911BB9" w:rsidRPr="0005632E">
        <w:rPr>
          <w:rFonts w:ascii="Lato" w:hAnsi="Lato" w:cs="Arial"/>
          <w:sz w:val="22"/>
          <w:szCs w:val="22"/>
          <w:lang w:eastAsia="pl-PL"/>
        </w:rPr>
        <w:t xml:space="preserve">niosku o </w:t>
      </w:r>
      <w:r w:rsidR="007F160C">
        <w:rPr>
          <w:rFonts w:ascii="Lato" w:hAnsi="Lato" w:cs="Arial"/>
          <w:sz w:val="22"/>
          <w:szCs w:val="22"/>
          <w:lang w:eastAsia="pl-PL"/>
        </w:rPr>
        <w:t>p</w:t>
      </w:r>
      <w:r w:rsidR="00911BB9" w:rsidRPr="0005632E">
        <w:rPr>
          <w:rFonts w:ascii="Lato" w:hAnsi="Lato" w:cs="Arial"/>
          <w:sz w:val="22"/>
          <w:szCs w:val="22"/>
          <w:lang w:eastAsia="pl-PL"/>
        </w:rPr>
        <w:t xml:space="preserve">łatność wraz z załączonymi do niego dokumentami oraz przekazania na jego podstawie </w:t>
      </w:r>
      <w:r w:rsidR="004B0074" w:rsidRPr="0005632E">
        <w:rPr>
          <w:rFonts w:ascii="Lato" w:hAnsi="Lato" w:cs="Arial"/>
          <w:sz w:val="22"/>
          <w:szCs w:val="22"/>
          <w:lang w:eastAsia="pl-PL"/>
        </w:rPr>
        <w:t>wsparcia</w:t>
      </w:r>
      <w:r w:rsidR="00911BB9" w:rsidRPr="0005632E">
        <w:rPr>
          <w:rFonts w:ascii="Lato" w:hAnsi="Lato" w:cs="Arial"/>
          <w:sz w:val="22"/>
          <w:szCs w:val="22"/>
          <w:lang w:eastAsia="pl-PL"/>
        </w:rPr>
        <w:t xml:space="preserve"> nie może przekroczyć</w:t>
      </w:r>
      <w:r w:rsidR="0053170A" w:rsidRPr="0005632E">
        <w:rPr>
          <w:rFonts w:ascii="Lato" w:hAnsi="Lato" w:cs="Arial"/>
          <w:sz w:val="22"/>
          <w:szCs w:val="22"/>
          <w:lang w:eastAsia="pl-PL"/>
        </w:rPr>
        <w:t xml:space="preserve"> </w:t>
      </w:r>
      <w:r w:rsidR="00345F8C" w:rsidRPr="0005632E">
        <w:rPr>
          <w:rFonts w:ascii="Lato" w:hAnsi="Lato" w:cs="Arial"/>
          <w:sz w:val="22"/>
          <w:szCs w:val="22"/>
          <w:lang w:eastAsia="pl-PL"/>
        </w:rPr>
        <w:t>75</w:t>
      </w:r>
      <w:r w:rsidR="00AB3DB1">
        <w:rPr>
          <w:rFonts w:ascii="Lato" w:hAnsi="Lato" w:cs="Arial"/>
          <w:sz w:val="22"/>
          <w:szCs w:val="22"/>
          <w:lang w:eastAsia="pl-PL"/>
        </w:rPr>
        <w:t xml:space="preserve"> </w:t>
      </w:r>
      <w:r w:rsidR="00911BB9" w:rsidRPr="0005632E">
        <w:rPr>
          <w:rFonts w:ascii="Lato" w:hAnsi="Lato" w:cs="Arial"/>
          <w:sz w:val="22"/>
          <w:szCs w:val="22"/>
          <w:lang w:eastAsia="pl-PL"/>
        </w:rPr>
        <w:t>dni od dnia ich otrzymania</w:t>
      </w:r>
      <w:r w:rsidR="00BC36CE">
        <w:rPr>
          <w:rFonts w:ascii="Lato" w:hAnsi="Lato" w:cs="Arial"/>
          <w:sz w:val="22"/>
          <w:szCs w:val="22"/>
          <w:lang w:eastAsia="pl-PL"/>
        </w:rPr>
        <w:t xml:space="preserve"> </w:t>
      </w:r>
      <w:r w:rsidR="00BC36CE" w:rsidRPr="00BC36CE">
        <w:rPr>
          <w:rFonts w:ascii="Lato" w:hAnsi="Lato" w:cs="Arial"/>
          <w:sz w:val="22"/>
          <w:szCs w:val="22"/>
          <w:lang w:eastAsia="pl-PL"/>
        </w:rPr>
        <w:lastRenderedPageBreak/>
        <w:t>(z zastrzeżeniem wniosku o płatność końcową, którego całkowity czas weryfikacji nie może przekroczyć 45 dni)</w:t>
      </w:r>
      <w:r w:rsidR="00911BB9" w:rsidRPr="00BC36CE">
        <w:rPr>
          <w:rFonts w:ascii="Lato" w:hAnsi="Lato" w:cs="Arial"/>
          <w:sz w:val="22"/>
          <w:szCs w:val="22"/>
          <w:lang w:eastAsia="pl-PL"/>
        </w:rPr>
        <w:t>.</w:t>
      </w:r>
    </w:p>
    <w:p w14:paraId="6EE76644" w14:textId="498BEAF4" w:rsidR="00911BB9" w:rsidRPr="0005632E" w:rsidRDefault="00911BB9"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Zatwierdzenie </w:t>
      </w:r>
      <w:r w:rsidR="007F160C">
        <w:rPr>
          <w:rFonts w:ascii="Lato" w:hAnsi="Lato" w:cs="Arial"/>
          <w:sz w:val="22"/>
          <w:szCs w:val="22"/>
          <w:lang w:eastAsia="pl-PL"/>
        </w:rPr>
        <w:t>w</w:t>
      </w:r>
      <w:r w:rsidRPr="0005632E">
        <w:rPr>
          <w:rFonts w:ascii="Lato" w:hAnsi="Lato" w:cs="Arial"/>
          <w:sz w:val="22"/>
          <w:szCs w:val="22"/>
          <w:lang w:eastAsia="pl-PL"/>
        </w:rPr>
        <w:t xml:space="preserve">niosku o </w:t>
      </w:r>
      <w:r w:rsidR="007F160C">
        <w:rPr>
          <w:rFonts w:ascii="Lato" w:hAnsi="Lato" w:cs="Arial"/>
          <w:sz w:val="22"/>
          <w:szCs w:val="22"/>
          <w:lang w:eastAsia="pl-PL"/>
        </w:rPr>
        <w:t>p</w:t>
      </w:r>
      <w:r w:rsidRPr="0005632E">
        <w:rPr>
          <w:rFonts w:ascii="Lato" w:hAnsi="Lato" w:cs="Arial"/>
          <w:sz w:val="22"/>
          <w:szCs w:val="22"/>
          <w:lang w:eastAsia="pl-PL"/>
        </w:rPr>
        <w:t xml:space="preserve">łatność </w:t>
      </w:r>
      <w:r w:rsidR="007F160C">
        <w:rPr>
          <w:rFonts w:ascii="Lato" w:hAnsi="Lato" w:cs="Arial"/>
          <w:sz w:val="22"/>
          <w:szCs w:val="22"/>
          <w:lang w:eastAsia="pl-PL"/>
        </w:rPr>
        <w:t>k</w:t>
      </w:r>
      <w:r w:rsidRPr="0005632E">
        <w:rPr>
          <w:rFonts w:ascii="Lato" w:hAnsi="Lato" w:cs="Arial"/>
          <w:sz w:val="22"/>
          <w:szCs w:val="22"/>
          <w:lang w:eastAsia="pl-PL"/>
        </w:rPr>
        <w:t xml:space="preserve">ońcową następuje </w:t>
      </w:r>
      <w:r w:rsidRPr="00E15279">
        <w:rPr>
          <w:rFonts w:ascii="Lato" w:hAnsi="Lato" w:cs="Arial"/>
          <w:sz w:val="22"/>
          <w:szCs w:val="22"/>
          <w:lang w:eastAsia="pl-PL"/>
        </w:rPr>
        <w:t>pod warunkiem zrealizowania</w:t>
      </w:r>
      <w:r w:rsidR="0086046D" w:rsidRPr="00E15279">
        <w:rPr>
          <w:rFonts w:ascii="Lato" w:hAnsi="Lato" w:cs="Arial"/>
          <w:sz w:val="22"/>
          <w:szCs w:val="22"/>
          <w:lang w:eastAsia="pl-PL"/>
        </w:rPr>
        <w:t xml:space="preserve"> </w:t>
      </w:r>
      <w:r w:rsidR="00392903" w:rsidRPr="00E15279">
        <w:rPr>
          <w:rFonts w:ascii="Lato" w:hAnsi="Lato" w:cs="Arial"/>
          <w:sz w:val="22"/>
          <w:szCs w:val="22"/>
          <w:lang w:eastAsia="pl-PL"/>
        </w:rPr>
        <w:br/>
      </w:r>
      <w:r w:rsidR="0086046D" w:rsidRPr="00E15279">
        <w:rPr>
          <w:rFonts w:ascii="Lato" w:hAnsi="Lato" w:cs="Arial"/>
          <w:sz w:val="22"/>
          <w:szCs w:val="22"/>
          <w:lang w:eastAsia="pl-PL"/>
        </w:rPr>
        <w:t xml:space="preserve">w całości </w:t>
      </w:r>
      <w:r w:rsidR="00985DDA" w:rsidRPr="00E15279">
        <w:rPr>
          <w:rFonts w:ascii="Lato" w:hAnsi="Lato" w:cs="Arial"/>
          <w:sz w:val="22"/>
          <w:szCs w:val="22"/>
          <w:lang w:eastAsia="pl-PL"/>
        </w:rPr>
        <w:t>w</w:t>
      </w:r>
      <w:r w:rsidR="0086046D" w:rsidRPr="00E15279">
        <w:rPr>
          <w:rFonts w:ascii="Lato" w:hAnsi="Lato" w:cs="Arial"/>
          <w:sz w:val="22"/>
          <w:szCs w:val="22"/>
          <w:lang w:eastAsia="pl-PL"/>
        </w:rPr>
        <w:t xml:space="preserve">skaźników </w:t>
      </w:r>
      <w:r w:rsidR="00C547E7" w:rsidRPr="00E15279">
        <w:rPr>
          <w:rFonts w:ascii="Lato" w:hAnsi="Lato" w:cs="Arial"/>
          <w:sz w:val="22"/>
          <w:szCs w:val="22"/>
          <w:lang w:eastAsia="pl-PL"/>
        </w:rPr>
        <w:t xml:space="preserve">określonych </w:t>
      </w:r>
      <w:r w:rsidR="0086046D" w:rsidRPr="00E15279">
        <w:rPr>
          <w:rFonts w:ascii="Lato" w:hAnsi="Lato" w:cs="Arial"/>
          <w:sz w:val="22"/>
          <w:szCs w:val="22"/>
          <w:lang w:eastAsia="pl-PL"/>
        </w:rPr>
        <w:t xml:space="preserve">w załączniku nr </w:t>
      </w:r>
      <w:r w:rsidR="00E719BB" w:rsidRPr="00E15279">
        <w:rPr>
          <w:rFonts w:ascii="Lato" w:hAnsi="Lato" w:cs="Arial"/>
          <w:sz w:val="22"/>
          <w:szCs w:val="22"/>
          <w:lang w:eastAsia="pl-PL"/>
        </w:rPr>
        <w:t>7</w:t>
      </w:r>
      <w:r w:rsidR="00AB3DB1" w:rsidRPr="00E15279">
        <w:rPr>
          <w:rFonts w:ascii="Lato" w:hAnsi="Lato" w:cs="Arial"/>
          <w:sz w:val="22"/>
          <w:szCs w:val="22"/>
          <w:lang w:eastAsia="pl-PL"/>
        </w:rPr>
        <w:t xml:space="preserve"> do Umowy</w:t>
      </w:r>
      <w:r w:rsidR="00E64258" w:rsidRPr="00B81F3C">
        <w:rPr>
          <w:rFonts w:ascii="Lato" w:hAnsi="Lato" w:cs="Arial"/>
          <w:sz w:val="22"/>
          <w:szCs w:val="22"/>
          <w:lang w:eastAsia="pl-PL"/>
        </w:rPr>
        <w:t>,</w:t>
      </w:r>
      <w:r w:rsidRPr="0005632E">
        <w:rPr>
          <w:rFonts w:ascii="Lato" w:hAnsi="Lato" w:cs="Arial"/>
          <w:sz w:val="22"/>
          <w:szCs w:val="22"/>
          <w:lang w:eastAsia="pl-PL"/>
        </w:rPr>
        <w:t xml:space="preserve"> przeprowadzenia przez </w:t>
      </w:r>
      <w:r w:rsidR="00427087" w:rsidRPr="0005632E">
        <w:rPr>
          <w:rFonts w:ascii="Lato" w:hAnsi="Lato" w:cs="Arial"/>
          <w:sz w:val="22"/>
          <w:szCs w:val="22"/>
          <w:lang w:eastAsia="pl-PL"/>
        </w:rPr>
        <w:t>IOI</w:t>
      </w:r>
      <w:r w:rsidRPr="0005632E">
        <w:rPr>
          <w:rFonts w:ascii="Lato" w:hAnsi="Lato" w:cs="Arial"/>
          <w:sz w:val="22"/>
          <w:szCs w:val="22"/>
          <w:lang w:eastAsia="pl-PL"/>
        </w:rPr>
        <w:t xml:space="preserve"> kontroli na zakończenie realizacji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Pr="0005632E">
        <w:rPr>
          <w:rFonts w:ascii="Lato" w:hAnsi="Lato" w:cs="Arial"/>
          <w:sz w:val="22"/>
          <w:szCs w:val="22"/>
          <w:lang w:eastAsia="pl-PL"/>
        </w:rPr>
        <w:t xml:space="preserve">, której wyniki potwierdzą zrealizowanie </w:t>
      </w:r>
      <w:r w:rsidR="009B60E5" w:rsidRPr="0005632E">
        <w:rPr>
          <w:rFonts w:ascii="Lato" w:hAnsi="Lato" w:cs="Arial"/>
          <w:sz w:val="22"/>
          <w:szCs w:val="22"/>
          <w:lang w:eastAsia="pl-PL"/>
        </w:rPr>
        <w:t>Przedsięw</w:t>
      </w:r>
      <w:r w:rsidR="00427087" w:rsidRPr="0005632E">
        <w:rPr>
          <w:rFonts w:ascii="Lato" w:hAnsi="Lato" w:cs="Arial"/>
          <w:sz w:val="22"/>
          <w:szCs w:val="22"/>
          <w:lang w:eastAsia="pl-PL"/>
        </w:rPr>
        <w:t>zięcia</w:t>
      </w:r>
      <w:r w:rsidRPr="0005632E">
        <w:rPr>
          <w:rFonts w:ascii="Lato" w:hAnsi="Lato" w:cs="Arial"/>
          <w:sz w:val="22"/>
          <w:szCs w:val="22"/>
          <w:lang w:eastAsia="pl-PL"/>
        </w:rPr>
        <w:t xml:space="preserve"> zgodnie z postanowieniami Umowy i </w:t>
      </w:r>
      <w:r w:rsidR="00E64258" w:rsidRPr="0005632E">
        <w:rPr>
          <w:rFonts w:ascii="Lato" w:hAnsi="Lato" w:cs="Arial"/>
          <w:sz w:val="22"/>
          <w:szCs w:val="22"/>
          <w:lang w:eastAsia="pl-PL"/>
        </w:rPr>
        <w:t>H</w:t>
      </w:r>
      <w:r w:rsidR="00427087" w:rsidRPr="0005632E">
        <w:rPr>
          <w:rFonts w:ascii="Lato" w:hAnsi="Lato" w:cs="Arial"/>
          <w:sz w:val="22"/>
          <w:szCs w:val="22"/>
          <w:lang w:eastAsia="pl-PL"/>
        </w:rPr>
        <w:t xml:space="preserve">armonogramu </w:t>
      </w:r>
      <w:r w:rsidR="006848ED" w:rsidRPr="006848ED">
        <w:rPr>
          <w:rFonts w:ascii="Lato" w:hAnsi="Lato" w:cs="Arial"/>
          <w:sz w:val="22"/>
          <w:szCs w:val="22"/>
          <w:lang w:eastAsia="pl-PL"/>
        </w:rPr>
        <w:t xml:space="preserve">realizacji Przedsięwzięcia i dokonywania wydatków </w:t>
      </w:r>
      <w:r w:rsidRPr="0005632E">
        <w:rPr>
          <w:rFonts w:ascii="Lato" w:hAnsi="Lato" w:cs="Arial"/>
          <w:sz w:val="22"/>
          <w:szCs w:val="22"/>
          <w:lang w:eastAsia="pl-PL"/>
        </w:rPr>
        <w:t>oraz po rozliczeniu w całości kwoty przekazan</w:t>
      </w:r>
      <w:r w:rsidR="00E64258" w:rsidRPr="0005632E">
        <w:rPr>
          <w:rFonts w:ascii="Lato" w:hAnsi="Lato" w:cs="Arial"/>
          <w:sz w:val="22"/>
          <w:szCs w:val="22"/>
          <w:lang w:eastAsia="pl-PL"/>
        </w:rPr>
        <w:t xml:space="preserve">ych </w:t>
      </w:r>
      <w:r w:rsidR="007F160C">
        <w:rPr>
          <w:rFonts w:ascii="Lato" w:hAnsi="Lato" w:cs="Arial"/>
          <w:sz w:val="22"/>
          <w:szCs w:val="22"/>
          <w:lang w:eastAsia="pl-PL"/>
        </w:rPr>
        <w:t>z</w:t>
      </w:r>
      <w:r w:rsidR="00E64258" w:rsidRPr="0005632E">
        <w:rPr>
          <w:rFonts w:ascii="Lato" w:hAnsi="Lato" w:cs="Arial"/>
          <w:sz w:val="22"/>
          <w:szCs w:val="22"/>
          <w:lang w:eastAsia="pl-PL"/>
        </w:rPr>
        <w:t>aliczek.</w:t>
      </w:r>
    </w:p>
    <w:p w14:paraId="3E4B2F52" w14:textId="7158702C"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dokonuje oceny kwalifikowalności wydatków. Wydatki poniesione niezgodnie </w:t>
      </w:r>
      <w:r w:rsidR="00392903" w:rsidRPr="0005632E">
        <w:rPr>
          <w:rFonts w:ascii="Lato" w:hAnsi="Lato" w:cs="Arial"/>
          <w:sz w:val="22"/>
          <w:szCs w:val="22"/>
          <w:lang w:eastAsia="pl-PL"/>
        </w:rPr>
        <w:br/>
      </w:r>
      <w:r w:rsidR="00911BB9" w:rsidRPr="0005632E">
        <w:rPr>
          <w:rFonts w:ascii="Lato" w:hAnsi="Lato" w:cs="Arial"/>
          <w:sz w:val="22"/>
          <w:szCs w:val="22"/>
          <w:lang w:eastAsia="pl-PL"/>
        </w:rPr>
        <w:t>z postanowieniami Umowy</w:t>
      </w:r>
      <w:r w:rsidR="00D83D79" w:rsidRPr="0005632E">
        <w:rPr>
          <w:rFonts w:ascii="Lato" w:hAnsi="Lato" w:cs="Arial"/>
          <w:sz w:val="22"/>
          <w:szCs w:val="22"/>
          <w:lang w:eastAsia="pl-PL"/>
        </w:rPr>
        <w:t xml:space="preserve"> oraz </w:t>
      </w:r>
      <w:r w:rsidR="001E34D7" w:rsidRPr="00AB3DB1">
        <w:rPr>
          <w:rFonts w:ascii="Lato" w:hAnsi="Lato" w:cs="Arial"/>
          <w:sz w:val="22"/>
          <w:szCs w:val="22"/>
          <w:lang w:eastAsia="pl-PL"/>
        </w:rPr>
        <w:t>załącznik</w:t>
      </w:r>
      <w:r w:rsidR="00A94DB1" w:rsidRPr="00AB3DB1">
        <w:rPr>
          <w:rFonts w:ascii="Lato" w:hAnsi="Lato" w:cs="Arial"/>
          <w:sz w:val="22"/>
          <w:szCs w:val="22"/>
          <w:lang w:eastAsia="pl-PL"/>
        </w:rPr>
        <w:t xml:space="preserve">iem </w:t>
      </w:r>
      <w:r w:rsidR="001E34D7" w:rsidRPr="00AB3DB1">
        <w:rPr>
          <w:rFonts w:ascii="Lato" w:hAnsi="Lato" w:cs="Arial"/>
          <w:sz w:val="22"/>
          <w:szCs w:val="22"/>
          <w:lang w:eastAsia="pl-PL"/>
        </w:rPr>
        <w:t xml:space="preserve">nr </w:t>
      </w:r>
      <w:r w:rsidR="00E719BB">
        <w:rPr>
          <w:rFonts w:ascii="Lato" w:hAnsi="Lato" w:cs="Arial"/>
          <w:sz w:val="22"/>
          <w:szCs w:val="22"/>
          <w:lang w:eastAsia="pl-PL"/>
        </w:rPr>
        <w:t>9</w:t>
      </w:r>
      <w:r w:rsidR="00AB3DB1">
        <w:rPr>
          <w:rFonts w:ascii="Lato" w:hAnsi="Lato" w:cs="Arial"/>
          <w:sz w:val="22"/>
          <w:szCs w:val="22"/>
          <w:lang w:eastAsia="pl-PL"/>
        </w:rPr>
        <w:t xml:space="preserve"> do Umowy</w:t>
      </w:r>
      <w:r w:rsidR="00911BB9" w:rsidRPr="0005632E">
        <w:rPr>
          <w:rFonts w:ascii="Lato" w:hAnsi="Lato" w:cs="Arial"/>
          <w:sz w:val="22"/>
          <w:szCs w:val="22"/>
          <w:lang w:eastAsia="pl-PL"/>
        </w:rPr>
        <w:t xml:space="preserve"> są niekwalifikowalne. </w:t>
      </w:r>
    </w:p>
    <w:p w14:paraId="656336ED" w14:textId="60123F16" w:rsidR="00911BB9" w:rsidRPr="0005632E" w:rsidRDefault="00FA4828" w:rsidP="00C63CE6">
      <w:pPr>
        <w:pStyle w:val="Tekstpodstawowy2"/>
        <w:numPr>
          <w:ilvl w:val="3"/>
          <w:numId w:val="4"/>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może wstrzymać przekazanie </w:t>
      </w:r>
      <w:r w:rsidR="00642B03">
        <w:rPr>
          <w:rFonts w:ascii="Lato" w:hAnsi="Lato" w:cs="Arial"/>
          <w:sz w:val="22"/>
          <w:szCs w:val="22"/>
          <w:lang w:eastAsia="pl-PL"/>
        </w:rPr>
        <w:t>wsparcia</w:t>
      </w:r>
      <w:r w:rsidR="00985DDA">
        <w:rPr>
          <w:rFonts w:ascii="Lato" w:hAnsi="Lato" w:cs="Arial"/>
          <w:sz w:val="22"/>
          <w:szCs w:val="22"/>
          <w:lang w:eastAsia="pl-PL"/>
        </w:rPr>
        <w:t xml:space="preserve"> </w:t>
      </w:r>
      <w:r w:rsidR="00911BB9" w:rsidRPr="0005632E">
        <w:rPr>
          <w:rFonts w:ascii="Lato" w:hAnsi="Lato" w:cs="Arial"/>
          <w:sz w:val="22"/>
          <w:szCs w:val="22"/>
          <w:lang w:eastAsia="pl-PL"/>
        </w:rPr>
        <w:t xml:space="preserve">w przypadku realizowania </w:t>
      </w:r>
      <w:r w:rsidR="009B60E5" w:rsidRPr="0005632E">
        <w:rPr>
          <w:rFonts w:ascii="Lato" w:hAnsi="Lato" w:cs="Arial"/>
          <w:sz w:val="22"/>
          <w:szCs w:val="22"/>
          <w:lang w:eastAsia="pl-PL"/>
        </w:rPr>
        <w:t>Przedsięw</w:t>
      </w:r>
      <w:r w:rsidRPr="0005632E">
        <w:rPr>
          <w:rFonts w:ascii="Lato" w:hAnsi="Lato" w:cs="Arial"/>
          <w:sz w:val="22"/>
          <w:szCs w:val="22"/>
          <w:lang w:eastAsia="pl-PL"/>
        </w:rPr>
        <w:t xml:space="preserve">zięcia </w:t>
      </w:r>
      <w:r w:rsidR="00911BB9" w:rsidRPr="0005632E">
        <w:rPr>
          <w:rFonts w:ascii="Lato" w:hAnsi="Lato" w:cs="Arial"/>
          <w:sz w:val="22"/>
          <w:szCs w:val="22"/>
          <w:lang w:eastAsia="pl-PL"/>
        </w:rPr>
        <w:t xml:space="preserve">niezgodnie z Umową, a także w przypadku zaistnienia opóźnień lub braku postępów 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911BB9" w:rsidRPr="0005632E">
        <w:rPr>
          <w:rFonts w:ascii="Lato" w:hAnsi="Lato" w:cs="Arial"/>
          <w:sz w:val="22"/>
          <w:szCs w:val="22"/>
          <w:lang w:eastAsia="pl-PL"/>
        </w:rPr>
        <w:t xml:space="preserve"> w stosunku do Harmonogramu</w:t>
      </w:r>
      <w:r w:rsidR="006848ED">
        <w:rPr>
          <w:rFonts w:ascii="Lato" w:hAnsi="Lato" w:cs="Arial"/>
          <w:sz w:val="22"/>
          <w:szCs w:val="22"/>
          <w:lang w:eastAsia="pl-PL"/>
        </w:rPr>
        <w:t xml:space="preserve"> </w:t>
      </w:r>
      <w:bookmarkStart w:id="21" w:name="_Hlk196222588"/>
      <w:r w:rsidR="006848ED">
        <w:rPr>
          <w:rFonts w:ascii="Lato" w:hAnsi="Lato" w:cs="Arial"/>
          <w:sz w:val="22"/>
          <w:szCs w:val="22"/>
          <w:lang w:eastAsia="pl-PL"/>
        </w:rPr>
        <w:t>realizacji Przedsięwzięcia i dokonywania wydatków</w:t>
      </w:r>
      <w:bookmarkEnd w:id="21"/>
      <w:r w:rsidR="00911BB9" w:rsidRPr="0005632E">
        <w:rPr>
          <w:rFonts w:ascii="Lato" w:hAnsi="Lato" w:cs="Arial"/>
          <w:sz w:val="22"/>
          <w:szCs w:val="22"/>
          <w:lang w:eastAsia="pl-PL"/>
        </w:rPr>
        <w:t xml:space="preserve"> </w:t>
      </w:r>
      <w:r w:rsidR="00E64258" w:rsidRPr="0005632E">
        <w:rPr>
          <w:rFonts w:ascii="Lato" w:hAnsi="Lato" w:cs="Arial"/>
          <w:sz w:val="22"/>
          <w:szCs w:val="22"/>
          <w:lang w:eastAsia="pl-PL"/>
        </w:rPr>
        <w:t xml:space="preserve">oraz </w:t>
      </w:r>
      <w:r w:rsidR="00985DDA">
        <w:rPr>
          <w:rFonts w:ascii="Lato" w:hAnsi="Lato" w:cs="Arial"/>
          <w:sz w:val="22"/>
          <w:szCs w:val="22"/>
          <w:lang w:eastAsia="pl-PL"/>
        </w:rPr>
        <w:t>w</w:t>
      </w:r>
      <w:r w:rsidR="00E64258" w:rsidRPr="0005632E">
        <w:rPr>
          <w:rFonts w:ascii="Lato" w:hAnsi="Lato" w:cs="Arial"/>
          <w:sz w:val="22"/>
          <w:szCs w:val="22"/>
          <w:lang w:eastAsia="pl-PL"/>
        </w:rPr>
        <w:t xml:space="preserve">skaźników </w:t>
      </w:r>
      <w:r w:rsidR="00A94DB1" w:rsidRPr="0005632E">
        <w:rPr>
          <w:rFonts w:ascii="Lato" w:hAnsi="Lato" w:cs="Arial"/>
          <w:sz w:val="22"/>
          <w:szCs w:val="22"/>
          <w:lang w:eastAsia="pl-PL"/>
        </w:rPr>
        <w:t>określonych</w:t>
      </w:r>
      <w:r w:rsidR="00E64258" w:rsidRPr="0005632E">
        <w:rPr>
          <w:rFonts w:ascii="Lato" w:hAnsi="Lato" w:cs="Arial"/>
          <w:sz w:val="22"/>
          <w:szCs w:val="22"/>
          <w:lang w:eastAsia="pl-PL"/>
        </w:rPr>
        <w:t xml:space="preserve"> w </w:t>
      </w:r>
      <w:r w:rsidR="00E64258"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E64258" w:rsidRPr="0005632E">
        <w:rPr>
          <w:rFonts w:ascii="Lato" w:hAnsi="Lato" w:cs="Arial"/>
          <w:sz w:val="22"/>
          <w:szCs w:val="22"/>
          <w:lang w:eastAsia="pl-PL"/>
        </w:rPr>
        <w:t>.</w:t>
      </w:r>
    </w:p>
    <w:p w14:paraId="73AF558E" w14:textId="5238457C" w:rsidR="00D63A3A" w:rsidRPr="0005632E" w:rsidRDefault="002D29AC" w:rsidP="009A583D">
      <w:pPr>
        <w:pStyle w:val="Tekstpodstawowy2"/>
        <w:numPr>
          <w:ilvl w:val="3"/>
          <w:numId w:val="4"/>
        </w:numPr>
        <w:tabs>
          <w:tab w:val="num" w:pos="2910"/>
        </w:tabs>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911BB9" w:rsidRPr="0005632E">
        <w:rPr>
          <w:rFonts w:ascii="Lato" w:hAnsi="Lato" w:cs="Arial"/>
          <w:sz w:val="22"/>
          <w:szCs w:val="22"/>
          <w:lang w:eastAsia="pl-PL"/>
        </w:rPr>
        <w:t xml:space="preserve"> nie ponosi odpowiedzialności za szkodę wynikającą ze wstrzymania zatwierdzenia i rozliczenia </w:t>
      </w:r>
      <w:r w:rsidR="00985DDA">
        <w:rPr>
          <w:rFonts w:ascii="Lato" w:hAnsi="Lato" w:cs="Arial"/>
          <w:sz w:val="22"/>
          <w:szCs w:val="22"/>
          <w:lang w:eastAsia="pl-PL"/>
        </w:rPr>
        <w:t>w</w:t>
      </w:r>
      <w:r w:rsidR="0048105B" w:rsidRPr="0005632E">
        <w:rPr>
          <w:rFonts w:ascii="Lato" w:hAnsi="Lato" w:cs="Arial"/>
          <w:sz w:val="22"/>
          <w:szCs w:val="22"/>
          <w:lang w:eastAsia="pl-PL"/>
        </w:rPr>
        <w:t>yd</w:t>
      </w:r>
      <w:r w:rsidR="00911BB9" w:rsidRPr="0005632E">
        <w:rPr>
          <w:rFonts w:ascii="Lato" w:hAnsi="Lato" w:cs="Arial"/>
          <w:sz w:val="22"/>
          <w:szCs w:val="22"/>
          <w:lang w:eastAsia="pl-PL"/>
        </w:rPr>
        <w:t xml:space="preserve">atków </w:t>
      </w:r>
      <w:r w:rsidR="00985DDA">
        <w:rPr>
          <w:rFonts w:ascii="Lato" w:hAnsi="Lato" w:cs="Arial"/>
          <w:sz w:val="22"/>
          <w:szCs w:val="22"/>
          <w:lang w:eastAsia="pl-PL"/>
        </w:rPr>
        <w:t>k</w:t>
      </w:r>
      <w:r w:rsidR="00911BB9" w:rsidRPr="0005632E">
        <w:rPr>
          <w:rFonts w:ascii="Lato" w:hAnsi="Lato" w:cs="Arial"/>
          <w:sz w:val="22"/>
          <w:szCs w:val="22"/>
          <w:lang w:eastAsia="pl-PL"/>
        </w:rPr>
        <w:t>walifikowalnych lub uznania wydatków za niekwalifikowalne</w:t>
      </w:r>
      <w:r w:rsidR="00A94DB1" w:rsidRPr="0005632E">
        <w:rPr>
          <w:rFonts w:ascii="Lato" w:hAnsi="Lato" w:cs="Arial"/>
          <w:sz w:val="22"/>
          <w:szCs w:val="22"/>
          <w:lang w:eastAsia="pl-PL"/>
        </w:rPr>
        <w:t>.</w:t>
      </w:r>
      <w:r w:rsidR="00911BB9" w:rsidRPr="0005632E">
        <w:rPr>
          <w:rFonts w:ascii="Lato" w:hAnsi="Lato" w:cs="Arial"/>
          <w:sz w:val="22"/>
          <w:szCs w:val="22"/>
          <w:lang w:eastAsia="pl-PL"/>
        </w:rPr>
        <w:t xml:space="preserve"> </w:t>
      </w:r>
    </w:p>
    <w:p w14:paraId="16BBD3D2" w14:textId="77777777" w:rsidR="00147F28" w:rsidRDefault="00147F28" w:rsidP="00A94DB1">
      <w:pPr>
        <w:pStyle w:val="Tekstpodstawowy2"/>
        <w:tabs>
          <w:tab w:val="num" w:pos="2910"/>
        </w:tabs>
        <w:suppressAutoHyphens w:val="0"/>
        <w:spacing w:before="60" w:after="120" w:line="276" w:lineRule="auto"/>
        <w:ind w:left="357"/>
        <w:rPr>
          <w:rFonts w:ascii="Lato" w:hAnsi="Lato" w:cs="Arial"/>
          <w:sz w:val="22"/>
          <w:szCs w:val="22"/>
          <w:lang w:eastAsia="pl-PL"/>
        </w:rPr>
      </w:pPr>
    </w:p>
    <w:p w14:paraId="403A8A8A" w14:textId="3D761BD3" w:rsidR="00360E5C" w:rsidRPr="00360E5C" w:rsidRDefault="00360E5C" w:rsidP="00360E5C">
      <w:pPr>
        <w:tabs>
          <w:tab w:val="num" w:pos="2910"/>
        </w:tabs>
        <w:spacing w:before="60" w:after="120" w:line="276" w:lineRule="auto"/>
        <w:jc w:val="center"/>
        <w:rPr>
          <w:rFonts w:ascii="Lato" w:eastAsia="Times New Roman" w:hAnsi="Lato" w:cs="Arial"/>
          <w:b/>
          <w:color w:val="000000"/>
          <w:sz w:val="22"/>
          <w:szCs w:val="22"/>
        </w:rPr>
      </w:pPr>
      <w:r w:rsidRPr="00360E5C">
        <w:rPr>
          <w:rFonts w:ascii="Lato" w:eastAsia="Times New Roman" w:hAnsi="Lato" w:cs="Arial"/>
          <w:b/>
          <w:color w:val="000000"/>
          <w:sz w:val="22"/>
          <w:szCs w:val="22"/>
        </w:rPr>
        <w:t xml:space="preserve">§ </w:t>
      </w:r>
      <w:r w:rsidR="00FD0C3D">
        <w:rPr>
          <w:rFonts w:ascii="Lato" w:eastAsia="Times New Roman" w:hAnsi="Lato" w:cs="Arial"/>
          <w:b/>
          <w:color w:val="000000"/>
          <w:sz w:val="22"/>
          <w:szCs w:val="22"/>
        </w:rPr>
        <w:t>9</w:t>
      </w:r>
      <w:r w:rsidRPr="00360E5C">
        <w:rPr>
          <w:rFonts w:ascii="Lato" w:eastAsia="Times New Roman" w:hAnsi="Lato" w:cs="Arial"/>
          <w:b/>
          <w:color w:val="000000"/>
          <w:sz w:val="22"/>
          <w:szCs w:val="22"/>
        </w:rPr>
        <w:t>.  Charakter prawny roli PFR w procesie realizacji Przedsięwzięcia przez IOI</w:t>
      </w:r>
    </w:p>
    <w:p w14:paraId="20E1A04F" w14:textId="26355C9F" w:rsidR="00360E5C" w:rsidRPr="00360E5C" w:rsidRDefault="00360E5C" w:rsidP="00360E5C">
      <w:pPr>
        <w:spacing w:before="120" w:line="276" w:lineRule="auto"/>
        <w:jc w:val="both"/>
        <w:outlineLvl w:val="2"/>
        <w:rPr>
          <w:rFonts w:ascii="Lato" w:eastAsia="Calibri" w:hAnsi="Lato" w:cs="Arial"/>
          <w:sz w:val="22"/>
          <w:szCs w:val="22"/>
          <w:lang w:eastAsia="en-US"/>
        </w:rPr>
      </w:pPr>
      <w:bookmarkStart w:id="22" w:name="_Hlk135818244"/>
      <w:r w:rsidRPr="00360E5C">
        <w:rPr>
          <w:rFonts w:ascii="Lato" w:eastAsia="Calibri" w:hAnsi="Lato" w:cs="Arial"/>
          <w:sz w:val="22"/>
          <w:szCs w:val="22"/>
          <w:lang w:eastAsia="en-US"/>
        </w:rPr>
        <w:t>1.</w:t>
      </w:r>
      <w:r>
        <w:rPr>
          <w:rFonts w:ascii="Lato" w:eastAsia="Calibri" w:hAnsi="Lato" w:cs="Arial"/>
          <w:sz w:val="22"/>
          <w:szCs w:val="22"/>
          <w:lang w:eastAsia="en-US"/>
        </w:rPr>
        <w:t xml:space="preserve"> </w:t>
      </w:r>
      <w:r w:rsidRPr="00360E5C">
        <w:rPr>
          <w:rFonts w:ascii="Lato" w:eastAsia="Calibri" w:hAnsi="Lato" w:cs="Arial"/>
          <w:sz w:val="22"/>
          <w:szCs w:val="22"/>
          <w:lang w:eastAsia="en-US"/>
        </w:rPr>
        <w:t xml:space="preserve">Umowa finansowania inwestycji, o której mowa w art. 14 </w:t>
      </w:r>
      <w:proofErr w:type="spellStart"/>
      <w:r w:rsidRPr="00360E5C">
        <w:rPr>
          <w:rFonts w:ascii="Lato" w:eastAsia="Calibri" w:hAnsi="Lato" w:cs="Arial"/>
          <w:sz w:val="22"/>
          <w:szCs w:val="22"/>
          <w:lang w:eastAsia="en-US"/>
        </w:rPr>
        <w:t>lo</w:t>
      </w:r>
      <w:proofErr w:type="spellEnd"/>
      <w:r w:rsidRPr="00360E5C">
        <w:rPr>
          <w:rFonts w:ascii="Lato" w:eastAsia="Calibri" w:hAnsi="Lato" w:cs="Arial"/>
          <w:sz w:val="22"/>
          <w:szCs w:val="22"/>
          <w:lang w:eastAsia="en-US"/>
        </w:rPr>
        <w:t xml:space="preserve"> ust. 1 ustawy o zasadach prowadzenia polityki rozwoju, zawarta pomiędzy PFR a </w:t>
      </w:r>
      <w:r w:rsidRPr="00360E5C">
        <w:rPr>
          <w:rFonts w:ascii="Lato" w:eastAsia="Calibri" w:hAnsi="Lato" w:cs="Arial"/>
          <w:color w:val="000000"/>
          <w:sz w:val="22"/>
          <w:szCs w:val="22"/>
          <w:lang w:eastAsia="en-US"/>
        </w:rPr>
        <w:t>IOI</w:t>
      </w:r>
      <w:r w:rsidRPr="00360E5C">
        <w:rPr>
          <w:rFonts w:ascii="Lato" w:eastAsia="Calibri" w:hAnsi="Lato" w:cs="Arial"/>
          <w:sz w:val="22"/>
          <w:szCs w:val="22"/>
          <w:lang w:eastAsia="en-US"/>
        </w:rPr>
        <w:t>:</w:t>
      </w:r>
    </w:p>
    <w:bookmarkEnd w:id="22"/>
    <w:p w14:paraId="0ACFB7D1" w14:textId="77777777" w:rsidR="00360E5C" w:rsidRPr="00360E5C" w:rsidRDefault="00360E5C" w:rsidP="00BF1AB7">
      <w:pPr>
        <w:numPr>
          <w:ilvl w:val="0"/>
          <w:numId w:val="35"/>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przez osobę trzecią w rozumieniu art. 391 Kodeksu Cywilnego, w tym, w szczególności, w odniesieniu do zaciągania jakichkolwiek zobowiązań lub spełniania jakichkolwiek świadczeń przez  IOI lub OOW na rzecz PFR;</w:t>
      </w:r>
    </w:p>
    <w:p w14:paraId="5DCB7A7B" w14:textId="77777777" w:rsidR="00360E5C" w:rsidRPr="00360E5C" w:rsidRDefault="00360E5C" w:rsidP="00BF1AB7">
      <w:pPr>
        <w:numPr>
          <w:ilvl w:val="0"/>
          <w:numId w:val="35"/>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stanowi umowy o świadczenie na rzecz osoby trzeciej w rozumieniu art. 393 Kodeksu Cywilnego, w tym, w szczególności, w odniesieniu do zaciągania jakichkolwiek zobowiązań lub spełniania jakichkolwiek świadczeń przez PFR na rzecz IOI lub OOW;</w:t>
      </w:r>
    </w:p>
    <w:p w14:paraId="6226AB4E" w14:textId="77777777" w:rsidR="00360E5C" w:rsidRPr="00360E5C" w:rsidRDefault="00360E5C" w:rsidP="00BF1AB7">
      <w:pPr>
        <w:numPr>
          <w:ilvl w:val="0"/>
          <w:numId w:val="35"/>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 kreuje po stronie  OOW jakichkolwiek wierzytelności, praw, roszczeń, zarzutów ani uprawnień kształtujących wobec  PFR lub IOI.</w:t>
      </w:r>
    </w:p>
    <w:p w14:paraId="0086BB63" w14:textId="5844E255" w:rsidR="00360E5C" w:rsidRPr="00360E5C" w:rsidRDefault="00360E5C" w:rsidP="004A7BF3">
      <w:pPr>
        <w:numPr>
          <w:ilvl w:val="2"/>
          <w:numId w:val="27"/>
        </w:numPr>
        <w:spacing w:before="120" w:line="276" w:lineRule="auto"/>
        <w:ind w:left="357" w:hanging="357"/>
        <w:jc w:val="both"/>
        <w:outlineLvl w:val="2"/>
        <w:rPr>
          <w:rFonts w:ascii="Lato" w:eastAsia="Calibri" w:hAnsi="Lato" w:cs="Arial"/>
          <w:sz w:val="22"/>
          <w:szCs w:val="22"/>
          <w:lang w:eastAsia="en-US"/>
        </w:rPr>
      </w:pPr>
      <w:r w:rsidRPr="00360E5C">
        <w:rPr>
          <w:rFonts w:ascii="Lato" w:eastAsia="Calibri" w:hAnsi="Lato" w:cs="Arial"/>
          <w:sz w:val="22"/>
          <w:szCs w:val="22"/>
          <w:lang w:eastAsia="en-US"/>
        </w:rPr>
        <w:t xml:space="preserve">IOI wskazuje, że żadne postanowienie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nie stanowi, i nie będzie interpretowane, jako:</w:t>
      </w:r>
    </w:p>
    <w:p w14:paraId="4BCF7598" w14:textId="77777777" w:rsidR="00360E5C" w:rsidRPr="00360E5C" w:rsidRDefault="00360E5C" w:rsidP="00BF1AB7">
      <w:pPr>
        <w:numPr>
          <w:ilvl w:val="3"/>
          <w:numId w:val="36"/>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oferta PFR ani Skarb Państwa skierowana do jakiejkolwiek osoby lub nieograniczonego kręgu osób w zakresie zawarcia jakiejkolwiek umowy lub nawiązania innego stosunku prawnego; oraz</w:t>
      </w:r>
    </w:p>
    <w:p w14:paraId="49D9ACD1" w14:textId="77777777" w:rsidR="00360E5C" w:rsidRDefault="00360E5C" w:rsidP="00BF1AB7">
      <w:pPr>
        <w:numPr>
          <w:ilvl w:val="3"/>
          <w:numId w:val="36"/>
        </w:numPr>
        <w:spacing w:before="120" w:line="276" w:lineRule="auto"/>
        <w:ind w:left="69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przyrzeczenie publiczne składane przez PFR oraz Skarb Państwa w odniesieniu do jakiegokolwiek elementu Planu Rozwojowego i Planu Finansowego.</w:t>
      </w:r>
      <w:bookmarkStart w:id="23" w:name="_Ref36024996"/>
    </w:p>
    <w:p w14:paraId="3A80DE37" w14:textId="112EC107" w:rsidR="00360E5C" w:rsidRPr="00360E5C" w:rsidRDefault="00360E5C" w:rsidP="004A7BF3">
      <w:pPr>
        <w:numPr>
          <w:ilvl w:val="2"/>
          <w:numId w:val="27"/>
        </w:numPr>
        <w:spacing w:before="120" w:line="276" w:lineRule="auto"/>
        <w:ind w:left="35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IOI wskazuje, że PFR nie przyjmuje na siebie i nie ponosi wobec IOI jakiejkolwiek odpowiedzialności za:</w:t>
      </w:r>
    </w:p>
    <w:p w14:paraId="7CD9C250" w14:textId="77777777" w:rsidR="00360E5C" w:rsidRPr="00360E5C" w:rsidRDefault="00360E5C" w:rsidP="00BF1AB7">
      <w:pPr>
        <w:numPr>
          <w:ilvl w:val="3"/>
          <w:numId w:val="37"/>
        </w:numPr>
        <w:spacing w:before="120" w:line="276" w:lineRule="auto"/>
        <w:ind w:left="697" w:hanging="357"/>
        <w:jc w:val="both"/>
        <w:outlineLvl w:val="3"/>
        <w:rPr>
          <w:rFonts w:ascii="Lato" w:eastAsia="Calibri" w:hAnsi="Lato" w:cs="Arial"/>
          <w:sz w:val="22"/>
          <w:szCs w:val="22"/>
          <w:lang w:val="en-GB" w:eastAsia="en-US"/>
        </w:rPr>
      </w:pPr>
      <w:bookmarkStart w:id="24" w:name="_Ref105393550"/>
      <w:r w:rsidRPr="00360E5C">
        <w:rPr>
          <w:rFonts w:ascii="Lato" w:eastAsia="Calibri" w:hAnsi="Lato" w:cs="Arial"/>
          <w:sz w:val="22"/>
          <w:szCs w:val="22"/>
          <w:lang w:eastAsia="en-US"/>
        </w:rPr>
        <w:t>realizację</w:t>
      </w:r>
      <w:r w:rsidRPr="00360E5C">
        <w:rPr>
          <w:rFonts w:ascii="Lato" w:eastAsia="Calibri" w:hAnsi="Lato" w:cs="Arial"/>
          <w:sz w:val="22"/>
          <w:szCs w:val="22"/>
          <w:lang w:val="en-GB" w:eastAsia="en-US"/>
        </w:rPr>
        <w:t>:</w:t>
      </w:r>
      <w:bookmarkEnd w:id="24"/>
    </w:p>
    <w:p w14:paraId="49006B33" w14:textId="3386E182" w:rsidR="00360E5C" w:rsidRPr="00360E5C" w:rsidRDefault="00360E5C" w:rsidP="00BF1AB7">
      <w:pPr>
        <w:numPr>
          <w:ilvl w:val="4"/>
          <w:numId w:val="38"/>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Planu Rozwojowego lub któregokolwiek Planu Finansowego w zakresie innym niż poprzez wykonanie obowiązków PFR wprost określonych w treści </w:t>
      </w:r>
      <w:r w:rsidR="00D664C9">
        <w:rPr>
          <w:rFonts w:ascii="Lato" w:eastAsia="Calibri" w:hAnsi="Lato" w:cs="Arial"/>
          <w:sz w:val="22"/>
          <w:szCs w:val="22"/>
          <w:lang w:eastAsia="en-US"/>
        </w:rPr>
        <w:t>u</w:t>
      </w:r>
      <w:r w:rsidRPr="00360E5C">
        <w:rPr>
          <w:rFonts w:ascii="Lato" w:eastAsia="Calibri" w:hAnsi="Lato" w:cs="Arial"/>
          <w:sz w:val="22"/>
          <w:szCs w:val="22"/>
          <w:lang w:eastAsia="en-US"/>
        </w:rPr>
        <w:t xml:space="preserve">mowy, o której </w:t>
      </w:r>
      <w:r w:rsidRPr="00360E5C">
        <w:rPr>
          <w:rFonts w:ascii="Lato" w:eastAsia="Calibri" w:hAnsi="Lato" w:cs="Arial"/>
          <w:sz w:val="22"/>
          <w:szCs w:val="22"/>
          <w:lang w:eastAsia="en-US"/>
        </w:rPr>
        <w:lastRenderedPageBreak/>
        <w:t>mowa w ust. 1,  ustawy o zasadach prowadzenia polityki rozwoju i  ustawy z dnia 4 lipca 2019 r. o systemie instytucji rozwoju (Dz.U. z 202</w:t>
      </w:r>
      <w:r w:rsidR="00B206B2">
        <w:rPr>
          <w:rFonts w:ascii="Lato" w:eastAsia="Calibri" w:hAnsi="Lato" w:cs="Arial"/>
          <w:sz w:val="22"/>
          <w:szCs w:val="22"/>
          <w:lang w:eastAsia="en-US"/>
        </w:rPr>
        <w:t>4</w:t>
      </w:r>
      <w:r w:rsidRPr="00360E5C">
        <w:rPr>
          <w:rFonts w:ascii="Lato" w:eastAsia="Calibri" w:hAnsi="Lato" w:cs="Arial"/>
          <w:sz w:val="22"/>
          <w:szCs w:val="22"/>
          <w:lang w:eastAsia="en-US"/>
        </w:rPr>
        <w:t xml:space="preserve"> r., poz. </w:t>
      </w:r>
      <w:r w:rsidR="00B206B2">
        <w:rPr>
          <w:rFonts w:ascii="Lato" w:eastAsia="Calibri" w:hAnsi="Lato" w:cs="Arial"/>
          <w:sz w:val="22"/>
          <w:szCs w:val="22"/>
          <w:lang w:eastAsia="en-US"/>
        </w:rPr>
        <w:t>923</w:t>
      </w:r>
      <w:r w:rsidRPr="00360E5C">
        <w:rPr>
          <w:rFonts w:ascii="Lato" w:eastAsia="Calibri" w:hAnsi="Lato" w:cs="Arial"/>
          <w:sz w:val="22"/>
          <w:szCs w:val="22"/>
          <w:lang w:eastAsia="en-US"/>
        </w:rPr>
        <w:t xml:space="preserve"> z późn. zm.);</w:t>
      </w:r>
    </w:p>
    <w:p w14:paraId="301D7259" w14:textId="77777777" w:rsidR="00360E5C" w:rsidRPr="00360E5C" w:rsidRDefault="00360E5C" w:rsidP="00BF1AB7">
      <w:pPr>
        <w:numPr>
          <w:ilvl w:val="4"/>
          <w:numId w:val="38"/>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Inwestycji D2.1.1 pn. „</w:t>
      </w:r>
      <w:r w:rsidRPr="00360E5C">
        <w:rPr>
          <w:rFonts w:ascii="Lato" w:eastAsia="Calibri" w:hAnsi="Lato" w:cs="Arial"/>
          <w:noProof/>
          <w:color w:val="000000"/>
          <w:sz w:val="22"/>
          <w:szCs w:val="22"/>
          <w:lang w:eastAsia="en-US"/>
        </w:rPr>
        <w:t>Inwestycje związane z modernizacją i doposażeniem obiektów dydaktycznych w związku ze zwiększeniem limitów przyjęć na studia medyczne</w:t>
      </w:r>
      <w:r w:rsidRPr="00360E5C">
        <w:rPr>
          <w:rFonts w:ascii="Lato" w:eastAsia="Calibri" w:hAnsi="Lato" w:cs="Arial"/>
          <w:sz w:val="22"/>
          <w:szCs w:val="22"/>
          <w:lang w:eastAsia="en-US"/>
        </w:rPr>
        <w:t xml:space="preserve"> lub zadanie realizacji Inwestycji, o którym mowa w art. 14la pkt 1</w:t>
      </w:r>
      <w:bookmarkStart w:id="25" w:name="_cp_change_144"/>
      <w:r w:rsidRPr="00360E5C">
        <w:rPr>
          <w:rFonts w:ascii="Lato" w:eastAsia="Calibri" w:hAnsi="Lato" w:cs="Arial"/>
          <w:sz w:val="22"/>
          <w:szCs w:val="22"/>
          <w:lang w:eastAsia="en-US"/>
        </w:rPr>
        <w:t>)</w:t>
      </w:r>
      <w:bookmarkEnd w:id="25"/>
      <w:r w:rsidRPr="00360E5C">
        <w:rPr>
          <w:rFonts w:ascii="Lato" w:eastAsia="Calibri" w:hAnsi="Lato" w:cs="Arial"/>
          <w:sz w:val="22"/>
          <w:szCs w:val="22"/>
          <w:lang w:eastAsia="en-US"/>
        </w:rPr>
        <w:t xml:space="preserve"> </w:t>
      </w:r>
      <w:r w:rsidRPr="00360E5C">
        <w:rPr>
          <w:rFonts w:ascii="Lato" w:eastAsia="Calibri" w:hAnsi="Lato" w:cs="Arial"/>
          <w:i/>
          <w:sz w:val="22"/>
          <w:szCs w:val="22"/>
          <w:lang w:eastAsia="en-US"/>
        </w:rPr>
        <w:t>in fine</w:t>
      </w:r>
      <w:r w:rsidRPr="00360E5C">
        <w:rPr>
          <w:rFonts w:ascii="Lato" w:eastAsia="Calibri" w:hAnsi="Lato" w:cs="Arial"/>
          <w:sz w:val="22"/>
          <w:szCs w:val="22"/>
          <w:lang w:eastAsia="en-US"/>
        </w:rPr>
        <w:t xml:space="preserve">  ustawy o zasadach prowadzenia polityki rozwoju; oraz</w:t>
      </w:r>
    </w:p>
    <w:p w14:paraId="74B88C9B" w14:textId="07EE9532" w:rsidR="00360E5C" w:rsidRPr="00360E5C" w:rsidRDefault="00360E5C" w:rsidP="00BF1AB7">
      <w:pPr>
        <w:numPr>
          <w:ilvl w:val="4"/>
          <w:numId w:val="38"/>
        </w:numPr>
        <w:spacing w:before="120" w:line="276" w:lineRule="auto"/>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osiągnięcia jakiegokolwiek </w:t>
      </w:r>
      <w:r w:rsidR="00985DDA">
        <w:rPr>
          <w:rFonts w:ascii="Lato" w:eastAsia="Calibri" w:hAnsi="Lato" w:cs="Arial"/>
          <w:sz w:val="22"/>
          <w:szCs w:val="22"/>
          <w:lang w:eastAsia="en-US"/>
        </w:rPr>
        <w:t>k</w:t>
      </w:r>
      <w:r w:rsidRPr="00360E5C">
        <w:rPr>
          <w:rFonts w:ascii="Lato" w:eastAsia="Calibri" w:hAnsi="Lato" w:cs="Arial"/>
          <w:sz w:val="22"/>
          <w:szCs w:val="22"/>
          <w:lang w:eastAsia="en-US"/>
        </w:rPr>
        <w:t xml:space="preserve">amienia </w:t>
      </w:r>
      <w:r w:rsidR="00985DDA">
        <w:rPr>
          <w:rFonts w:ascii="Lato" w:eastAsia="Calibri" w:hAnsi="Lato" w:cs="Arial"/>
          <w:sz w:val="22"/>
          <w:szCs w:val="22"/>
          <w:lang w:eastAsia="en-US"/>
        </w:rPr>
        <w:t>m</w:t>
      </w:r>
      <w:r w:rsidRPr="00360E5C">
        <w:rPr>
          <w:rFonts w:ascii="Lato" w:eastAsia="Calibri" w:hAnsi="Lato" w:cs="Arial"/>
          <w:sz w:val="22"/>
          <w:szCs w:val="22"/>
          <w:lang w:eastAsia="en-US"/>
        </w:rPr>
        <w:t xml:space="preserve">ilowego lub określonej wartości jakiegokolwiek </w:t>
      </w:r>
      <w:r w:rsidR="00985DDA">
        <w:rPr>
          <w:rFonts w:ascii="Lato" w:eastAsia="Calibri" w:hAnsi="Lato" w:cs="Arial"/>
          <w:sz w:val="22"/>
          <w:szCs w:val="22"/>
          <w:lang w:eastAsia="en-US"/>
        </w:rPr>
        <w:t>w</w:t>
      </w:r>
      <w:r w:rsidRPr="00360E5C">
        <w:rPr>
          <w:rFonts w:ascii="Lato" w:eastAsia="Calibri" w:hAnsi="Lato" w:cs="Arial"/>
          <w:sz w:val="22"/>
          <w:szCs w:val="22"/>
          <w:lang w:eastAsia="en-US"/>
        </w:rPr>
        <w:t>skaźnika;</w:t>
      </w:r>
    </w:p>
    <w:p w14:paraId="66F71310" w14:textId="77777777" w:rsidR="00360E5C" w:rsidRPr="00360E5C" w:rsidRDefault="00360E5C" w:rsidP="00BF1AB7">
      <w:pPr>
        <w:numPr>
          <w:ilvl w:val="3"/>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zobowiązań wynikających z tego Dokumentu Rozwojowego, oraz wszelkie konsekwencje faktyczne i prawne wszystkich opisanych wyżej zdarzeń;</w:t>
      </w:r>
    </w:p>
    <w:p w14:paraId="2FA33749" w14:textId="77777777" w:rsidR="00360E5C" w:rsidRPr="00360E5C" w:rsidRDefault="00360E5C" w:rsidP="00BF1AB7">
      <w:pPr>
        <w:numPr>
          <w:ilvl w:val="3"/>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terminowość, niedokonanie lub dokonanie przez IOI i/lub IK KPO którejkolwiek z operacji,  wskazanych w umowie, o której mowa w ust. 1, w sposób nieprawidłowy lub niezgodny z przepisami prawa lub postanowieniami Dokumentów Rozwojowych;</w:t>
      </w:r>
    </w:p>
    <w:p w14:paraId="238CC9A2" w14:textId="77777777" w:rsidR="00360E5C" w:rsidRPr="00360E5C" w:rsidRDefault="00360E5C" w:rsidP="00BF1AB7">
      <w:pPr>
        <w:numPr>
          <w:ilvl w:val="3"/>
          <w:numId w:val="37"/>
        </w:numPr>
        <w:spacing w:before="120" w:line="276" w:lineRule="auto"/>
        <w:ind w:left="697" w:hanging="357"/>
        <w:jc w:val="both"/>
        <w:outlineLvl w:val="3"/>
        <w:rPr>
          <w:rFonts w:ascii="Lato" w:eastAsia="Calibri" w:hAnsi="Lato" w:cs="Arial"/>
          <w:sz w:val="22"/>
          <w:szCs w:val="22"/>
          <w:lang w:eastAsia="en-US"/>
        </w:rPr>
      </w:pPr>
      <w:bookmarkStart w:id="26" w:name="_cp_change_801"/>
      <w:r w:rsidRPr="00360E5C">
        <w:rPr>
          <w:rFonts w:ascii="Lato" w:eastAsia="Calibri" w:hAnsi="Lato" w:cs="Arial"/>
          <w:sz w:val="22"/>
          <w:szCs w:val="22"/>
          <w:lang w:eastAsia="en-US"/>
        </w:rPr>
        <w:t>możliwość realizacji Zleceń Wypłaty, w tym uznanie któregokolwiek Zlecenia Wypłaty za odrzucone z jakichkolwiek powodów  w tym, w szczególności:</w:t>
      </w:r>
      <w:bookmarkStart w:id="27" w:name="_cp_change_800"/>
      <w:bookmarkEnd w:id="26"/>
    </w:p>
    <w:p w14:paraId="6B2004B8" w14:textId="77777777" w:rsidR="00360E5C" w:rsidRPr="00360E5C" w:rsidRDefault="00360E5C" w:rsidP="00BF1AB7">
      <w:pPr>
        <w:numPr>
          <w:ilvl w:val="4"/>
          <w:numId w:val="39"/>
        </w:numPr>
        <w:spacing w:before="120" w:line="276" w:lineRule="auto"/>
        <w:jc w:val="both"/>
        <w:outlineLvl w:val="4"/>
        <w:rPr>
          <w:rFonts w:ascii="Lato" w:eastAsia="Calibri" w:hAnsi="Lato" w:cs="Arial"/>
          <w:sz w:val="22"/>
          <w:szCs w:val="22"/>
          <w:lang w:eastAsia="en-US"/>
        </w:rPr>
      </w:pPr>
      <w:bookmarkStart w:id="28" w:name="_cp_change_803"/>
      <w:bookmarkEnd w:id="27"/>
      <w:r w:rsidRPr="00360E5C">
        <w:rPr>
          <w:rFonts w:ascii="Lato" w:eastAsia="Calibri" w:hAnsi="Lato" w:cs="Arial"/>
          <w:sz w:val="22"/>
          <w:szCs w:val="22"/>
          <w:lang w:eastAsia="en-US"/>
        </w:rPr>
        <w:t>w przypadku braku dostępności środków KPO  w kwotach i terminach umożliwiających realizację tych Zleceń Wypłaty;</w:t>
      </w:r>
      <w:bookmarkStart w:id="29" w:name="_cp_change_802"/>
      <w:bookmarkEnd w:id="28"/>
    </w:p>
    <w:p w14:paraId="466201E0" w14:textId="77777777" w:rsidR="00360E5C" w:rsidRPr="00360E5C" w:rsidRDefault="00360E5C" w:rsidP="00BF1AB7">
      <w:pPr>
        <w:numPr>
          <w:ilvl w:val="4"/>
          <w:numId w:val="39"/>
        </w:numPr>
        <w:spacing w:before="120" w:line="276" w:lineRule="auto"/>
        <w:jc w:val="both"/>
        <w:outlineLvl w:val="4"/>
        <w:rPr>
          <w:rFonts w:ascii="Lato" w:eastAsia="Calibri" w:hAnsi="Lato" w:cs="Arial"/>
          <w:sz w:val="22"/>
          <w:szCs w:val="22"/>
          <w:lang w:eastAsia="en-US"/>
        </w:rPr>
      </w:pPr>
      <w:bookmarkStart w:id="30" w:name="_cp_change_805"/>
      <w:bookmarkEnd w:id="29"/>
      <w:r w:rsidRPr="00360E5C">
        <w:rPr>
          <w:rFonts w:ascii="Lato" w:eastAsia="Calibri" w:hAnsi="Lato" w:cs="Arial"/>
          <w:sz w:val="22"/>
          <w:szCs w:val="22"/>
          <w:lang w:eastAsia="en-US"/>
        </w:rPr>
        <w:t>złożenia przez uprawniony podmiot żądania wstrzymania wypłaty; oraz</w:t>
      </w:r>
      <w:bookmarkStart w:id="31" w:name="_cp_change_804"/>
      <w:bookmarkEnd w:id="30"/>
    </w:p>
    <w:p w14:paraId="38EED21B" w14:textId="77777777" w:rsidR="00360E5C" w:rsidRPr="00360E5C" w:rsidRDefault="00360E5C" w:rsidP="00BF1AB7">
      <w:pPr>
        <w:numPr>
          <w:ilvl w:val="4"/>
          <w:numId w:val="39"/>
        </w:numPr>
        <w:spacing w:before="120" w:line="276" w:lineRule="auto"/>
        <w:jc w:val="both"/>
        <w:outlineLvl w:val="4"/>
        <w:rPr>
          <w:rFonts w:ascii="Lato" w:eastAsia="Calibri" w:hAnsi="Lato" w:cs="Arial"/>
          <w:sz w:val="22"/>
          <w:szCs w:val="22"/>
          <w:lang w:eastAsia="en-US"/>
        </w:rPr>
      </w:pPr>
      <w:bookmarkStart w:id="32" w:name="_cp_change_807"/>
      <w:bookmarkEnd w:id="31"/>
      <w:r w:rsidRPr="00360E5C">
        <w:rPr>
          <w:rFonts w:ascii="Lato" w:eastAsia="Calibri" w:hAnsi="Lato" w:cs="Arial"/>
          <w:sz w:val="22"/>
          <w:szCs w:val="22"/>
          <w:lang w:eastAsia="en-US"/>
        </w:rPr>
        <w:t>złożenia przez  IK KPO żądania blokady finansowania inwestycji,</w:t>
      </w:r>
      <w:bookmarkStart w:id="33" w:name="_cp_change_806"/>
      <w:bookmarkEnd w:id="32"/>
    </w:p>
    <w:p w14:paraId="3CFF269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bookmarkStart w:id="34" w:name="_cp_change_809"/>
      <w:bookmarkEnd w:id="33"/>
      <w:r w:rsidRPr="00360E5C">
        <w:rPr>
          <w:rFonts w:ascii="Lato" w:eastAsia="Calibri" w:hAnsi="Lato" w:cs="Arial"/>
          <w:sz w:val="22"/>
          <w:szCs w:val="22"/>
          <w:lang w:eastAsia="en-US"/>
        </w:rPr>
        <w:t>przy czym, dla uniknięcia jakichkolwiek wątpliwości, ograniczenie odpowiedzialności PFR, o którym mowa w niniejszym pkt 4 i nie będzie interpretowane jako zwolnienie PFR z jakiegokolwiek obowiązku określonego w  umowie, o której mowa w ust. 1;</w:t>
      </w:r>
      <w:bookmarkStart w:id="35" w:name="_cp_change_808"/>
      <w:bookmarkEnd w:id="34"/>
    </w:p>
    <w:bookmarkEnd w:id="35"/>
    <w:p w14:paraId="2377F4A1" w14:textId="77777777" w:rsidR="00360E5C" w:rsidRPr="00360E5C" w:rsidRDefault="00360E5C" w:rsidP="00BF1AB7">
      <w:pPr>
        <w:numPr>
          <w:ilvl w:val="3"/>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Zleceń Wypłaty, treść Zleceń Wypłaty oraz ich zgodność z którymkolwiek Dokumentem Rozwojowym, a także prawdziwość oświadczenia  IOI lub OOW w zakresie posiadania przez niego statusu Uprawnionego Zleceniodawcy VAT, i wszelkie konsekwencje faktyczne i prawne ewentualnej nieprawdziwości tego oświadczenia;</w:t>
      </w:r>
    </w:p>
    <w:p w14:paraId="4BF07770" w14:textId="77777777" w:rsidR="00360E5C" w:rsidRPr="00360E5C" w:rsidRDefault="00360E5C" w:rsidP="00BF1AB7">
      <w:pPr>
        <w:numPr>
          <w:ilvl w:val="3"/>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sposób wykorzystania środków KPO  przez  OOW i wszelkie inne następstwa prawidłowej realizacji przez PFR Zlecenia Wypłaty,</w:t>
      </w:r>
      <w:bookmarkStart w:id="36" w:name="_cp_change_814"/>
      <w:r w:rsidRPr="00360E5C">
        <w:rPr>
          <w:rFonts w:ascii="Lato" w:eastAsia="Calibri" w:hAnsi="Lato" w:cs="Arial"/>
          <w:sz w:val="22"/>
          <w:szCs w:val="22"/>
          <w:lang w:eastAsia="en-US"/>
        </w:rPr>
        <w:t xml:space="preserve"> w tym złożonego  przez osoby nieuprawnione w wyniku nieuprawnionego ich wejścia w posiadanie, lub nieuprawnionego udostępnienia im danych identyfikacyjnych</w:t>
      </w:r>
      <w:bookmarkEnd w:id="36"/>
      <w:r w:rsidRPr="00360E5C">
        <w:rPr>
          <w:rFonts w:ascii="Lato" w:eastAsia="Calibri" w:hAnsi="Lato" w:cs="Arial"/>
          <w:sz w:val="22"/>
          <w:szCs w:val="22"/>
          <w:lang w:eastAsia="en-US"/>
        </w:rPr>
        <w:t>;</w:t>
      </w:r>
    </w:p>
    <w:p w14:paraId="6322F14E" w14:textId="77777777" w:rsidR="00360E5C" w:rsidRPr="00360E5C" w:rsidRDefault="00360E5C" w:rsidP="00BF1AB7">
      <w:pPr>
        <w:numPr>
          <w:ilvl w:val="3"/>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łączną wartość i łączną ilość zwrotów wsparcia oraz ich zgodność z którymkolwiek Dokumentem Rozwojowym;</w:t>
      </w:r>
    </w:p>
    <w:p w14:paraId="4E903392" w14:textId="77777777" w:rsidR="00360E5C" w:rsidRPr="00360E5C" w:rsidRDefault="00360E5C" w:rsidP="00BF1AB7">
      <w:pPr>
        <w:numPr>
          <w:ilvl w:val="3"/>
          <w:numId w:val="37"/>
        </w:numPr>
        <w:spacing w:before="120" w:line="276" w:lineRule="auto"/>
        <w:ind w:left="754"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prawdziwość, kompletność i prawidłowość danych przekazanych PFR przez IOI w ramach akceptacji zwrotów wsparcia oraz skutki polegania przez PFR na tych danych;</w:t>
      </w:r>
    </w:p>
    <w:p w14:paraId="0D175A02" w14:textId="77777777" w:rsidR="00360E5C" w:rsidRPr="00360E5C" w:rsidRDefault="00360E5C" w:rsidP="00BF1AB7">
      <w:pPr>
        <w:numPr>
          <w:ilvl w:val="3"/>
          <w:numId w:val="37"/>
        </w:numPr>
        <w:spacing w:before="120" w:line="276" w:lineRule="auto"/>
        <w:ind w:left="697" w:hanging="357"/>
        <w:jc w:val="both"/>
        <w:outlineLvl w:val="3"/>
        <w:rPr>
          <w:rFonts w:ascii="Lato" w:eastAsia="Calibri" w:hAnsi="Lato" w:cs="Arial"/>
          <w:sz w:val="22"/>
          <w:szCs w:val="22"/>
          <w:lang w:eastAsia="en-US"/>
        </w:rPr>
      </w:pPr>
      <w:bookmarkStart w:id="37" w:name="_cp_change_820"/>
      <w:r w:rsidRPr="00360E5C">
        <w:rPr>
          <w:rFonts w:ascii="Lato" w:eastAsia="Calibri" w:hAnsi="Lato" w:cs="Arial"/>
          <w:sz w:val="22"/>
          <w:szCs w:val="22"/>
          <w:lang w:eastAsia="en-US"/>
        </w:rPr>
        <w:lastRenderedPageBreak/>
        <w:t>wszelkie następstwa prawidłowego rozliczenia któregokolwiek zwrotu wsparcia przez PFR;</w:t>
      </w:r>
      <w:bookmarkStart w:id="38" w:name="_cp_change_819"/>
      <w:bookmarkEnd w:id="37"/>
    </w:p>
    <w:p w14:paraId="53E4BCC4" w14:textId="77777777" w:rsidR="00360E5C" w:rsidRPr="00360E5C" w:rsidRDefault="00360E5C" w:rsidP="00BF1AB7">
      <w:pPr>
        <w:numPr>
          <w:ilvl w:val="3"/>
          <w:numId w:val="37"/>
        </w:numPr>
        <w:spacing w:before="120" w:line="276" w:lineRule="auto"/>
        <w:ind w:left="697" w:hanging="357"/>
        <w:jc w:val="both"/>
        <w:outlineLvl w:val="3"/>
        <w:rPr>
          <w:rFonts w:ascii="Lato" w:eastAsia="Calibri" w:hAnsi="Lato" w:cs="Arial"/>
          <w:sz w:val="22"/>
          <w:szCs w:val="22"/>
          <w:lang w:eastAsia="en-US"/>
        </w:rPr>
      </w:pPr>
      <w:bookmarkStart w:id="39" w:name="_cp_change_822"/>
      <w:bookmarkEnd w:id="38"/>
      <w:r w:rsidRPr="00360E5C">
        <w:rPr>
          <w:rFonts w:ascii="Lato" w:eastAsia="Calibri" w:hAnsi="Lato" w:cs="Arial"/>
          <w:sz w:val="22"/>
          <w:szCs w:val="22"/>
          <w:lang w:eastAsia="en-US"/>
        </w:rPr>
        <w:t>dochodzenie jakichkolwiek roszczeń wynikających z jakiegokolwiek tytułu prawnego w stosunku do  IOI lub OOW ;</w:t>
      </w:r>
      <w:bookmarkStart w:id="40" w:name="_cp_change_821"/>
      <w:bookmarkEnd w:id="39"/>
    </w:p>
    <w:bookmarkEnd w:id="40"/>
    <w:p w14:paraId="092A9455" w14:textId="77777777" w:rsidR="00360E5C" w:rsidRPr="00360E5C" w:rsidRDefault="00360E5C" w:rsidP="00BF1AB7">
      <w:pPr>
        <w:numPr>
          <w:ilvl w:val="3"/>
          <w:numId w:val="37"/>
        </w:numPr>
        <w:spacing w:before="120" w:line="276" w:lineRule="auto"/>
        <w:ind w:left="697" w:hanging="357"/>
        <w:jc w:val="both"/>
        <w:outlineLvl w:val="3"/>
        <w:rPr>
          <w:rFonts w:ascii="Lato" w:eastAsia="Calibri" w:hAnsi="Lato" w:cs="Arial"/>
          <w:sz w:val="22"/>
          <w:szCs w:val="22"/>
          <w:lang w:eastAsia="en-US"/>
        </w:rPr>
      </w:pPr>
      <w:r w:rsidRPr="00360E5C">
        <w:rPr>
          <w:rFonts w:ascii="Lato" w:eastAsia="Calibri" w:hAnsi="Lato" w:cs="Arial"/>
          <w:sz w:val="22"/>
          <w:szCs w:val="22"/>
          <w:lang w:eastAsia="en-US"/>
        </w:rPr>
        <w:t>poprawność, kompletność, aktualność oraz spełnienie się  jakiegokolwiek zapotrzebowania IOI na środki KPO;</w:t>
      </w:r>
    </w:p>
    <w:p w14:paraId="41892E49" w14:textId="77777777" w:rsidR="00360E5C" w:rsidRPr="00360E5C" w:rsidRDefault="00360E5C" w:rsidP="00BF1AB7">
      <w:pPr>
        <w:numPr>
          <w:ilvl w:val="3"/>
          <w:numId w:val="37"/>
        </w:numPr>
        <w:spacing w:before="120" w:line="276" w:lineRule="auto"/>
        <w:ind w:left="697" w:hanging="357"/>
        <w:jc w:val="both"/>
        <w:outlineLvl w:val="3"/>
        <w:rPr>
          <w:rFonts w:ascii="Lato" w:eastAsia="Calibri" w:hAnsi="Lato" w:cs="Arial"/>
          <w:sz w:val="22"/>
          <w:szCs w:val="22"/>
          <w:lang w:val="en-GB" w:eastAsia="en-US"/>
        </w:rPr>
      </w:pPr>
      <w:bookmarkStart w:id="41" w:name="_cp_change_832"/>
      <w:r w:rsidRPr="00360E5C">
        <w:rPr>
          <w:rFonts w:ascii="Lato" w:eastAsia="Calibri" w:hAnsi="Lato" w:cs="Arial"/>
          <w:sz w:val="22"/>
          <w:szCs w:val="22"/>
          <w:lang w:eastAsia="en-US"/>
        </w:rPr>
        <w:t>wszelkie następstwa</w:t>
      </w:r>
      <w:r w:rsidRPr="00360E5C">
        <w:rPr>
          <w:rFonts w:ascii="Lato" w:eastAsia="Calibri" w:hAnsi="Lato" w:cs="Arial"/>
          <w:sz w:val="22"/>
          <w:szCs w:val="22"/>
          <w:lang w:val="en-GB" w:eastAsia="en-US"/>
        </w:rPr>
        <w:t>:</w:t>
      </w:r>
      <w:bookmarkStart w:id="42" w:name="_cp_change_831"/>
      <w:bookmarkEnd w:id="41"/>
    </w:p>
    <w:p w14:paraId="46C18335" w14:textId="3DD444CB" w:rsidR="00360E5C" w:rsidRPr="00360E5C" w:rsidRDefault="00360E5C" w:rsidP="00BF1AB7">
      <w:pPr>
        <w:numPr>
          <w:ilvl w:val="4"/>
          <w:numId w:val="40"/>
        </w:numPr>
        <w:spacing w:before="120" w:line="276" w:lineRule="auto"/>
        <w:ind w:left="1264" w:hanging="357"/>
        <w:jc w:val="both"/>
        <w:outlineLvl w:val="4"/>
        <w:rPr>
          <w:rFonts w:ascii="Lato" w:eastAsia="Calibri" w:hAnsi="Lato" w:cs="Arial"/>
          <w:sz w:val="22"/>
          <w:szCs w:val="22"/>
          <w:lang w:eastAsia="en-US"/>
        </w:rPr>
      </w:pPr>
      <w:bookmarkStart w:id="43" w:name="_Ref109637442"/>
      <w:r w:rsidRPr="00360E5C">
        <w:rPr>
          <w:rFonts w:ascii="Lato" w:eastAsia="Calibri" w:hAnsi="Lato" w:cs="Arial"/>
          <w:sz w:val="22"/>
          <w:szCs w:val="22"/>
          <w:lang w:eastAsia="en-US"/>
        </w:rPr>
        <w:t xml:space="preserve">z zastrzeżeniem </w:t>
      </w:r>
      <w:r w:rsidR="002D5DDE">
        <w:rPr>
          <w:rFonts w:ascii="Lato" w:eastAsia="Calibri" w:hAnsi="Lato" w:cs="Arial"/>
          <w:sz w:val="22"/>
          <w:szCs w:val="22"/>
          <w:lang w:eastAsia="en-US"/>
        </w:rPr>
        <w:t>lit.</w:t>
      </w:r>
      <w:r w:rsidRPr="00360E5C">
        <w:rPr>
          <w:rFonts w:ascii="Lato" w:eastAsia="Calibri" w:hAnsi="Lato" w:cs="Arial"/>
          <w:sz w:val="22"/>
          <w:szCs w:val="22"/>
          <w:lang w:eastAsia="en-US"/>
        </w:rPr>
        <w:t xml:space="preserve"> b)–f), awarii lub incydentów bezpieczeństwa dotyczących jakichkolwiek systemów zasilania lub systemów informatycznych, w tym Systemu, wykorzystywanych przez PFR, IOI, OOW  i/lub bank  w związku z przedmiotem umowy, o której mowa w ust. 1, a także utraty wszelkich danych mających postać elektroniczną, o ile takie następstwa nie były spowodowane winą umyślną lub rażącym niedbalstwem PFR;</w:t>
      </w:r>
      <w:bookmarkEnd w:id="43"/>
    </w:p>
    <w:p w14:paraId="08D3562F" w14:textId="77777777" w:rsidR="00360E5C" w:rsidRPr="00360E5C" w:rsidRDefault="00360E5C" w:rsidP="00BF1AB7">
      <w:pPr>
        <w:numPr>
          <w:ilvl w:val="4"/>
          <w:numId w:val="40"/>
        </w:numPr>
        <w:spacing w:before="120" w:line="276" w:lineRule="auto"/>
        <w:ind w:left="1264" w:hanging="357"/>
        <w:jc w:val="both"/>
        <w:outlineLvl w:val="4"/>
        <w:rPr>
          <w:rFonts w:ascii="Lato" w:eastAsia="Calibri" w:hAnsi="Lato" w:cs="Arial"/>
          <w:sz w:val="22"/>
          <w:szCs w:val="22"/>
          <w:lang w:eastAsia="en-US"/>
        </w:rPr>
      </w:pPr>
      <w:bookmarkStart w:id="44" w:name="_Ref109637426"/>
      <w:r w:rsidRPr="00360E5C">
        <w:rPr>
          <w:rFonts w:ascii="Lato" w:eastAsia="Calibri" w:hAnsi="Lato" w:cs="Arial"/>
          <w:sz w:val="22"/>
          <w:szCs w:val="22"/>
          <w:lang w:eastAsia="en-US"/>
        </w:rPr>
        <w:t>działania w infrastrukturze  IOI lub OOW oprogramowania złośliwego i wirusów komputerowych;</w:t>
      </w:r>
      <w:bookmarkEnd w:id="44"/>
    </w:p>
    <w:p w14:paraId="2E9DF8F4" w14:textId="77777777" w:rsidR="00360E5C" w:rsidRPr="00360E5C" w:rsidRDefault="00360E5C" w:rsidP="00BF1AB7">
      <w:pPr>
        <w:numPr>
          <w:ilvl w:val="4"/>
          <w:numId w:val="40"/>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braku działania albo wadliwego lub niezgodnego z prawem działania lub wykorzystania łączy telekomunikacyjnych i sprzętu komputerowego znajdujących się poza dyspozycją i kontrolą PFR;</w:t>
      </w:r>
    </w:p>
    <w:p w14:paraId="7D648519" w14:textId="66DE5316" w:rsidR="00360E5C" w:rsidRPr="00360E5C" w:rsidRDefault="00360E5C" w:rsidP="00BF1AB7">
      <w:pPr>
        <w:numPr>
          <w:ilvl w:val="4"/>
          <w:numId w:val="40"/>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jakiegokolwiek działania lub zaniechania osób trzecich, w tym IOI lub OOW odnoszące się do systemów i danych, o których mowa w punkcie </w:t>
      </w:r>
      <w:r w:rsidRPr="00360E5C">
        <w:rPr>
          <w:rFonts w:ascii="Lato" w:eastAsia="Calibri" w:hAnsi="Lato" w:cs="Arial"/>
          <w:sz w:val="22"/>
          <w:szCs w:val="22"/>
          <w:lang w:eastAsia="en-US"/>
        </w:rPr>
        <w:fldChar w:fldCharType="begin"/>
      </w:r>
      <w:r w:rsidRPr="00360E5C">
        <w:rPr>
          <w:rFonts w:ascii="Lato" w:eastAsia="Calibri" w:hAnsi="Lato" w:cs="Arial"/>
          <w:sz w:val="22"/>
          <w:szCs w:val="22"/>
          <w:lang w:eastAsia="en-US"/>
        </w:rPr>
        <w:instrText xml:space="preserve"> REF _Ref109637442 \r \h  \* MERGEFORMAT </w:instrText>
      </w:r>
      <w:r w:rsidRPr="00360E5C">
        <w:rPr>
          <w:rFonts w:ascii="Lato" w:eastAsia="Calibri" w:hAnsi="Lato" w:cs="Arial"/>
          <w:sz w:val="22"/>
          <w:szCs w:val="22"/>
          <w:lang w:eastAsia="en-US"/>
        </w:rPr>
      </w:r>
      <w:r w:rsidRPr="00360E5C">
        <w:rPr>
          <w:rFonts w:ascii="Lato" w:eastAsia="Calibri" w:hAnsi="Lato" w:cs="Arial"/>
          <w:sz w:val="22"/>
          <w:szCs w:val="22"/>
          <w:lang w:eastAsia="en-US"/>
        </w:rPr>
        <w:fldChar w:fldCharType="separate"/>
      </w:r>
      <w:r w:rsidR="005F7762">
        <w:rPr>
          <w:rFonts w:ascii="Lato" w:eastAsia="Calibri" w:hAnsi="Lato" w:cs="Arial"/>
          <w:sz w:val="22"/>
          <w:szCs w:val="22"/>
          <w:lang w:eastAsia="en-US"/>
        </w:rPr>
        <w:t>a)</w:t>
      </w:r>
      <w:r w:rsidRPr="00360E5C">
        <w:rPr>
          <w:rFonts w:ascii="Lato" w:eastAsia="Calibri" w:hAnsi="Lato" w:cs="Arial"/>
          <w:sz w:val="22"/>
          <w:szCs w:val="22"/>
          <w:lang w:eastAsia="en-US"/>
        </w:rPr>
        <w:fldChar w:fldCharType="end"/>
      </w:r>
      <w:r w:rsidRPr="00360E5C">
        <w:rPr>
          <w:rFonts w:ascii="Lato" w:eastAsia="Calibri" w:hAnsi="Lato" w:cs="Arial"/>
          <w:sz w:val="22"/>
          <w:szCs w:val="22"/>
          <w:lang w:eastAsia="en-US"/>
        </w:rPr>
        <w:t xml:space="preserve"> powyżej, w zakresie, w jakim nosi ono znamiona czynu zabronionego przepisami prawa karnego;</w:t>
      </w:r>
    </w:p>
    <w:p w14:paraId="145315D5" w14:textId="77777777" w:rsidR="00360E5C" w:rsidRPr="00360E5C" w:rsidRDefault="00360E5C" w:rsidP="00BF1AB7">
      <w:pPr>
        <w:numPr>
          <w:ilvl w:val="4"/>
          <w:numId w:val="40"/>
        </w:numPr>
        <w:spacing w:before="120" w:line="276" w:lineRule="auto"/>
        <w:ind w:left="1264" w:hanging="357"/>
        <w:jc w:val="both"/>
        <w:outlineLvl w:val="4"/>
        <w:rPr>
          <w:rFonts w:ascii="Lato" w:eastAsia="Calibri" w:hAnsi="Lato" w:cs="Arial"/>
          <w:sz w:val="22"/>
          <w:szCs w:val="22"/>
          <w:lang w:eastAsia="en-US"/>
        </w:rPr>
      </w:pPr>
      <w:r w:rsidRPr="00360E5C">
        <w:rPr>
          <w:rFonts w:ascii="Lato" w:eastAsia="Calibri" w:hAnsi="Lato" w:cs="Arial"/>
          <w:sz w:val="22"/>
          <w:szCs w:val="22"/>
          <w:lang w:eastAsia="en-US"/>
        </w:rPr>
        <w:t xml:space="preserve">korzystania przez  IOI lub OOW z urządzeń i programów, które nie spełniają wymogów technicznych określonych w  zaleceniach PFR; </w:t>
      </w:r>
    </w:p>
    <w:p w14:paraId="527948B2" w14:textId="76316A5D" w:rsidR="00360E5C" w:rsidRPr="00360E5C" w:rsidRDefault="00360E5C" w:rsidP="00BF1AB7">
      <w:pPr>
        <w:numPr>
          <w:ilvl w:val="4"/>
          <w:numId w:val="40"/>
        </w:numPr>
        <w:spacing w:before="120" w:line="276" w:lineRule="auto"/>
        <w:ind w:left="1264" w:hanging="357"/>
        <w:jc w:val="both"/>
        <w:outlineLvl w:val="4"/>
        <w:rPr>
          <w:rFonts w:ascii="Lato" w:eastAsia="Calibri" w:hAnsi="Lato" w:cs="Arial"/>
          <w:sz w:val="22"/>
          <w:szCs w:val="22"/>
          <w:lang w:eastAsia="en-US"/>
        </w:rPr>
      </w:pPr>
      <w:bookmarkStart w:id="45" w:name="_Ref109637435"/>
      <w:r w:rsidRPr="00360E5C">
        <w:rPr>
          <w:rFonts w:ascii="Lato" w:eastAsia="Calibri" w:hAnsi="Lato" w:cs="Arial"/>
          <w:sz w:val="22"/>
          <w:szCs w:val="22"/>
          <w:lang w:eastAsia="en-US"/>
        </w:rPr>
        <w:t xml:space="preserve">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lub nad udostępnianiem systemu udostępnionego IOI, oraz wszelkich działań podejmowanych bezpośrednio przez te organy,</w:t>
      </w:r>
      <w:bookmarkEnd w:id="45"/>
    </w:p>
    <w:p w14:paraId="11E6B6F9" w14:textId="77777777" w:rsidR="00360E5C" w:rsidRPr="00360E5C" w:rsidRDefault="00360E5C" w:rsidP="00360E5C">
      <w:pPr>
        <w:spacing w:before="120" w:line="276" w:lineRule="auto"/>
        <w:ind w:left="567" w:hanging="425"/>
        <w:jc w:val="both"/>
        <w:outlineLvl w:val="4"/>
        <w:rPr>
          <w:rFonts w:ascii="Lato" w:eastAsia="Times New Roman" w:hAnsi="Lato" w:cs="Arial"/>
          <w:sz w:val="22"/>
          <w:szCs w:val="22"/>
        </w:rPr>
      </w:pPr>
      <w:r w:rsidRPr="00360E5C">
        <w:rPr>
          <w:rFonts w:ascii="Lato" w:eastAsia="Times New Roman" w:hAnsi="Lato" w:cs="Arial"/>
          <w:sz w:val="22"/>
          <w:szCs w:val="22"/>
        </w:rPr>
        <w:t>przy czym, dla uniknięcia jakichkolwiek wątpliwości:</w:t>
      </w:r>
    </w:p>
    <w:p w14:paraId="5B062DEC" w14:textId="77777777" w:rsidR="00360E5C" w:rsidRPr="00360E5C" w:rsidRDefault="00360E5C" w:rsidP="00BF1AB7">
      <w:pPr>
        <w:numPr>
          <w:ilvl w:val="6"/>
          <w:numId w:val="34"/>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awarię w rozumieniu niniejszego pkt 12) będzie uznawane nieprawidłowe działanie systemu udostępnionego IOI z przyczyn innych niż ingerencja osób trzecich w prawidłowość jego działania;</w:t>
      </w:r>
    </w:p>
    <w:p w14:paraId="171C8ACF" w14:textId="77777777" w:rsidR="00360E5C" w:rsidRPr="00360E5C" w:rsidRDefault="00360E5C" w:rsidP="00BF1AB7">
      <w:pPr>
        <w:numPr>
          <w:ilvl w:val="6"/>
          <w:numId w:val="34"/>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za incydent bezpieczeństwa w rozumieniu niniejszego pkt 12) będzie uznawane nieprawidłowe działanie systemu udostępnionego z przyczyn związanych z ingerencją osób trzecich w prawidłowość jego działania; oraz</w:t>
      </w:r>
    </w:p>
    <w:p w14:paraId="3D05D308" w14:textId="77777777" w:rsidR="00360E5C" w:rsidRPr="00360E5C" w:rsidRDefault="00360E5C" w:rsidP="00BF1AB7">
      <w:pPr>
        <w:numPr>
          <w:ilvl w:val="6"/>
          <w:numId w:val="34"/>
        </w:numPr>
        <w:spacing w:before="120" w:line="276" w:lineRule="auto"/>
        <w:ind w:left="1332" w:hanging="425"/>
        <w:jc w:val="both"/>
        <w:rPr>
          <w:rFonts w:ascii="Lato" w:eastAsia="Times New Roman" w:hAnsi="Lato" w:cs="Arial"/>
          <w:sz w:val="22"/>
          <w:szCs w:val="22"/>
        </w:rPr>
      </w:pPr>
      <w:r w:rsidRPr="00360E5C">
        <w:rPr>
          <w:rFonts w:ascii="Lato" w:eastAsia="Times New Roman" w:hAnsi="Lato" w:cs="Arial"/>
          <w:sz w:val="22"/>
          <w:szCs w:val="22"/>
        </w:rPr>
        <w:t>ograniczenie odpowiedzialności PFR, o którym mowa w niniejszego pkt 12), nie dotyczy awarii wynikających z wad systemu udostępnionego IOI polegających na jego nieprawidłowym zaprojektowaniu, wykonaniu lub użytkowaniu przez PFR lub dostawcę tego systemu;</w:t>
      </w:r>
    </w:p>
    <w:p w14:paraId="237DBDB6" w14:textId="7DCDD36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6" w:name="_cp_change_854"/>
      <w:bookmarkEnd w:id="42"/>
      <w:r w:rsidRPr="00360E5C">
        <w:rPr>
          <w:rFonts w:ascii="Lato" w:eastAsia="Calibri" w:hAnsi="Lato" w:cs="Arial"/>
          <w:sz w:val="22"/>
          <w:szCs w:val="22"/>
          <w:lang w:eastAsia="en-US"/>
        </w:rPr>
        <w:lastRenderedPageBreak/>
        <w:t>13) wykonani</w:t>
      </w:r>
      <w:bookmarkEnd w:id="23"/>
      <w:r w:rsidRPr="00360E5C">
        <w:rPr>
          <w:rFonts w:ascii="Lato" w:eastAsia="Calibri" w:hAnsi="Lato" w:cs="Arial"/>
          <w:sz w:val="22"/>
          <w:szCs w:val="22"/>
          <w:lang w:eastAsia="en-US"/>
        </w:rPr>
        <w:t xml:space="preserve">e, nienależyte wykonanie lub niewykonanie przez jakąkolwiek osobę (inną niż Osoba Powiązaną 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 ust. 1 </w:t>
      </w:r>
      <w:r w:rsidR="009A279D" w:rsidRPr="00360E5C">
        <w:rPr>
          <w:rFonts w:ascii="Lato" w:eastAsia="Calibri" w:hAnsi="Lato" w:cs="Arial"/>
          <w:sz w:val="22"/>
          <w:szCs w:val="22"/>
          <w:lang w:eastAsia="en-US"/>
        </w:rPr>
        <w:t>z wyjątkiem</w:t>
      </w:r>
      <w:r w:rsidRPr="00360E5C">
        <w:rPr>
          <w:rFonts w:ascii="Lato" w:eastAsia="Calibri" w:hAnsi="Lato" w:cs="Arial"/>
          <w:sz w:val="22"/>
          <w:szCs w:val="22"/>
          <w:lang w:eastAsia="en-US"/>
        </w:rPr>
        <w:t xml:space="preserve"> sytuacji, gdy takie wykonanie, nienależyte wykonanie lub niewykonanie przez jakąkolwiek osobę jakiejkolwiek takiej umowy lub innego dokumentu nastąpiło z winy PFR;</w:t>
      </w:r>
      <w:bookmarkStart w:id="47" w:name="_cp_change_853"/>
      <w:bookmarkEnd w:id="46"/>
    </w:p>
    <w:p w14:paraId="29E3C6DC"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48" w:name="_cp_change_856"/>
      <w:bookmarkEnd w:id="47"/>
      <w:r w:rsidRPr="00360E5C">
        <w:rPr>
          <w:rFonts w:ascii="Lato" w:eastAsia="Calibri" w:hAnsi="Lato" w:cs="Arial"/>
          <w:sz w:val="22"/>
          <w:szCs w:val="22"/>
          <w:lang w:eastAsia="en-US"/>
        </w:rPr>
        <w:t>14) wszelkie następstwa uznania przez jakikolwiek sąd, trybunał, organ administracji, organ Unii Europejskiej albo jakikolwiek inny uprawniony podmiot, organ lub sąd, że:</w:t>
      </w:r>
      <w:bookmarkStart w:id="49" w:name="_cp_change_855"/>
      <w:bookmarkEnd w:id="48"/>
    </w:p>
    <w:p w14:paraId="2250B44D" w14:textId="77777777" w:rsidR="00360E5C" w:rsidRPr="00360E5C" w:rsidRDefault="00360E5C" w:rsidP="00BF1AB7">
      <w:pPr>
        <w:numPr>
          <w:ilvl w:val="0"/>
          <w:numId w:val="41"/>
        </w:numPr>
        <w:spacing w:before="120" w:line="276" w:lineRule="auto"/>
        <w:ind w:left="1264" w:hanging="357"/>
        <w:jc w:val="both"/>
        <w:outlineLvl w:val="4"/>
        <w:rPr>
          <w:rFonts w:ascii="Lato" w:eastAsia="Calibri" w:hAnsi="Lato" w:cs="Arial"/>
          <w:sz w:val="22"/>
          <w:szCs w:val="22"/>
          <w:lang w:eastAsia="en-US"/>
        </w:rPr>
      </w:pPr>
      <w:bookmarkStart w:id="50" w:name="_cp_change_858"/>
      <w:bookmarkEnd w:id="49"/>
      <w:r w:rsidRPr="00360E5C">
        <w:rPr>
          <w:rFonts w:ascii="Lato" w:eastAsia="Calibri" w:hAnsi="Lato" w:cs="Arial"/>
          <w:sz w:val="22"/>
          <w:szCs w:val="22"/>
          <w:lang w:eastAsia="en-US"/>
        </w:rPr>
        <w:t>jakiekolwiek postanowienie umowy, o której mowa w ust. 1; lub</w:t>
      </w:r>
      <w:bookmarkStart w:id="51" w:name="_cp_change_857"/>
      <w:bookmarkEnd w:id="50"/>
    </w:p>
    <w:p w14:paraId="0D21A14D" w14:textId="77777777" w:rsidR="00360E5C" w:rsidRPr="00360E5C" w:rsidRDefault="00360E5C" w:rsidP="00BF1AB7">
      <w:pPr>
        <w:numPr>
          <w:ilvl w:val="0"/>
          <w:numId w:val="41"/>
        </w:numPr>
        <w:spacing w:before="120" w:line="276" w:lineRule="auto"/>
        <w:ind w:left="1264" w:hanging="357"/>
        <w:jc w:val="both"/>
        <w:outlineLvl w:val="4"/>
        <w:rPr>
          <w:rFonts w:ascii="Lato" w:eastAsia="Calibri" w:hAnsi="Lato" w:cs="Arial"/>
          <w:sz w:val="22"/>
          <w:szCs w:val="22"/>
          <w:lang w:eastAsia="en-US"/>
        </w:rPr>
      </w:pPr>
      <w:bookmarkStart w:id="52" w:name="_cp_change_860"/>
      <w:bookmarkEnd w:id="51"/>
      <w:r w:rsidRPr="00360E5C">
        <w:rPr>
          <w:rFonts w:ascii="Lato" w:eastAsia="Calibri" w:hAnsi="Lato" w:cs="Arial"/>
          <w:sz w:val="22"/>
          <w:szCs w:val="22"/>
          <w:lang w:eastAsia="en-US"/>
        </w:rPr>
        <w:t>jakiekolwiek czynności faktyczne lub prawne podjęte przez  PFR lub IOI zgodnie z umową, o której mowa w ust. 1,</w:t>
      </w:r>
      <w:bookmarkStart w:id="53" w:name="_cp_change_859"/>
      <w:bookmarkEnd w:id="52"/>
      <w:r w:rsidRPr="00360E5C">
        <w:rPr>
          <w:rFonts w:ascii="Lato" w:eastAsia="Calibri" w:hAnsi="Lato" w:cs="Arial"/>
          <w:sz w:val="22"/>
          <w:szCs w:val="22"/>
          <w:lang w:eastAsia="en-US"/>
        </w:rPr>
        <w:t xml:space="preserve"> </w:t>
      </w:r>
      <w:bookmarkStart w:id="54" w:name="_cp_change_862"/>
      <w:bookmarkEnd w:id="53"/>
    </w:p>
    <w:p w14:paraId="5E35CAB5" w14:textId="77777777" w:rsidR="00360E5C" w:rsidRPr="00360E5C" w:rsidRDefault="00360E5C" w:rsidP="00360E5C">
      <w:pPr>
        <w:spacing w:before="120" w:line="276" w:lineRule="auto"/>
        <w:ind w:left="1134"/>
        <w:jc w:val="both"/>
        <w:outlineLvl w:val="4"/>
        <w:rPr>
          <w:rFonts w:ascii="Lato" w:eastAsia="Calibri" w:hAnsi="Lato" w:cs="Arial"/>
          <w:sz w:val="22"/>
          <w:szCs w:val="22"/>
          <w:lang w:eastAsia="en-US"/>
        </w:rPr>
      </w:pPr>
      <w:r w:rsidRPr="00360E5C">
        <w:rPr>
          <w:rFonts w:ascii="Lato" w:eastAsia="Calibri" w:hAnsi="Lato" w:cs="Arial"/>
          <w:sz w:val="22"/>
          <w:szCs w:val="22"/>
          <w:lang w:eastAsia="en-US"/>
        </w:rPr>
        <w:t>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bookmarkStart w:id="55" w:name="_cp_change_861"/>
      <w:bookmarkEnd w:id="54"/>
    </w:p>
    <w:bookmarkEnd w:id="55"/>
    <w:p w14:paraId="50AE6363" w14:textId="77777777" w:rsidR="00360E5C" w:rsidRPr="00360E5C" w:rsidRDefault="00360E5C" w:rsidP="00360E5C">
      <w:pPr>
        <w:tabs>
          <w:tab w:val="num" w:pos="2160"/>
        </w:tabs>
        <w:spacing w:before="120" w:line="276" w:lineRule="auto"/>
        <w:ind w:left="595"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15) wszelkie następstwa czynności faktycznych i prawnych podjętych lub zaniechanych przez PFR, lub od których podjęcia PFR powstrzymał się, w związku z wykonaniem umowy, o której mowa w ust. 1, które były przedmiotem  uzgodnień między PFR a IOI;</w:t>
      </w:r>
    </w:p>
    <w:p w14:paraId="4D279A71" w14:textId="7777777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r w:rsidRPr="00360E5C">
        <w:rPr>
          <w:rFonts w:ascii="Lato" w:eastAsia="Calibri" w:hAnsi="Lato" w:cs="Arial"/>
          <w:sz w:val="22"/>
          <w:szCs w:val="22"/>
          <w:lang w:eastAsia="en-US"/>
        </w:rPr>
        <w:t xml:space="preserve">16) wszelkie następstwa wszelkich czynności faktycznych i prawnych podjętych przez, lub </w:t>
      </w:r>
      <w:r w:rsidRPr="00360E5C">
        <w:rPr>
          <w:rFonts w:ascii="Lato" w:eastAsia="Calibri" w:hAnsi="Lato" w:cs="Arial"/>
          <w:sz w:val="22"/>
          <w:szCs w:val="22"/>
          <w:lang w:eastAsia="en-US"/>
        </w:rPr>
        <w:br/>
        <w:t>w imieniu</w:t>
      </w:r>
      <w:r w:rsidRPr="00B81F3C">
        <w:rPr>
          <w:rFonts w:ascii="Lato" w:eastAsia="Calibri" w:hAnsi="Lato" w:cs="Arial"/>
          <w:sz w:val="22"/>
          <w:szCs w:val="22"/>
          <w:lang w:eastAsia="en-US"/>
        </w:rPr>
        <w:t>,  IOI lub OOW,</w:t>
      </w:r>
      <w:r w:rsidRPr="00360E5C">
        <w:rPr>
          <w:rFonts w:ascii="Lato" w:eastAsia="Calibri" w:hAnsi="Lato" w:cs="Arial"/>
          <w:sz w:val="22"/>
          <w:szCs w:val="22"/>
          <w:lang w:eastAsia="en-US"/>
        </w:rPr>
        <w:t xml:space="preserve">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postępowania przez PFR w przypadku zaistnienia takich następstw z zachowaniem należytej starannośc</w:t>
      </w:r>
      <w:r w:rsidRPr="00B81F3C">
        <w:rPr>
          <w:rFonts w:ascii="Lato" w:eastAsia="Calibri" w:hAnsi="Lato" w:cs="Arial"/>
          <w:sz w:val="22"/>
          <w:szCs w:val="22"/>
          <w:lang w:eastAsia="en-US"/>
        </w:rPr>
        <w:t>i;</w:t>
      </w:r>
    </w:p>
    <w:p w14:paraId="035CB3DA" w14:textId="4DACB4E3"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6" w:name="_cp_change_874"/>
      <w:r w:rsidRPr="00360E5C">
        <w:rPr>
          <w:rFonts w:ascii="Lato" w:eastAsia="Calibri" w:hAnsi="Lato" w:cs="Arial"/>
          <w:sz w:val="22"/>
          <w:szCs w:val="22"/>
          <w:lang w:eastAsia="en-US"/>
        </w:rPr>
        <w:t xml:space="preserve">17) niewykonanie lub nienależyte wykonanie </w:t>
      </w:r>
      <w:r w:rsidR="00D664C9">
        <w:rPr>
          <w:rFonts w:ascii="Lato" w:eastAsia="Calibri" w:hAnsi="Lato" w:cs="Arial"/>
          <w:sz w:val="22"/>
          <w:szCs w:val="22"/>
          <w:lang w:eastAsia="en-US"/>
        </w:rPr>
        <w:t>u</w:t>
      </w:r>
      <w:r w:rsidRPr="00360E5C">
        <w:rPr>
          <w:rFonts w:ascii="Lato" w:eastAsia="Calibri" w:hAnsi="Lato" w:cs="Arial"/>
          <w:sz w:val="22"/>
          <w:szCs w:val="22"/>
          <w:lang w:eastAsia="en-US"/>
        </w:rPr>
        <w:t>mowy, o której mowa w ust. 1, przez PFR z powodu zaistnienia siły wyższej; oraz</w:t>
      </w:r>
      <w:bookmarkStart w:id="57" w:name="_cp_change_873"/>
      <w:bookmarkEnd w:id="56"/>
    </w:p>
    <w:p w14:paraId="166C5AA9" w14:textId="3B4CC867" w:rsidR="00360E5C" w:rsidRPr="00360E5C" w:rsidRDefault="00360E5C" w:rsidP="00360E5C">
      <w:pPr>
        <w:tabs>
          <w:tab w:val="num" w:pos="2160"/>
        </w:tabs>
        <w:spacing w:before="120" w:line="276" w:lineRule="auto"/>
        <w:ind w:left="567" w:hanging="425"/>
        <w:jc w:val="both"/>
        <w:outlineLvl w:val="3"/>
        <w:rPr>
          <w:rFonts w:ascii="Lato" w:eastAsia="Calibri" w:hAnsi="Lato" w:cs="Arial"/>
          <w:sz w:val="22"/>
          <w:szCs w:val="22"/>
          <w:lang w:eastAsia="en-US"/>
        </w:rPr>
      </w:pPr>
      <w:bookmarkStart w:id="58" w:name="_cp_change_876"/>
      <w:bookmarkEnd w:id="57"/>
      <w:r w:rsidRPr="00360E5C">
        <w:rPr>
          <w:rFonts w:ascii="Lato" w:eastAsia="Calibri" w:hAnsi="Lato" w:cs="Arial"/>
          <w:sz w:val="22"/>
          <w:szCs w:val="22"/>
          <w:lang w:eastAsia="en-US"/>
        </w:rPr>
        <w:t xml:space="preserve">18) niewypłacalność  </w:t>
      </w:r>
      <w:bookmarkStart w:id="59" w:name="_cp_change_878"/>
      <w:bookmarkEnd w:id="58"/>
      <w:r w:rsidR="009A279D" w:rsidRPr="00360E5C">
        <w:rPr>
          <w:rFonts w:ascii="Lato" w:eastAsia="Calibri" w:hAnsi="Lato" w:cs="Arial"/>
          <w:sz w:val="22"/>
          <w:szCs w:val="22"/>
          <w:lang w:eastAsia="en-US"/>
        </w:rPr>
        <w:t>OOW</w:t>
      </w:r>
      <w:r w:rsidRPr="00360E5C">
        <w:rPr>
          <w:rFonts w:ascii="Lato" w:eastAsia="Calibri" w:hAnsi="Lato" w:cs="Arial"/>
          <w:sz w:val="22"/>
          <w:szCs w:val="22"/>
          <w:lang w:eastAsia="en-US"/>
        </w:rPr>
        <w:t xml:space="preserve"> oraz jakiekolwiek szkody poniesione przez Skarb Państwa, pośrednio lub bezpośrednio, w związku z powyższym</w:t>
      </w:r>
      <w:bookmarkStart w:id="60" w:name="_cp_change_877"/>
      <w:bookmarkEnd w:id="59"/>
      <w:r w:rsidRPr="00360E5C">
        <w:rPr>
          <w:rFonts w:ascii="Lato" w:eastAsia="Calibri" w:hAnsi="Lato" w:cs="Arial"/>
          <w:sz w:val="22"/>
          <w:szCs w:val="22"/>
          <w:lang w:eastAsia="en-US"/>
        </w:rPr>
        <w:t>.</w:t>
      </w:r>
    </w:p>
    <w:p w14:paraId="72AB80E3" w14:textId="209382B1" w:rsidR="00E11845" w:rsidRDefault="00360E5C" w:rsidP="000B6749">
      <w:pPr>
        <w:numPr>
          <w:ilvl w:val="2"/>
          <w:numId w:val="0"/>
        </w:numPr>
        <w:tabs>
          <w:tab w:val="num" w:pos="1440"/>
        </w:tabs>
        <w:spacing w:before="120" w:line="276" w:lineRule="auto"/>
        <w:ind w:left="340" w:hanging="340"/>
        <w:jc w:val="both"/>
        <w:outlineLvl w:val="2"/>
        <w:rPr>
          <w:rFonts w:ascii="Lato" w:eastAsia="Calibri" w:hAnsi="Lato"/>
          <w:sz w:val="22"/>
          <w:szCs w:val="22"/>
          <w:lang w:eastAsia="en-US"/>
        </w:rPr>
      </w:pPr>
      <w:bookmarkStart w:id="61" w:name="_cp_change_880"/>
      <w:bookmarkEnd w:id="60"/>
      <w:r w:rsidRPr="005A1B67">
        <w:rPr>
          <w:rFonts w:ascii="Lato" w:eastAsia="Calibri" w:hAnsi="Lato"/>
          <w:sz w:val="22"/>
          <w:szCs w:val="22"/>
          <w:lang w:eastAsia="en-US"/>
        </w:rPr>
        <w:t xml:space="preserve">4.   PFR nie ponosi wobec IOI solidarnej odpowiedzialności, o której mowa w art. 738 § 2 i art. 745 Kodeksu Cywilnego, z jakimkolwiek innym podmiotem zaangażowanym w realizację Planu Rozwojowego  (innym niż dostawca Systemu udostępnionego IOI), o ile nie może mu być przypisana własna odpowiedzialność za niewykonanie lub nienależyte wykonanie </w:t>
      </w:r>
      <w:r w:rsidR="00D664C9">
        <w:rPr>
          <w:rFonts w:ascii="Lato" w:eastAsia="Calibri" w:hAnsi="Lato"/>
          <w:sz w:val="22"/>
          <w:szCs w:val="22"/>
          <w:lang w:eastAsia="en-US"/>
        </w:rPr>
        <w:lastRenderedPageBreak/>
        <w:t>u</w:t>
      </w:r>
      <w:r w:rsidRPr="005A1B67">
        <w:rPr>
          <w:rFonts w:ascii="Lato" w:eastAsia="Calibri" w:hAnsi="Lato"/>
          <w:sz w:val="22"/>
          <w:szCs w:val="22"/>
          <w:lang w:eastAsia="en-US"/>
        </w:rPr>
        <w:t>mowy, o której mowa w ust. 1, wyłącznie na podstawie i na zasadach określonych w tej Umowie.</w:t>
      </w:r>
      <w:bookmarkEnd w:id="61"/>
    </w:p>
    <w:p w14:paraId="44B3DF11" w14:textId="77777777" w:rsidR="000B6749" w:rsidRPr="000B6749" w:rsidRDefault="000B6749" w:rsidP="000B6749">
      <w:pPr>
        <w:numPr>
          <w:ilvl w:val="2"/>
          <w:numId w:val="0"/>
        </w:numPr>
        <w:tabs>
          <w:tab w:val="num" w:pos="1440"/>
        </w:tabs>
        <w:spacing w:before="120" w:line="276" w:lineRule="auto"/>
        <w:ind w:left="340" w:hanging="340"/>
        <w:jc w:val="both"/>
        <w:outlineLvl w:val="2"/>
        <w:rPr>
          <w:rFonts w:ascii="Lato" w:eastAsia="Calibri" w:hAnsi="Lato"/>
          <w:sz w:val="22"/>
          <w:szCs w:val="22"/>
          <w:lang w:eastAsia="en-US"/>
        </w:rPr>
      </w:pPr>
    </w:p>
    <w:p w14:paraId="3A5ACFC2" w14:textId="77163701" w:rsidR="0084077D" w:rsidRPr="0005632E" w:rsidRDefault="0084077D" w:rsidP="00C63CE6">
      <w:pPr>
        <w:pStyle w:val="Tekstpodstawowy2"/>
        <w:suppressAutoHyphens w:val="0"/>
        <w:spacing w:before="60" w:after="120" w:line="276" w:lineRule="auto"/>
        <w:jc w:val="center"/>
        <w:rPr>
          <w:rFonts w:ascii="Lato" w:hAnsi="Lato" w:cs="Arial"/>
          <w:b/>
          <w:sz w:val="22"/>
          <w:szCs w:val="22"/>
        </w:rPr>
      </w:pPr>
      <w:r w:rsidRPr="0005632E">
        <w:rPr>
          <w:rFonts w:ascii="Lato" w:hAnsi="Lato" w:cs="Arial"/>
          <w:b/>
          <w:sz w:val="22"/>
          <w:szCs w:val="22"/>
          <w:lang w:eastAsia="pl-PL"/>
        </w:rPr>
        <w:t xml:space="preserve">§ </w:t>
      </w:r>
      <w:r w:rsidR="00513F72">
        <w:rPr>
          <w:rFonts w:ascii="Lato" w:hAnsi="Lato" w:cs="Arial"/>
          <w:b/>
          <w:sz w:val="22"/>
          <w:szCs w:val="22"/>
          <w:lang w:eastAsia="pl-PL"/>
        </w:rPr>
        <w:t>10</w:t>
      </w:r>
      <w:r w:rsidRPr="0005632E">
        <w:rPr>
          <w:rFonts w:ascii="Lato" w:hAnsi="Lato" w:cs="Arial"/>
          <w:b/>
          <w:sz w:val="22"/>
          <w:szCs w:val="22"/>
          <w:lang w:eastAsia="pl-PL"/>
        </w:rPr>
        <w:t>.</w:t>
      </w:r>
      <w:r w:rsidR="00D63A3A" w:rsidRPr="0005632E">
        <w:rPr>
          <w:rFonts w:ascii="Lato" w:hAnsi="Lato" w:cs="Arial"/>
          <w:b/>
          <w:sz w:val="22"/>
          <w:szCs w:val="22"/>
          <w:lang w:eastAsia="pl-PL"/>
        </w:rPr>
        <w:t xml:space="preserve"> </w:t>
      </w:r>
      <w:r w:rsidRPr="0005632E">
        <w:rPr>
          <w:rFonts w:ascii="Lato" w:hAnsi="Lato" w:cs="Arial"/>
          <w:b/>
          <w:sz w:val="22"/>
          <w:szCs w:val="22"/>
        </w:rPr>
        <w:t>Monitorowanie i sprawozdawczość</w:t>
      </w:r>
    </w:p>
    <w:p w14:paraId="48E10E75" w14:textId="311D72E4"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OOW wykazuje osiągnię</w:t>
      </w:r>
      <w:r w:rsidR="00A94DB1" w:rsidRPr="0005632E">
        <w:rPr>
          <w:rFonts w:ascii="Lato" w:hAnsi="Lato" w:cs="Arial"/>
          <w:sz w:val="22"/>
          <w:szCs w:val="22"/>
        </w:rPr>
        <w:t>cie</w:t>
      </w:r>
      <w:r w:rsidRPr="0005632E">
        <w:rPr>
          <w:rFonts w:ascii="Lato" w:hAnsi="Lato" w:cs="Arial"/>
          <w:sz w:val="22"/>
          <w:szCs w:val="22"/>
        </w:rPr>
        <w:t xml:space="preserve">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1A4AD6">
        <w:rPr>
          <w:rFonts w:ascii="Lato" w:hAnsi="Lato" w:cs="Arial"/>
          <w:sz w:val="22"/>
          <w:szCs w:val="22"/>
        </w:rPr>
        <w:t xml:space="preserve">, </w:t>
      </w:r>
      <w:r w:rsidR="001A4AD6" w:rsidRPr="0005632E">
        <w:rPr>
          <w:rFonts w:ascii="Lato" w:hAnsi="Lato" w:cs="Arial"/>
          <w:sz w:val="22"/>
          <w:szCs w:val="22"/>
          <w:lang w:eastAsia="pl-PL"/>
        </w:rPr>
        <w:t xml:space="preserve">określonych w </w:t>
      </w:r>
      <w:r w:rsidR="001A4AD6"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1A4AD6">
        <w:rPr>
          <w:rFonts w:ascii="Lato" w:hAnsi="Lato" w:cs="Arial"/>
          <w:sz w:val="22"/>
          <w:szCs w:val="22"/>
          <w:lang w:eastAsia="pl-PL"/>
        </w:rPr>
        <w:t xml:space="preserve"> do Umowy,</w:t>
      </w:r>
      <w:r w:rsidRPr="0005632E">
        <w:rPr>
          <w:rFonts w:ascii="Lato" w:hAnsi="Lato" w:cs="Arial"/>
          <w:sz w:val="22"/>
          <w:szCs w:val="22"/>
        </w:rPr>
        <w:t xml:space="preserve"> oraz postęp finansowy za pomocą formularza sprawozdawczego</w:t>
      </w:r>
      <w:r w:rsidR="009A279D">
        <w:rPr>
          <w:rFonts w:ascii="Lato" w:hAnsi="Lato" w:cs="Arial"/>
          <w:sz w:val="22"/>
          <w:szCs w:val="22"/>
        </w:rPr>
        <w:t xml:space="preserve"> w systemie CST2021</w:t>
      </w:r>
      <w:r w:rsidRPr="0005632E">
        <w:rPr>
          <w:rFonts w:ascii="Lato" w:hAnsi="Lato" w:cs="Arial"/>
          <w:sz w:val="22"/>
          <w:szCs w:val="22"/>
        </w:rPr>
        <w:t xml:space="preserve">. IOI </w:t>
      </w:r>
      <w:r w:rsidR="00F13862" w:rsidRPr="0005632E">
        <w:rPr>
          <w:rFonts w:ascii="Lato" w:hAnsi="Lato" w:cs="Arial"/>
          <w:sz w:val="22"/>
          <w:szCs w:val="22"/>
        </w:rPr>
        <w:t>dokonuje</w:t>
      </w:r>
      <w:r w:rsidRPr="0005632E">
        <w:rPr>
          <w:rFonts w:ascii="Lato" w:hAnsi="Lato" w:cs="Arial"/>
          <w:sz w:val="22"/>
          <w:szCs w:val="22"/>
        </w:rPr>
        <w:t xml:space="preserve"> weryfikacj</w:t>
      </w:r>
      <w:r w:rsidR="00F13862" w:rsidRPr="0005632E">
        <w:rPr>
          <w:rFonts w:ascii="Lato" w:hAnsi="Lato" w:cs="Arial"/>
          <w:sz w:val="22"/>
          <w:szCs w:val="22"/>
        </w:rPr>
        <w:t>i</w:t>
      </w:r>
      <w:r w:rsidRPr="0005632E">
        <w:rPr>
          <w:rFonts w:ascii="Lato" w:hAnsi="Lato" w:cs="Arial"/>
          <w:sz w:val="22"/>
          <w:szCs w:val="22"/>
        </w:rPr>
        <w:t xml:space="preserve"> formularzy sprawozdawczych OOW. IOI może zwrócić się do OOW o uzupełnienie lub poprawienie formularza.</w:t>
      </w:r>
    </w:p>
    <w:p w14:paraId="7CF47531" w14:textId="77777777" w:rsidR="00BA7C4A" w:rsidRPr="0005632E" w:rsidRDefault="00BA7C4A"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rPr>
        <w:t xml:space="preserve">OOW zobowiązuje się do wprowadzania do CST2021 danych dotyczących postępu finansowego i rzeczowego realizacji </w:t>
      </w:r>
      <w:r w:rsidR="009B60E5" w:rsidRPr="0005632E">
        <w:rPr>
          <w:rFonts w:ascii="Lato" w:hAnsi="Lato" w:cs="Arial"/>
          <w:sz w:val="22"/>
          <w:szCs w:val="22"/>
        </w:rPr>
        <w:t>Przedsięw</w:t>
      </w:r>
      <w:r w:rsidRPr="0005632E">
        <w:rPr>
          <w:rFonts w:ascii="Lato" w:hAnsi="Lato" w:cs="Arial"/>
          <w:sz w:val="22"/>
          <w:szCs w:val="22"/>
        </w:rPr>
        <w:t xml:space="preserve">zięcia w terminie do 3 dni roboczych </w:t>
      </w:r>
      <w:r w:rsidR="00392903" w:rsidRPr="0005632E">
        <w:rPr>
          <w:rFonts w:ascii="Lato" w:hAnsi="Lato" w:cs="Arial"/>
          <w:sz w:val="22"/>
          <w:szCs w:val="22"/>
        </w:rPr>
        <w:br/>
      </w:r>
      <w:r w:rsidRPr="0005632E">
        <w:rPr>
          <w:rFonts w:ascii="Lato" w:hAnsi="Lato" w:cs="Arial"/>
          <w:sz w:val="22"/>
          <w:szCs w:val="22"/>
        </w:rPr>
        <w:t>po wystąpieniu zdarzenia warunkującego konieczność wprowadzenia lub modyfikacji danych.</w:t>
      </w:r>
    </w:p>
    <w:p w14:paraId="4940DF12" w14:textId="5FAB2B64" w:rsidR="00D54416"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zobowiązuje się przedstawiać </w:t>
      </w:r>
      <w:r w:rsidRPr="0005632E">
        <w:rPr>
          <w:rFonts w:ascii="Lato" w:hAnsi="Lato" w:cs="Arial"/>
          <w:sz w:val="22"/>
          <w:szCs w:val="22"/>
          <w:lang w:eastAsia="pl-PL"/>
        </w:rPr>
        <w:t>IOI</w:t>
      </w:r>
      <w:r w:rsidR="0084077D" w:rsidRPr="0005632E">
        <w:rPr>
          <w:rFonts w:ascii="Lato" w:hAnsi="Lato" w:cs="Arial"/>
          <w:sz w:val="22"/>
          <w:szCs w:val="22"/>
          <w:lang w:eastAsia="pl-PL"/>
        </w:rPr>
        <w:t xml:space="preserve"> </w:t>
      </w:r>
      <w:r w:rsidR="007F160C">
        <w:rPr>
          <w:rFonts w:ascii="Lato" w:hAnsi="Lato" w:cs="Arial"/>
          <w:sz w:val="22"/>
          <w:szCs w:val="22"/>
          <w:lang w:eastAsia="pl-PL"/>
        </w:rPr>
        <w:t>w</w:t>
      </w:r>
      <w:r w:rsidR="0084077D" w:rsidRPr="0005632E">
        <w:rPr>
          <w:rFonts w:ascii="Lato" w:hAnsi="Lato" w:cs="Arial"/>
          <w:sz w:val="22"/>
          <w:szCs w:val="22"/>
          <w:lang w:eastAsia="pl-PL"/>
        </w:rPr>
        <w:t xml:space="preserve">niosek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w części dotyczącej stanu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w:t>
      </w:r>
    </w:p>
    <w:p w14:paraId="58BAA28F" w14:textId="272EC343" w:rsidR="0084077D" w:rsidRPr="0005632E" w:rsidRDefault="002511C2" w:rsidP="004A7BF3">
      <w:pPr>
        <w:pStyle w:val="Tekstpodstawowy2"/>
        <w:numPr>
          <w:ilvl w:val="3"/>
          <w:numId w:val="16"/>
        </w:numPr>
        <w:suppressAutoHyphens w:val="0"/>
        <w:spacing w:before="60" w:after="120" w:line="276" w:lineRule="auto"/>
        <w:ind w:left="360" w:hanging="360"/>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zobowiązany jest do składania </w:t>
      </w:r>
      <w:r w:rsidR="009A279D">
        <w:rPr>
          <w:rFonts w:ascii="Lato" w:hAnsi="Lato" w:cs="Arial"/>
          <w:sz w:val="22"/>
          <w:szCs w:val="22"/>
          <w:lang w:eastAsia="pl-PL"/>
        </w:rPr>
        <w:t xml:space="preserve">w CST2021 </w:t>
      </w:r>
      <w:r w:rsidR="007F160C">
        <w:rPr>
          <w:rFonts w:ascii="Lato" w:hAnsi="Lato" w:cs="Arial"/>
          <w:sz w:val="22"/>
          <w:szCs w:val="22"/>
          <w:lang w:eastAsia="pl-PL"/>
        </w:rPr>
        <w:t>w</w:t>
      </w:r>
      <w:r w:rsidR="0084077D" w:rsidRPr="0005632E">
        <w:rPr>
          <w:rFonts w:ascii="Lato" w:hAnsi="Lato" w:cs="Arial"/>
          <w:sz w:val="22"/>
          <w:szCs w:val="22"/>
          <w:lang w:eastAsia="pl-PL"/>
        </w:rPr>
        <w:t xml:space="preserve">niosku o </w:t>
      </w:r>
      <w:r w:rsidR="007F160C">
        <w:rPr>
          <w:rFonts w:ascii="Lato" w:hAnsi="Lato" w:cs="Arial"/>
          <w:sz w:val="22"/>
          <w:szCs w:val="22"/>
          <w:lang w:eastAsia="pl-PL"/>
        </w:rPr>
        <w:t>p</w:t>
      </w:r>
      <w:r w:rsidR="0084077D" w:rsidRPr="0005632E">
        <w:rPr>
          <w:rFonts w:ascii="Lato" w:hAnsi="Lato" w:cs="Arial"/>
          <w:sz w:val="22"/>
          <w:szCs w:val="22"/>
          <w:lang w:eastAsia="pl-PL"/>
        </w:rPr>
        <w:t xml:space="preserve">łatność nie rzadziej niż raz na 3 miesiące licząc od momentu </w:t>
      </w:r>
      <w:r w:rsidR="00A94DB1" w:rsidRPr="0005632E">
        <w:rPr>
          <w:rFonts w:ascii="Lato" w:hAnsi="Lato" w:cs="Arial"/>
          <w:sz w:val="22"/>
          <w:szCs w:val="22"/>
          <w:lang w:eastAsia="pl-PL"/>
        </w:rPr>
        <w:t>zawarcia</w:t>
      </w:r>
      <w:r w:rsidR="0084077D" w:rsidRPr="0005632E">
        <w:rPr>
          <w:rFonts w:ascii="Lato" w:hAnsi="Lato" w:cs="Arial"/>
          <w:sz w:val="22"/>
          <w:szCs w:val="22"/>
          <w:lang w:eastAsia="pl-PL"/>
        </w:rPr>
        <w:t xml:space="preserve"> </w:t>
      </w:r>
      <w:r w:rsidR="00694013" w:rsidRPr="0005632E">
        <w:rPr>
          <w:rFonts w:ascii="Lato" w:hAnsi="Lato" w:cs="Arial"/>
          <w:sz w:val="22"/>
          <w:szCs w:val="22"/>
          <w:lang w:eastAsia="pl-PL"/>
        </w:rPr>
        <w:t>Umowy</w:t>
      </w:r>
      <w:r w:rsidR="0084077D" w:rsidRPr="0005632E">
        <w:rPr>
          <w:rFonts w:ascii="Lato" w:hAnsi="Lato" w:cs="Arial"/>
          <w:sz w:val="22"/>
          <w:szCs w:val="22"/>
          <w:lang w:eastAsia="pl-PL"/>
        </w:rPr>
        <w:t>.</w:t>
      </w:r>
      <w:r w:rsidR="00B820DC" w:rsidRPr="0005632E">
        <w:rPr>
          <w:rFonts w:ascii="Lato" w:hAnsi="Lato" w:cs="Arial"/>
          <w:sz w:val="22"/>
          <w:szCs w:val="22"/>
          <w:lang w:eastAsia="pl-PL"/>
        </w:rPr>
        <w:t xml:space="preserve"> Terminy składania wniosków o płatność określone są w Harmonogramie </w:t>
      </w:r>
      <w:r w:rsidR="009A5FDF" w:rsidRPr="0005632E">
        <w:rPr>
          <w:rFonts w:ascii="Lato" w:hAnsi="Lato" w:cs="Arial"/>
          <w:sz w:val="22"/>
          <w:szCs w:val="22"/>
          <w:lang w:eastAsia="pl-PL"/>
        </w:rPr>
        <w:t>P</w:t>
      </w:r>
      <w:r w:rsidR="00B820DC" w:rsidRPr="0005632E">
        <w:rPr>
          <w:rFonts w:ascii="Lato" w:hAnsi="Lato" w:cs="Arial"/>
          <w:sz w:val="22"/>
          <w:szCs w:val="22"/>
          <w:lang w:eastAsia="pl-PL"/>
        </w:rPr>
        <w:t>łatności.</w:t>
      </w:r>
    </w:p>
    <w:p w14:paraId="0AFB2CCE" w14:textId="687C1910" w:rsidR="0084077D" w:rsidRPr="0005632E" w:rsidRDefault="0084077D"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 xml:space="preserve">W przypadku, gdy </w:t>
      </w:r>
      <w:r w:rsidR="002511C2" w:rsidRPr="0005632E">
        <w:rPr>
          <w:rFonts w:ascii="Lato" w:hAnsi="Lato" w:cs="Arial"/>
          <w:sz w:val="22"/>
          <w:szCs w:val="22"/>
          <w:lang w:eastAsia="pl-PL"/>
        </w:rPr>
        <w:t>OOW</w:t>
      </w:r>
      <w:r w:rsidRPr="0005632E">
        <w:rPr>
          <w:rFonts w:ascii="Lato" w:hAnsi="Lato" w:cs="Arial"/>
          <w:sz w:val="22"/>
          <w:szCs w:val="22"/>
          <w:lang w:eastAsia="pl-PL"/>
        </w:rPr>
        <w:t xml:space="preserve"> nie poniósł w danym okresie sprawozdawczym </w:t>
      </w:r>
      <w:r w:rsidR="00985DDA">
        <w:rPr>
          <w:rFonts w:ascii="Lato" w:hAnsi="Lato" w:cs="Arial"/>
          <w:sz w:val="22"/>
          <w:szCs w:val="22"/>
          <w:lang w:eastAsia="pl-PL"/>
        </w:rPr>
        <w:t>w</w:t>
      </w:r>
      <w:r w:rsidRPr="0005632E">
        <w:rPr>
          <w:rFonts w:ascii="Lato" w:hAnsi="Lato" w:cs="Arial"/>
          <w:sz w:val="22"/>
          <w:szCs w:val="22"/>
          <w:lang w:eastAsia="pl-PL"/>
        </w:rPr>
        <w:t xml:space="preserve">ydatków </w:t>
      </w:r>
      <w:r w:rsidR="00985DDA">
        <w:rPr>
          <w:rFonts w:ascii="Lato" w:hAnsi="Lato" w:cs="Arial"/>
          <w:sz w:val="22"/>
          <w:szCs w:val="22"/>
          <w:lang w:eastAsia="pl-PL"/>
        </w:rPr>
        <w:t>k</w:t>
      </w:r>
      <w:r w:rsidRPr="0005632E">
        <w:rPr>
          <w:rFonts w:ascii="Lato" w:hAnsi="Lato" w:cs="Arial"/>
          <w:sz w:val="22"/>
          <w:szCs w:val="22"/>
          <w:lang w:eastAsia="pl-PL"/>
        </w:rPr>
        <w:t xml:space="preserve">walifikowalnych, składa </w:t>
      </w:r>
      <w:r w:rsidR="007F160C">
        <w:rPr>
          <w:rFonts w:ascii="Lato" w:hAnsi="Lato" w:cs="Arial"/>
          <w:sz w:val="22"/>
          <w:szCs w:val="22"/>
          <w:lang w:eastAsia="pl-PL"/>
        </w:rPr>
        <w:t>w</w:t>
      </w:r>
      <w:r w:rsidRPr="0005632E">
        <w:rPr>
          <w:rFonts w:ascii="Lato" w:hAnsi="Lato" w:cs="Arial"/>
          <w:sz w:val="22"/>
          <w:szCs w:val="22"/>
          <w:lang w:eastAsia="pl-PL"/>
        </w:rPr>
        <w:t xml:space="preserve">niosek o </w:t>
      </w:r>
      <w:r w:rsidR="007F160C">
        <w:rPr>
          <w:rFonts w:ascii="Lato" w:hAnsi="Lato" w:cs="Arial"/>
          <w:sz w:val="22"/>
          <w:szCs w:val="22"/>
          <w:lang w:eastAsia="pl-PL"/>
        </w:rPr>
        <w:t>p</w:t>
      </w:r>
      <w:r w:rsidRPr="0005632E">
        <w:rPr>
          <w:rFonts w:ascii="Lato" w:hAnsi="Lato" w:cs="Arial"/>
          <w:sz w:val="22"/>
          <w:szCs w:val="22"/>
          <w:lang w:eastAsia="pl-PL"/>
        </w:rPr>
        <w:t xml:space="preserve">łatność wypełniając go jedynie w części dotyczącej stanu realizacji </w:t>
      </w:r>
      <w:r w:rsidR="009B60E5" w:rsidRPr="0005632E">
        <w:rPr>
          <w:rFonts w:ascii="Lato" w:hAnsi="Lato" w:cs="Arial"/>
          <w:sz w:val="22"/>
          <w:szCs w:val="22"/>
          <w:lang w:eastAsia="pl-PL"/>
        </w:rPr>
        <w:t>Przedsięw</w:t>
      </w:r>
      <w:r w:rsidR="002511C2" w:rsidRPr="0005632E">
        <w:rPr>
          <w:rFonts w:ascii="Lato" w:hAnsi="Lato" w:cs="Arial"/>
          <w:sz w:val="22"/>
          <w:szCs w:val="22"/>
          <w:lang w:eastAsia="pl-PL"/>
        </w:rPr>
        <w:t>zięcia</w:t>
      </w:r>
      <w:r w:rsidRPr="0005632E">
        <w:rPr>
          <w:rFonts w:ascii="Lato" w:hAnsi="Lato" w:cs="Arial"/>
          <w:sz w:val="22"/>
          <w:szCs w:val="22"/>
          <w:lang w:eastAsia="pl-PL"/>
        </w:rPr>
        <w:t>.</w:t>
      </w:r>
    </w:p>
    <w:p w14:paraId="60F2A10B" w14:textId="43CF7152"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IOI</w:t>
      </w:r>
      <w:r w:rsidR="0084077D" w:rsidRPr="0005632E">
        <w:rPr>
          <w:rFonts w:ascii="Lato" w:hAnsi="Lato" w:cs="Arial"/>
          <w:sz w:val="22"/>
          <w:szCs w:val="22"/>
          <w:lang w:eastAsia="pl-PL"/>
        </w:rPr>
        <w:t xml:space="preserve"> monitoruje realizację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 w szczególności osiąg</w:t>
      </w:r>
      <w:r w:rsidR="00A94DB1" w:rsidRPr="0005632E">
        <w:rPr>
          <w:rFonts w:ascii="Lato" w:hAnsi="Lato" w:cs="Arial"/>
          <w:sz w:val="22"/>
          <w:szCs w:val="22"/>
          <w:lang w:eastAsia="pl-PL"/>
        </w:rPr>
        <w:t>nięcie</w:t>
      </w:r>
      <w:r w:rsidR="0084077D" w:rsidRPr="0005632E">
        <w:rPr>
          <w:rFonts w:ascii="Lato" w:hAnsi="Lato" w:cs="Arial"/>
          <w:sz w:val="22"/>
          <w:szCs w:val="22"/>
          <w:lang w:eastAsia="pl-PL"/>
        </w:rPr>
        <w:t xml:space="preserve">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 xml:space="preserve">ków określonych w </w:t>
      </w:r>
      <w:r w:rsidR="0084077D" w:rsidRPr="00AB3DB1">
        <w:rPr>
          <w:rFonts w:ascii="Lato" w:hAnsi="Lato" w:cs="Arial"/>
          <w:sz w:val="22"/>
          <w:szCs w:val="22"/>
          <w:lang w:eastAsia="pl-PL"/>
        </w:rPr>
        <w:t xml:space="preserve">załączniku nr </w:t>
      </w:r>
      <w:r w:rsidR="00E719BB">
        <w:rPr>
          <w:rFonts w:ascii="Lato" w:hAnsi="Lato" w:cs="Arial"/>
          <w:sz w:val="22"/>
          <w:szCs w:val="22"/>
          <w:lang w:eastAsia="pl-PL"/>
        </w:rPr>
        <w:t>7</w:t>
      </w:r>
      <w:r w:rsidR="00AB3DB1">
        <w:rPr>
          <w:rFonts w:ascii="Lato" w:hAnsi="Lato" w:cs="Arial"/>
          <w:sz w:val="22"/>
          <w:szCs w:val="22"/>
          <w:lang w:eastAsia="pl-PL"/>
        </w:rPr>
        <w:t xml:space="preserve"> do Umowy</w:t>
      </w:r>
      <w:r w:rsidR="002B4392" w:rsidRPr="00E553DA">
        <w:rPr>
          <w:rFonts w:ascii="Lato" w:hAnsi="Lato" w:cs="Arial"/>
          <w:sz w:val="22"/>
          <w:szCs w:val="22"/>
          <w:lang w:eastAsia="pl-PL"/>
        </w:rPr>
        <w:t>.</w:t>
      </w:r>
    </w:p>
    <w:p w14:paraId="57190467" w14:textId="2A7D503C" w:rsidR="0084077D" w:rsidRPr="0005632E" w:rsidRDefault="002511C2"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jest zobowiązany do </w:t>
      </w:r>
      <w:r w:rsidR="0084077D" w:rsidRPr="00E15279">
        <w:rPr>
          <w:rFonts w:ascii="Lato" w:hAnsi="Lato" w:cs="Arial"/>
          <w:sz w:val="22"/>
          <w:szCs w:val="22"/>
          <w:lang w:eastAsia="pl-PL"/>
        </w:rPr>
        <w:t>przedstawiania</w:t>
      </w:r>
      <w:r w:rsidR="00B81F3C" w:rsidRPr="00E15279">
        <w:rPr>
          <w:rFonts w:ascii="Lato" w:hAnsi="Lato" w:cs="Arial"/>
          <w:sz w:val="22"/>
          <w:szCs w:val="22"/>
          <w:lang w:eastAsia="pl-PL"/>
        </w:rPr>
        <w:t>,</w:t>
      </w:r>
      <w:r w:rsidR="0084077D" w:rsidRPr="0005632E">
        <w:rPr>
          <w:rFonts w:ascii="Lato" w:hAnsi="Lato" w:cs="Arial"/>
          <w:sz w:val="22"/>
          <w:szCs w:val="22"/>
          <w:lang w:eastAsia="pl-PL"/>
        </w:rPr>
        <w:t xml:space="preserve"> na żądanie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dokumentów służących monitorowaniu postępów realizacji </w:t>
      </w:r>
      <w:r w:rsidR="009B60E5" w:rsidRPr="0005632E">
        <w:rPr>
          <w:rFonts w:ascii="Lato" w:hAnsi="Lato" w:cs="Arial"/>
          <w:sz w:val="22"/>
          <w:szCs w:val="22"/>
          <w:lang w:eastAsia="pl-PL"/>
        </w:rPr>
        <w:t>Przedsięw</w:t>
      </w:r>
      <w:r w:rsidRPr="0005632E">
        <w:rPr>
          <w:rFonts w:ascii="Lato" w:hAnsi="Lato" w:cs="Arial"/>
          <w:sz w:val="22"/>
          <w:szCs w:val="22"/>
          <w:lang w:eastAsia="pl-PL"/>
        </w:rPr>
        <w:t>zięcia</w:t>
      </w:r>
      <w:r w:rsidR="0084077D" w:rsidRPr="0005632E">
        <w:rPr>
          <w:rFonts w:ascii="Lato" w:hAnsi="Lato" w:cs="Arial"/>
          <w:sz w:val="22"/>
          <w:szCs w:val="22"/>
          <w:lang w:eastAsia="pl-PL"/>
        </w:rPr>
        <w:t xml:space="preserve"> innych niż określone w ust. </w:t>
      </w:r>
      <w:r w:rsidR="006377FB" w:rsidRPr="0005632E">
        <w:rPr>
          <w:rFonts w:ascii="Lato" w:hAnsi="Lato" w:cs="Arial"/>
          <w:sz w:val="22"/>
          <w:szCs w:val="22"/>
          <w:lang w:eastAsia="pl-PL"/>
        </w:rPr>
        <w:t>3</w:t>
      </w:r>
      <w:r w:rsidR="0084077D" w:rsidRPr="0005632E">
        <w:rPr>
          <w:rFonts w:ascii="Lato" w:hAnsi="Lato" w:cs="Arial"/>
          <w:sz w:val="22"/>
          <w:szCs w:val="22"/>
          <w:lang w:eastAsia="pl-PL"/>
        </w:rPr>
        <w:t xml:space="preserve">. Terminy przedstawiania, zakres i wzory tych dokumentów określa </w:t>
      </w:r>
      <w:r w:rsidRPr="0005632E">
        <w:rPr>
          <w:rFonts w:ascii="Lato" w:hAnsi="Lato" w:cs="Arial"/>
          <w:sz w:val="22"/>
          <w:szCs w:val="22"/>
          <w:lang w:eastAsia="pl-PL"/>
        </w:rPr>
        <w:t>IOI</w:t>
      </w:r>
      <w:r w:rsidR="0084077D" w:rsidRPr="0005632E">
        <w:rPr>
          <w:rFonts w:ascii="Lato" w:hAnsi="Lato" w:cs="Arial"/>
          <w:sz w:val="22"/>
          <w:szCs w:val="22"/>
          <w:lang w:eastAsia="pl-PL"/>
        </w:rPr>
        <w:t>.</w:t>
      </w:r>
    </w:p>
    <w:p w14:paraId="61EE7330" w14:textId="053B7652" w:rsidR="0084077D" w:rsidRPr="0005632E" w:rsidRDefault="002511C2" w:rsidP="004A7BF3">
      <w:pPr>
        <w:pStyle w:val="Tekstpodstawowy2"/>
        <w:numPr>
          <w:ilvl w:val="0"/>
          <w:numId w:val="16"/>
        </w:numPr>
        <w:suppressAutoHyphens w:val="0"/>
        <w:spacing w:before="60" w:after="120" w:line="276" w:lineRule="auto"/>
        <w:rPr>
          <w:rFonts w:ascii="Lato" w:hAnsi="Lato" w:cs="Arial"/>
          <w:b/>
          <w:bCs/>
          <w:color w:val="FF0000"/>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wykazuje wartości </w:t>
      </w:r>
      <w:r w:rsidR="00C878B0" w:rsidRPr="0005632E">
        <w:rPr>
          <w:rFonts w:ascii="Lato" w:hAnsi="Lato" w:cs="Arial"/>
          <w:sz w:val="22"/>
          <w:szCs w:val="22"/>
          <w:lang w:eastAsia="pl-PL"/>
        </w:rPr>
        <w:t xml:space="preserve">osiągniętych </w:t>
      </w:r>
      <w:r w:rsidR="00985DDA">
        <w:rPr>
          <w:rFonts w:ascii="Lato" w:hAnsi="Lato" w:cs="Arial"/>
          <w:sz w:val="22"/>
          <w:szCs w:val="22"/>
          <w:lang w:eastAsia="pl-PL"/>
        </w:rPr>
        <w:t>w</w:t>
      </w:r>
      <w:r w:rsidR="00163A94" w:rsidRPr="0005632E">
        <w:rPr>
          <w:rFonts w:ascii="Lato" w:hAnsi="Lato" w:cs="Arial"/>
          <w:sz w:val="22"/>
          <w:szCs w:val="22"/>
          <w:lang w:eastAsia="pl-PL"/>
        </w:rPr>
        <w:t>skaźni</w:t>
      </w:r>
      <w:r w:rsidR="0084077D" w:rsidRPr="0005632E">
        <w:rPr>
          <w:rFonts w:ascii="Lato" w:hAnsi="Lato" w:cs="Arial"/>
          <w:sz w:val="22"/>
          <w:szCs w:val="22"/>
          <w:lang w:eastAsia="pl-PL"/>
        </w:rPr>
        <w:t>ków</w:t>
      </w:r>
      <w:r w:rsidRPr="0005632E">
        <w:rPr>
          <w:rFonts w:ascii="Lato" w:hAnsi="Lato" w:cs="Arial"/>
          <w:sz w:val="22"/>
          <w:szCs w:val="22"/>
          <w:lang w:eastAsia="pl-PL"/>
        </w:rPr>
        <w:t xml:space="preserve"> </w:t>
      </w:r>
      <w:r w:rsidR="00C878B0" w:rsidRPr="0005632E">
        <w:rPr>
          <w:rFonts w:ascii="Lato" w:hAnsi="Lato" w:cs="Arial"/>
          <w:sz w:val="22"/>
          <w:szCs w:val="22"/>
          <w:lang w:eastAsia="pl-PL"/>
        </w:rPr>
        <w:t xml:space="preserve">w ramach </w:t>
      </w:r>
      <w:r w:rsidR="009B60E5" w:rsidRPr="0005632E">
        <w:rPr>
          <w:rFonts w:ascii="Lato" w:hAnsi="Lato" w:cs="Arial"/>
          <w:sz w:val="22"/>
          <w:szCs w:val="22"/>
          <w:lang w:eastAsia="pl-PL"/>
        </w:rPr>
        <w:t>Przedsięw</w:t>
      </w:r>
      <w:r w:rsidR="00C878B0" w:rsidRPr="0005632E">
        <w:rPr>
          <w:rFonts w:ascii="Lato" w:hAnsi="Lato" w:cs="Arial"/>
          <w:sz w:val="22"/>
          <w:szCs w:val="22"/>
          <w:lang w:eastAsia="pl-PL"/>
        </w:rPr>
        <w:t xml:space="preserve">zięcia </w:t>
      </w:r>
      <w:r w:rsidR="00392903" w:rsidRPr="0005632E">
        <w:rPr>
          <w:rFonts w:ascii="Lato" w:hAnsi="Lato" w:cs="Arial"/>
          <w:sz w:val="22"/>
          <w:szCs w:val="22"/>
          <w:lang w:eastAsia="pl-PL"/>
        </w:rPr>
        <w:br/>
      </w:r>
      <w:r w:rsidR="00C878B0" w:rsidRPr="0005632E">
        <w:rPr>
          <w:rFonts w:ascii="Lato" w:hAnsi="Lato" w:cs="Arial"/>
          <w:sz w:val="22"/>
          <w:szCs w:val="22"/>
          <w:lang w:eastAsia="pl-PL"/>
        </w:rPr>
        <w:t xml:space="preserve">w formularzu sprawozdawczym za </w:t>
      </w:r>
      <w:r w:rsidR="0084077D" w:rsidRPr="0005632E">
        <w:rPr>
          <w:rFonts w:ascii="Lato" w:hAnsi="Lato" w:cs="Arial"/>
          <w:sz w:val="22"/>
          <w:szCs w:val="22"/>
          <w:lang w:eastAsia="pl-PL"/>
        </w:rPr>
        <w:t>pośrednictwem systemu CST2021</w:t>
      </w:r>
      <w:r w:rsidR="00C878B0" w:rsidRPr="0005632E">
        <w:rPr>
          <w:rFonts w:ascii="Lato" w:hAnsi="Lato" w:cs="Arial"/>
          <w:sz w:val="22"/>
          <w:szCs w:val="22"/>
          <w:lang w:eastAsia="pl-PL"/>
        </w:rPr>
        <w:t xml:space="preserve">. </w:t>
      </w:r>
    </w:p>
    <w:p w14:paraId="4BE8DEEE" w14:textId="5536EAD9" w:rsidR="00D24E3F" w:rsidRDefault="004F6FF6" w:rsidP="004A7BF3">
      <w:pPr>
        <w:pStyle w:val="Tekstpodstawowy2"/>
        <w:numPr>
          <w:ilvl w:val="0"/>
          <w:numId w:val="16"/>
        </w:numPr>
        <w:suppressAutoHyphens w:val="0"/>
        <w:spacing w:before="60" w:after="120" w:line="276" w:lineRule="auto"/>
        <w:rPr>
          <w:rFonts w:ascii="Lato" w:hAnsi="Lato" w:cs="Arial"/>
          <w:sz w:val="22"/>
          <w:szCs w:val="22"/>
          <w:lang w:eastAsia="pl-PL"/>
        </w:rPr>
      </w:pPr>
      <w:r w:rsidRPr="0005632E">
        <w:rPr>
          <w:rFonts w:ascii="Lato" w:hAnsi="Lato" w:cs="Arial"/>
          <w:sz w:val="22"/>
          <w:szCs w:val="22"/>
          <w:lang w:eastAsia="pl-PL"/>
        </w:rPr>
        <w:t>OOW</w:t>
      </w:r>
      <w:r w:rsidR="0084077D" w:rsidRPr="0005632E">
        <w:rPr>
          <w:rFonts w:ascii="Lato" w:hAnsi="Lato" w:cs="Arial"/>
          <w:sz w:val="22"/>
          <w:szCs w:val="22"/>
          <w:lang w:eastAsia="pl-PL"/>
        </w:rPr>
        <w:t xml:space="preserve"> </w:t>
      </w:r>
      <w:r w:rsidR="00DE2E35">
        <w:rPr>
          <w:rFonts w:ascii="Lato" w:hAnsi="Lato" w:cs="Arial"/>
          <w:sz w:val="22"/>
          <w:szCs w:val="22"/>
          <w:lang w:eastAsia="pl-PL"/>
        </w:rPr>
        <w:t>w terminie do 30 dni od wystąpienia</w:t>
      </w:r>
      <w:r w:rsidR="00882E9F">
        <w:rPr>
          <w:rFonts w:ascii="Lato" w:hAnsi="Lato" w:cs="Arial"/>
          <w:sz w:val="22"/>
          <w:szCs w:val="22"/>
          <w:lang w:eastAsia="pl-PL"/>
        </w:rPr>
        <w:t xml:space="preserve"> </w:t>
      </w:r>
      <w:r w:rsidR="00882E9F" w:rsidRPr="00882E9F">
        <w:rPr>
          <w:rFonts w:ascii="Lato" w:hAnsi="Lato" w:cs="Arial"/>
          <w:sz w:val="22"/>
          <w:szCs w:val="22"/>
          <w:lang w:eastAsia="pl-PL"/>
        </w:rPr>
        <w:t xml:space="preserve">wszelkich zagrożeń w realizacji Przedsięwzięcia, możliwości nieterminowego zrealizowania </w:t>
      </w:r>
      <w:r w:rsidR="00985DDA">
        <w:rPr>
          <w:rFonts w:ascii="Lato" w:hAnsi="Lato" w:cs="Arial"/>
          <w:sz w:val="22"/>
          <w:szCs w:val="22"/>
          <w:lang w:eastAsia="pl-PL"/>
        </w:rPr>
        <w:t>w</w:t>
      </w:r>
      <w:r w:rsidR="00882E9F" w:rsidRPr="00882E9F">
        <w:rPr>
          <w:rFonts w:ascii="Lato" w:hAnsi="Lato" w:cs="Arial"/>
          <w:sz w:val="22"/>
          <w:szCs w:val="22"/>
          <w:lang w:eastAsia="pl-PL"/>
        </w:rPr>
        <w:t>skaźników oraz poważnych nieprawidłowościach</w:t>
      </w:r>
      <w:r w:rsidR="00882E9F">
        <w:rPr>
          <w:rFonts w:ascii="Lato" w:hAnsi="Lato" w:cs="Arial"/>
          <w:sz w:val="22"/>
          <w:szCs w:val="22"/>
          <w:lang w:eastAsia="pl-PL"/>
        </w:rPr>
        <w:t xml:space="preserve">, </w:t>
      </w:r>
      <w:r w:rsidR="0084077D" w:rsidRPr="0005632E">
        <w:rPr>
          <w:rFonts w:ascii="Lato" w:hAnsi="Lato" w:cs="Arial"/>
          <w:sz w:val="22"/>
          <w:szCs w:val="22"/>
          <w:lang w:eastAsia="pl-PL"/>
        </w:rPr>
        <w:t xml:space="preserve"> informuje </w:t>
      </w:r>
      <w:r w:rsidRPr="0005632E">
        <w:rPr>
          <w:rFonts w:ascii="Lato" w:hAnsi="Lato" w:cs="Arial"/>
          <w:sz w:val="22"/>
          <w:szCs w:val="22"/>
          <w:lang w:eastAsia="pl-PL"/>
        </w:rPr>
        <w:t>IOI</w:t>
      </w:r>
      <w:r w:rsidR="0084077D" w:rsidRPr="0005632E">
        <w:rPr>
          <w:rFonts w:ascii="Lato" w:hAnsi="Lato" w:cs="Arial"/>
          <w:sz w:val="22"/>
          <w:szCs w:val="22"/>
          <w:lang w:eastAsia="pl-PL"/>
        </w:rPr>
        <w:t xml:space="preserve"> o </w:t>
      </w:r>
      <w:r w:rsidR="00882E9F">
        <w:rPr>
          <w:rFonts w:ascii="Lato" w:hAnsi="Lato" w:cs="Arial"/>
          <w:sz w:val="22"/>
          <w:szCs w:val="22"/>
          <w:lang w:eastAsia="pl-PL"/>
        </w:rPr>
        <w:t>ich zaistnieniu.</w:t>
      </w:r>
    </w:p>
    <w:p w14:paraId="20CCF2FA" w14:textId="77777777"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OOW zapewnia zgodność Przedsięwzięcia z zasadą DNSH. OOW zobowiązany jest do bieżącego gromadzenia informacji, danych oraz dokumentacji, które stanowią potwierdzenie realizacji Przedsięwzięcia zgodnie z zasadą DNSH i przekazywania jej do IOI na wezwanie IOI oraz na potrzeby kontroli.</w:t>
      </w:r>
    </w:p>
    <w:p w14:paraId="7192235B" w14:textId="43FA2CB2"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OOW jest zobowiązany do opracowywania corocznego sprawozdania informującego o realizacji Przedsięwzięcia zgodnie z zasadą DNSH w okresie trwania realizacji Przedsięwzięcia oraz, co najmniej na 14 dni przed złożeniem wniosku o płatność końcową - raport końcowy. W corocznym sprawozdaniu i raporcie końcowym OOW </w:t>
      </w:r>
      <w:r w:rsidR="00FC2180">
        <w:rPr>
          <w:rFonts w:ascii="Lato" w:hAnsi="Lato" w:cs="Arial"/>
          <w:sz w:val="22"/>
          <w:szCs w:val="22"/>
          <w:lang w:eastAsia="pl-PL"/>
        </w:rPr>
        <w:t xml:space="preserve">ma obowiązek </w:t>
      </w:r>
      <w:r w:rsidRPr="00D24E3F">
        <w:rPr>
          <w:rFonts w:ascii="Lato" w:hAnsi="Lato" w:cs="Arial"/>
          <w:sz w:val="22"/>
          <w:szCs w:val="22"/>
          <w:lang w:eastAsia="pl-PL"/>
        </w:rPr>
        <w:t xml:space="preserve">załączyć dokumentację potwierdzającą zawarte w nich informacje. W przypadku stwierdzenia przez IOI braków lub konieczności dodatkowych wyjaśnień IOI wzywa OOW </w:t>
      </w:r>
      <w:r w:rsidRPr="00D24E3F">
        <w:rPr>
          <w:rFonts w:ascii="Lato" w:hAnsi="Lato" w:cs="Arial"/>
          <w:sz w:val="22"/>
          <w:szCs w:val="22"/>
          <w:lang w:eastAsia="pl-PL"/>
        </w:rPr>
        <w:lastRenderedPageBreak/>
        <w:t>do uzupełnienia sprawozdań lub raportu końcowego, wskazując jednocześnie termin i zakres uzupełnień.</w:t>
      </w:r>
    </w:p>
    <w:p w14:paraId="0E633F4A" w14:textId="0C91EC7D"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Raport końcowy, o którym mowa w ust. </w:t>
      </w:r>
      <w:r w:rsidRPr="006D6A8B">
        <w:rPr>
          <w:rFonts w:ascii="Lato" w:hAnsi="Lato" w:cs="Arial"/>
          <w:sz w:val="22"/>
          <w:szCs w:val="22"/>
          <w:lang w:eastAsia="pl-PL"/>
        </w:rPr>
        <w:t>11 zawierać</w:t>
      </w:r>
      <w:r w:rsidRPr="00D24E3F">
        <w:rPr>
          <w:rFonts w:ascii="Lato" w:hAnsi="Lato" w:cs="Arial"/>
          <w:sz w:val="22"/>
          <w:szCs w:val="22"/>
          <w:lang w:eastAsia="pl-PL"/>
        </w:rPr>
        <w:t xml:space="preserve"> będzie w szczególności podsumowanie informacji dotyczących zgodności Przedsięwzięcia z zasadą DNSH oraz informacje o zgodności z zasadą DNSH działań, dla których realizacja odbywać się będzie na etapie </w:t>
      </w:r>
      <w:r w:rsidR="00901D44">
        <w:rPr>
          <w:rFonts w:ascii="Lato" w:hAnsi="Lato" w:cs="Arial"/>
          <w:sz w:val="22"/>
          <w:szCs w:val="22"/>
          <w:lang w:eastAsia="pl-PL"/>
        </w:rPr>
        <w:t xml:space="preserve">realizacji </w:t>
      </w:r>
      <w:r w:rsidRPr="00D24E3F">
        <w:rPr>
          <w:rFonts w:ascii="Lato" w:hAnsi="Lato" w:cs="Arial"/>
          <w:sz w:val="22"/>
          <w:szCs w:val="22"/>
          <w:lang w:eastAsia="pl-PL"/>
        </w:rPr>
        <w:t xml:space="preserve"> Przedsięwzięcia.</w:t>
      </w:r>
      <w:r w:rsidR="00FC2180">
        <w:rPr>
          <w:rFonts w:ascii="Lato" w:hAnsi="Lato" w:cs="Arial"/>
          <w:sz w:val="22"/>
          <w:szCs w:val="22"/>
          <w:lang w:eastAsia="pl-PL"/>
        </w:rPr>
        <w:t xml:space="preserve"> Zawarcie tych informacji jest jednym z warunków zatwierdzenia raportu końcowego.</w:t>
      </w:r>
    </w:p>
    <w:p w14:paraId="107FBCA6" w14:textId="56DC4952" w:rsidR="00D24E3F" w:rsidRPr="00D24E3F" w:rsidRDefault="00D24E3F" w:rsidP="00D24E3F">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OOW </w:t>
      </w:r>
      <w:r w:rsidR="00FC2180">
        <w:rPr>
          <w:rFonts w:ascii="Lato" w:hAnsi="Lato" w:cs="Arial"/>
          <w:sz w:val="22"/>
          <w:szCs w:val="22"/>
          <w:lang w:eastAsia="pl-PL"/>
        </w:rPr>
        <w:t>ma obowiązek</w:t>
      </w:r>
      <w:r w:rsidRPr="00D24E3F">
        <w:rPr>
          <w:rFonts w:ascii="Lato" w:hAnsi="Lato" w:cs="Arial"/>
          <w:sz w:val="22"/>
          <w:szCs w:val="22"/>
          <w:lang w:eastAsia="pl-PL"/>
        </w:rPr>
        <w:t xml:space="preserve"> do przekazywania na żądanie IOI niezwłocznie, jednak nie później niż w terminie 14 dni od dnia wezwania, informacji, danych oraz dokumentacji potwierdzającej realizację zasady DNSH.</w:t>
      </w:r>
    </w:p>
    <w:p w14:paraId="13C5ECF4" w14:textId="070023B7" w:rsidR="0084077D" w:rsidRDefault="00D24E3F" w:rsidP="005628C8">
      <w:pPr>
        <w:pStyle w:val="Tekstpodstawowy2"/>
        <w:numPr>
          <w:ilvl w:val="0"/>
          <w:numId w:val="16"/>
        </w:numPr>
        <w:spacing w:before="60" w:after="120" w:line="276" w:lineRule="auto"/>
        <w:rPr>
          <w:rFonts w:ascii="Lato" w:hAnsi="Lato" w:cs="Arial"/>
          <w:sz w:val="22"/>
          <w:szCs w:val="22"/>
          <w:lang w:eastAsia="pl-PL"/>
        </w:rPr>
      </w:pPr>
      <w:r w:rsidRPr="00D24E3F">
        <w:rPr>
          <w:rFonts w:ascii="Lato" w:hAnsi="Lato" w:cs="Arial"/>
          <w:sz w:val="22"/>
          <w:szCs w:val="22"/>
          <w:lang w:eastAsia="pl-PL"/>
        </w:rPr>
        <w:t xml:space="preserve">Przekazanie, o którym mowa w </w:t>
      </w:r>
      <w:r w:rsidRPr="006D6A8B">
        <w:rPr>
          <w:rFonts w:ascii="Lato" w:hAnsi="Lato" w:cs="Arial"/>
          <w:sz w:val="22"/>
          <w:szCs w:val="22"/>
          <w:lang w:eastAsia="pl-PL"/>
        </w:rPr>
        <w:t>ust. 13</w:t>
      </w:r>
      <w:r w:rsidRPr="00D24E3F">
        <w:rPr>
          <w:rFonts w:ascii="Lato" w:hAnsi="Lato" w:cs="Arial"/>
          <w:sz w:val="22"/>
          <w:szCs w:val="22"/>
          <w:lang w:eastAsia="pl-PL"/>
        </w:rPr>
        <w:t xml:space="preserve"> może nastąpić poprzez udzielenie dostępu do elektronicznej bazy danych zawierającej informacje, dane oraz dokumentacj</w:t>
      </w:r>
      <w:r w:rsidR="006D6A8B">
        <w:rPr>
          <w:rFonts w:ascii="Lato" w:hAnsi="Lato" w:cs="Arial"/>
          <w:sz w:val="22"/>
          <w:szCs w:val="22"/>
          <w:lang w:eastAsia="pl-PL"/>
        </w:rPr>
        <w:t>e</w:t>
      </w:r>
      <w:r w:rsidRPr="00D24E3F">
        <w:rPr>
          <w:rFonts w:ascii="Lato" w:hAnsi="Lato" w:cs="Arial"/>
          <w:sz w:val="22"/>
          <w:szCs w:val="22"/>
          <w:lang w:eastAsia="pl-PL"/>
        </w:rPr>
        <w:t>, o których mowa w ust. 10 oraz ust. 11.</w:t>
      </w:r>
    </w:p>
    <w:p w14:paraId="36B78BC3" w14:textId="4275B58C" w:rsidR="001F2474" w:rsidRDefault="001F2474" w:rsidP="00BF1AB7">
      <w:pPr>
        <w:pStyle w:val="NormalnyWeb"/>
        <w:numPr>
          <w:ilvl w:val="0"/>
          <w:numId w:val="47"/>
        </w:numPr>
        <w:shd w:val="clear" w:color="auto" w:fill="FFFFFF"/>
        <w:spacing w:after="0" w:line="276" w:lineRule="auto"/>
        <w:jc w:val="both"/>
        <w:rPr>
          <w:rFonts w:ascii="Lato" w:hAnsi="Lato"/>
          <w:sz w:val="22"/>
          <w:szCs w:val="22"/>
        </w:rPr>
      </w:pPr>
      <w:r>
        <w:rPr>
          <w:rFonts w:ascii="Lato" w:hAnsi="Lato"/>
          <w:sz w:val="22"/>
          <w:szCs w:val="22"/>
        </w:rPr>
        <w:t>W odniesieniu do i</w:t>
      </w:r>
      <w:r w:rsidRPr="001F2474">
        <w:rPr>
          <w:rFonts w:ascii="Lato" w:hAnsi="Lato"/>
          <w:sz w:val="22"/>
          <w:szCs w:val="22"/>
        </w:rPr>
        <w:t>nfrastruktur</w:t>
      </w:r>
      <w:r>
        <w:rPr>
          <w:rFonts w:ascii="Lato" w:hAnsi="Lato"/>
          <w:sz w:val="22"/>
          <w:szCs w:val="22"/>
        </w:rPr>
        <w:t>y</w:t>
      </w:r>
      <w:r w:rsidRPr="001F2474">
        <w:rPr>
          <w:rFonts w:ascii="Lato" w:hAnsi="Lato"/>
          <w:sz w:val="22"/>
          <w:szCs w:val="22"/>
        </w:rPr>
        <w:t xml:space="preserve"> dydaktyczn</w:t>
      </w:r>
      <w:r>
        <w:rPr>
          <w:rFonts w:ascii="Lato" w:hAnsi="Lato"/>
          <w:sz w:val="22"/>
          <w:szCs w:val="22"/>
        </w:rPr>
        <w:t>ej</w:t>
      </w:r>
      <w:r w:rsidRPr="001F2474">
        <w:rPr>
          <w:rFonts w:ascii="Lato" w:hAnsi="Lato"/>
          <w:sz w:val="22"/>
          <w:szCs w:val="22"/>
        </w:rPr>
        <w:t xml:space="preserve"> (wybudowan</w:t>
      </w:r>
      <w:r>
        <w:rPr>
          <w:rFonts w:ascii="Lato" w:hAnsi="Lato"/>
          <w:sz w:val="22"/>
          <w:szCs w:val="22"/>
        </w:rPr>
        <w:t>ej</w:t>
      </w:r>
      <w:r w:rsidRPr="001F2474">
        <w:rPr>
          <w:rFonts w:ascii="Lato" w:hAnsi="Lato"/>
          <w:sz w:val="22"/>
          <w:szCs w:val="22"/>
        </w:rPr>
        <w:t xml:space="preserve"> lub zmodernizowan</w:t>
      </w:r>
      <w:r>
        <w:rPr>
          <w:rFonts w:ascii="Lato" w:hAnsi="Lato"/>
          <w:sz w:val="22"/>
          <w:szCs w:val="22"/>
        </w:rPr>
        <w:t>ej</w:t>
      </w:r>
      <w:r w:rsidRPr="001F2474">
        <w:rPr>
          <w:rFonts w:ascii="Lato" w:hAnsi="Lato"/>
          <w:sz w:val="22"/>
          <w:szCs w:val="22"/>
        </w:rPr>
        <w:t>) oraz zakupione</w:t>
      </w:r>
      <w:r>
        <w:rPr>
          <w:rFonts w:ascii="Lato" w:hAnsi="Lato"/>
          <w:sz w:val="22"/>
          <w:szCs w:val="22"/>
        </w:rPr>
        <w:t>go</w:t>
      </w:r>
      <w:r w:rsidRPr="001F2474">
        <w:rPr>
          <w:rFonts w:ascii="Lato" w:hAnsi="Lato"/>
          <w:sz w:val="22"/>
          <w:szCs w:val="22"/>
        </w:rPr>
        <w:t xml:space="preserve"> wyposażeni</w:t>
      </w:r>
      <w:r>
        <w:rPr>
          <w:rFonts w:ascii="Lato" w:hAnsi="Lato"/>
          <w:sz w:val="22"/>
          <w:szCs w:val="22"/>
        </w:rPr>
        <w:t>a</w:t>
      </w:r>
      <w:r w:rsidRPr="001F2474">
        <w:rPr>
          <w:rFonts w:ascii="Lato" w:hAnsi="Lato"/>
          <w:sz w:val="22"/>
          <w:szCs w:val="22"/>
        </w:rPr>
        <w:t>, finansowane</w:t>
      </w:r>
      <w:r>
        <w:rPr>
          <w:rFonts w:ascii="Lato" w:hAnsi="Lato"/>
          <w:sz w:val="22"/>
          <w:szCs w:val="22"/>
        </w:rPr>
        <w:t>go</w:t>
      </w:r>
      <w:r w:rsidRPr="001F2474">
        <w:rPr>
          <w:rFonts w:ascii="Lato" w:hAnsi="Lato"/>
          <w:sz w:val="22"/>
          <w:szCs w:val="22"/>
        </w:rPr>
        <w:t xml:space="preserve"> w ramach wsparcia, które OOW zamierza wykorzystać do celów komercyjnych</w:t>
      </w:r>
      <w:r>
        <w:rPr>
          <w:rFonts w:ascii="Lato" w:hAnsi="Lato"/>
          <w:sz w:val="22"/>
          <w:szCs w:val="22"/>
        </w:rPr>
        <w:t>:</w:t>
      </w:r>
    </w:p>
    <w:p w14:paraId="7B6F8D5B" w14:textId="77777777" w:rsidR="00E265D1" w:rsidRPr="00E265D1" w:rsidRDefault="00E265D1" w:rsidP="00E265D1">
      <w:pPr>
        <w:pStyle w:val="NormalnyWeb"/>
        <w:shd w:val="clear" w:color="auto" w:fill="FFFFFF"/>
        <w:spacing w:after="0" w:line="276" w:lineRule="auto"/>
        <w:ind w:left="360"/>
        <w:jc w:val="both"/>
        <w:rPr>
          <w:rFonts w:ascii="Lato" w:hAnsi="Lato"/>
          <w:sz w:val="6"/>
          <w:szCs w:val="6"/>
        </w:rPr>
      </w:pPr>
    </w:p>
    <w:p w14:paraId="16A650E7" w14:textId="1BDE2256" w:rsidR="001F2474" w:rsidRPr="00E265D1" w:rsidRDefault="001F2474" w:rsidP="00BF1AB7">
      <w:pPr>
        <w:pStyle w:val="Akapitzlist"/>
        <w:numPr>
          <w:ilvl w:val="0"/>
          <w:numId w:val="48"/>
        </w:numPr>
        <w:spacing w:line="276" w:lineRule="auto"/>
        <w:jc w:val="both"/>
        <w:rPr>
          <w:rFonts w:ascii="Lato" w:hAnsi="Lato"/>
          <w:sz w:val="22"/>
          <w:szCs w:val="22"/>
        </w:rPr>
      </w:pPr>
      <w:r w:rsidRPr="001F2474">
        <w:rPr>
          <w:rFonts w:ascii="Lato" w:hAnsi="Lato"/>
          <w:sz w:val="22"/>
          <w:szCs w:val="22"/>
        </w:rPr>
        <w:t>OOW ma obowiązek monitorowania komercyjnego wykorzystywania powstałej w ramach realizowanych projektów inwestycyjnych infrastruktury dydaktycznej oraz zakupionego wyposażenia. Zakładany okres monitorowania wykorzystania infrastruktury powstałej w ramach projektu (budowa lub modernizacja) będzie równoznaczny z okresem zagospodarowania wynoszącym 5 lat dla tej infrastruktury oraz dla 3 lata dla wyposażenia.</w:t>
      </w:r>
      <w:r w:rsidR="00A841DA">
        <w:rPr>
          <w:rFonts w:ascii="Lato" w:hAnsi="Lato"/>
          <w:sz w:val="22"/>
          <w:szCs w:val="22"/>
        </w:rPr>
        <w:t xml:space="preserve"> </w:t>
      </w:r>
      <w:r w:rsidRPr="00A841DA">
        <w:rPr>
          <w:rFonts w:ascii="Lato" w:eastAsiaTheme="minorHAnsi" w:hAnsi="Lato" w:cstheme="minorBidi"/>
          <w:sz w:val="22"/>
          <w:szCs w:val="22"/>
        </w:rPr>
        <w:t xml:space="preserve">Jeżeli planowane przez OOW komercyjne wykorzystanie powstałej w ramach projektu inwestycyjnego (budowa lub modernizacja) infrastruktury dydaktycznej powoduje przekroczenie progu 20% zasobów, o których mowa w Zawiadomieniu Komisji Europejskiej w sprawie pojęcia pomocy państwa w rozumieniu art. 107 ust. 1 TFUE (2016/C 262/01) (dalej: Zawiadomienie KE) pkt 207, konieczna jest notyfikacja do KE (takiej notyfikacji dokonuje właściwa </w:t>
      </w:r>
      <w:r w:rsidR="000F05D0">
        <w:rPr>
          <w:rFonts w:ascii="Lato" w:eastAsiaTheme="minorHAnsi" w:hAnsi="Lato" w:cstheme="minorBidi"/>
          <w:sz w:val="22"/>
          <w:szCs w:val="22"/>
        </w:rPr>
        <w:t>IK KPO</w:t>
      </w:r>
      <w:r w:rsidR="004D7E64">
        <w:rPr>
          <w:rFonts w:ascii="Lato" w:eastAsiaTheme="minorHAnsi" w:hAnsi="Lato" w:cstheme="minorBidi"/>
          <w:sz w:val="22"/>
          <w:szCs w:val="22"/>
        </w:rPr>
        <w:t>)</w:t>
      </w:r>
      <w:r w:rsidRPr="00A841DA">
        <w:rPr>
          <w:rFonts w:ascii="Lato" w:eastAsiaTheme="minorHAnsi" w:hAnsi="Lato" w:cstheme="minorBidi"/>
          <w:sz w:val="22"/>
          <w:szCs w:val="22"/>
        </w:rPr>
        <w:t xml:space="preserve">. Próg 20% oraz zasoby należy odnosić do infrastruktury, na którą przyznano wsparcie na podstawie danej umowy o objęcie </w:t>
      </w:r>
      <w:r w:rsidR="00C547E7">
        <w:rPr>
          <w:rFonts w:ascii="Lato" w:eastAsiaTheme="minorHAnsi" w:hAnsi="Lato" w:cstheme="minorBidi"/>
          <w:sz w:val="22"/>
          <w:szCs w:val="22"/>
        </w:rPr>
        <w:t>P</w:t>
      </w:r>
      <w:r w:rsidR="00D664C9">
        <w:rPr>
          <w:rFonts w:ascii="Lato" w:eastAsiaTheme="minorHAnsi" w:hAnsi="Lato" w:cstheme="minorBidi"/>
          <w:sz w:val="22"/>
          <w:szCs w:val="22"/>
        </w:rPr>
        <w:t xml:space="preserve">rzedsięwzięcia </w:t>
      </w:r>
      <w:r w:rsidRPr="00A841DA">
        <w:rPr>
          <w:rFonts w:ascii="Lato" w:eastAsiaTheme="minorHAnsi" w:hAnsi="Lato" w:cstheme="minorBidi"/>
          <w:sz w:val="22"/>
          <w:szCs w:val="22"/>
        </w:rPr>
        <w:t>wsparciem. Uwzględniając fakt, iż infrastruktura dydaktyczna powinna być wykorzystana przede wszystkim do działalności statutowej uczelni, wykorzystanie do celów komercyjnych infrastruktury do poziomu 20% nie będzie powodować wystąpienie przesłanek właściwych dla pomocy publicznej. Należy przy tym pamiętać o konieczności spełnienia także przesłanek jakościowych działalności pomocniczej wskazanych w p. 207 Zawiadomienia KE (działalność bezpośrednio powiązana z eksploatacją infrastruktury, konieczna do eksploatacji infrastruktury lub nieodłącznie związana z podstawowym wykorzystaniem o charakterze niegospodarczym).</w:t>
      </w:r>
    </w:p>
    <w:p w14:paraId="0C96FF8F" w14:textId="77777777" w:rsidR="00E265D1" w:rsidRPr="00E265D1" w:rsidRDefault="00E265D1" w:rsidP="00E265D1">
      <w:pPr>
        <w:pStyle w:val="Akapitzlist"/>
        <w:spacing w:line="276" w:lineRule="auto"/>
        <w:jc w:val="both"/>
        <w:rPr>
          <w:rFonts w:ascii="Lato" w:hAnsi="Lato"/>
          <w:sz w:val="6"/>
          <w:szCs w:val="6"/>
        </w:rPr>
      </w:pPr>
    </w:p>
    <w:p w14:paraId="58CC1456" w14:textId="50FE6823" w:rsidR="001F2474" w:rsidRPr="00A841DA" w:rsidRDefault="001F2474" w:rsidP="00BF1AB7">
      <w:pPr>
        <w:pStyle w:val="Akapitzlist"/>
        <w:numPr>
          <w:ilvl w:val="0"/>
          <w:numId w:val="48"/>
        </w:numPr>
        <w:spacing w:line="276" w:lineRule="auto"/>
        <w:jc w:val="both"/>
        <w:rPr>
          <w:rFonts w:ascii="Lato" w:hAnsi="Lato"/>
          <w:sz w:val="22"/>
          <w:szCs w:val="22"/>
        </w:rPr>
      </w:pPr>
      <w:r w:rsidRPr="001F2474">
        <w:rPr>
          <w:rFonts w:ascii="Lato" w:hAnsi="Lato"/>
          <w:sz w:val="22"/>
          <w:szCs w:val="22"/>
        </w:rPr>
        <w:t xml:space="preserve">Wzór raportu z monitorowania, o którym mowa w </w:t>
      </w:r>
      <w:r w:rsidR="00876425">
        <w:rPr>
          <w:rFonts w:ascii="Lato" w:hAnsi="Lato"/>
          <w:sz w:val="22"/>
          <w:szCs w:val="22"/>
        </w:rPr>
        <w:t>lit.</w:t>
      </w:r>
      <w:r w:rsidRPr="001F2474">
        <w:rPr>
          <w:rFonts w:ascii="Lato" w:hAnsi="Lato"/>
          <w:sz w:val="22"/>
          <w:szCs w:val="22"/>
        </w:rPr>
        <w:t xml:space="preserve"> a) zostanie przedstawiony przez IOI.</w:t>
      </w:r>
    </w:p>
    <w:p w14:paraId="3BEA40BE" w14:textId="434C6E2D" w:rsidR="001F2474" w:rsidRPr="00A841DA" w:rsidRDefault="00F13A29" w:rsidP="00BF1AB7">
      <w:pPr>
        <w:pStyle w:val="NormalnyWeb"/>
        <w:numPr>
          <w:ilvl w:val="0"/>
          <w:numId w:val="51"/>
        </w:numPr>
        <w:shd w:val="clear" w:color="auto" w:fill="FFFFFF"/>
        <w:spacing w:after="0" w:line="276" w:lineRule="auto"/>
        <w:jc w:val="both"/>
        <w:rPr>
          <w:rFonts w:ascii="Lato" w:hAnsi="Lato"/>
          <w:sz w:val="22"/>
          <w:szCs w:val="22"/>
        </w:rPr>
      </w:pPr>
      <w:r w:rsidRPr="00A841DA">
        <w:rPr>
          <w:rFonts w:ascii="Lato" w:hAnsi="Lato"/>
          <w:sz w:val="22"/>
          <w:szCs w:val="22"/>
        </w:rPr>
        <w:t>O</w:t>
      </w:r>
      <w:r w:rsidR="001F2474" w:rsidRPr="00A841DA">
        <w:rPr>
          <w:rFonts w:ascii="Lato" w:hAnsi="Lato"/>
          <w:sz w:val="22"/>
          <w:szCs w:val="22"/>
        </w:rPr>
        <w:t xml:space="preserve">kres zagospodarowania obiektów/elementów </w:t>
      </w:r>
      <w:r w:rsidR="001F2474" w:rsidRPr="00E15279">
        <w:rPr>
          <w:rFonts w:ascii="Lato" w:hAnsi="Lato"/>
          <w:sz w:val="22"/>
          <w:szCs w:val="22"/>
        </w:rPr>
        <w:t>infrastruktury oraz</w:t>
      </w:r>
      <w:r w:rsidR="001F2474" w:rsidRPr="00A841DA">
        <w:rPr>
          <w:rFonts w:ascii="Lato" w:hAnsi="Lato"/>
          <w:sz w:val="22"/>
          <w:szCs w:val="22"/>
        </w:rPr>
        <w:t xml:space="preserve"> wyposażenia, wytworzonych lub zakupionych  w rezultacie realizacji </w:t>
      </w:r>
      <w:r w:rsidRPr="00A841DA">
        <w:rPr>
          <w:rFonts w:ascii="Lato" w:hAnsi="Lato"/>
          <w:sz w:val="22"/>
          <w:szCs w:val="22"/>
        </w:rPr>
        <w:t>Projektu:</w:t>
      </w:r>
    </w:p>
    <w:p w14:paraId="119D5613" w14:textId="77777777" w:rsidR="00F13A29" w:rsidRPr="005628C8" w:rsidRDefault="00F13A29" w:rsidP="00BF1AB7">
      <w:pPr>
        <w:pStyle w:val="Akapitzlist"/>
        <w:numPr>
          <w:ilvl w:val="0"/>
          <w:numId w:val="49"/>
        </w:numPr>
        <w:spacing w:line="276" w:lineRule="auto"/>
        <w:jc w:val="both"/>
        <w:rPr>
          <w:rFonts w:ascii="Lato" w:hAnsi="Lato"/>
          <w:sz w:val="22"/>
          <w:szCs w:val="22"/>
        </w:rPr>
      </w:pPr>
      <w:r w:rsidRPr="005628C8">
        <w:rPr>
          <w:rFonts w:ascii="Lato" w:hAnsi="Lato"/>
          <w:sz w:val="22"/>
          <w:szCs w:val="22"/>
        </w:rPr>
        <w:t xml:space="preserve">dla </w:t>
      </w:r>
      <w:r w:rsidR="001F2474" w:rsidRPr="005628C8">
        <w:rPr>
          <w:rFonts w:ascii="Lato" w:hAnsi="Lato"/>
          <w:sz w:val="22"/>
          <w:szCs w:val="22"/>
        </w:rPr>
        <w:t xml:space="preserve">obiektów/elementów infrastruktury wybudowanych lub zmodernizowanych okres zagospodarowania wynosi 5 lat. </w:t>
      </w:r>
    </w:p>
    <w:p w14:paraId="444863FB" w14:textId="5E8E4DBC" w:rsidR="00F13A29" w:rsidRPr="00A841DA" w:rsidRDefault="00F13A29" w:rsidP="00BF1AB7">
      <w:pPr>
        <w:pStyle w:val="Akapitzlist"/>
        <w:numPr>
          <w:ilvl w:val="0"/>
          <w:numId w:val="49"/>
        </w:numPr>
        <w:spacing w:after="120" w:line="276" w:lineRule="auto"/>
        <w:ind w:left="714" w:hanging="357"/>
        <w:jc w:val="both"/>
        <w:rPr>
          <w:rFonts w:ascii="Lato" w:hAnsi="Lato"/>
          <w:sz w:val="22"/>
          <w:szCs w:val="22"/>
        </w:rPr>
      </w:pPr>
      <w:r w:rsidRPr="005628C8">
        <w:rPr>
          <w:rFonts w:ascii="Lato" w:hAnsi="Lato"/>
          <w:sz w:val="22"/>
          <w:szCs w:val="22"/>
        </w:rPr>
        <w:t>d</w:t>
      </w:r>
      <w:r w:rsidR="001F2474" w:rsidRPr="005628C8">
        <w:rPr>
          <w:rFonts w:ascii="Lato" w:hAnsi="Lato"/>
          <w:sz w:val="22"/>
          <w:szCs w:val="22"/>
        </w:rPr>
        <w:t xml:space="preserve">la wyposażenia okres zagospodarowania wynosi 3 lata. </w:t>
      </w:r>
    </w:p>
    <w:p w14:paraId="01199F62" w14:textId="6B4DA268" w:rsidR="007D510E" w:rsidRDefault="00F13A29" w:rsidP="005628C8">
      <w:pPr>
        <w:spacing w:line="276" w:lineRule="auto"/>
        <w:ind w:left="360"/>
        <w:jc w:val="both"/>
        <w:rPr>
          <w:rFonts w:ascii="Lato" w:hAnsi="Lato"/>
          <w:sz w:val="22"/>
          <w:szCs w:val="22"/>
        </w:rPr>
      </w:pPr>
      <w:r w:rsidRPr="005628C8">
        <w:rPr>
          <w:rFonts w:ascii="Lato" w:hAnsi="Lato"/>
          <w:sz w:val="22"/>
          <w:szCs w:val="22"/>
        </w:rPr>
        <w:lastRenderedPageBreak/>
        <w:t xml:space="preserve">Okres </w:t>
      </w:r>
      <w:r w:rsidR="001F2474" w:rsidRPr="005628C8">
        <w:rPr>
          <w:rFonts w:ascii="Lato" w:hAnsi="Lato"/>
          <w:sz w:val="22"/>
          <w:szCs w:val="22"/>
        </w:rPr>
        <w:t>zagospodarowania</w:t>
      </w:r>
      <w:r w:rsidRPr="005628C8">
        <w:rPr>
          <w:rFonts w:ascii="Lato" w:hAnsi="Lato"/>
          <w:sz w:val="22"/>
          <w:szCs w:val="22"/>
        </w:rPr>
        <w:t xml:space="preserve">, o którym mowa w </w:t>
      </w:r>
      <w:r w:rsidR="00876425">
        <w:rPr>
          <w:rFonts w:ascii="Lato" w:hAnsi="Lato"/>
          <w:sz w:val="22"/>
          <w:szCs w:val="22"/>
        </w:rPr>
        <w:t>lit.</w:t>
      </w:r>
      <w:r w:rsidRPr="005628C8">
        <w:rPr>
          <w:rFonts w:ascii="Lato" w:hAnsi="Lato"/>
          <w:sz w:val="22"/>
          <w:szCs w:val="22"/>
        </w:rPr>
        <w:t xml:space="preserve"> a) oraz </w:t>
      </w:r>
      <w:r w:rsidR="00876425">
        <w:rPr>
          <w:rFonts w:ascii="Lato" w:hAnsi="Lato"/>
          <w:sz w:val="22"/>
          <w:szCs w:val="22"/>
        </w:rPr>
        <w:t>lit.</w:t>
      </w:r>
      <w:r w:rsidRPr="005628C8">
        <w:rPr>
          <w:rFonts w:ascii="Lato" w:hAnsi="Lato"/>
          <w:sz w:val="22"/>
          <w:szCs w:val="22"/>
        </w:rPr>
        <w:t xml:space="preserve"> b)</w:t>
      </w:r>
      <w:r w:rsidR="001F2474" w:rsidRPr="005628C8">
        <w:rPr>
          <w:rFonts w:ascii="Lato" w:hAnsi="Lato"/>
          <w:sz w:val="22"/>
          <w:szCs w:val="22"/>
        </w:rPr>
        <w:t xml:space="preserve"> liczony jest od dnia oddania obiektu do użytkowania potwierdzonego odpowiednim dokumentem podpisanym przez uprawnione podmioty, natomiast dla wyposażenia – od dnia wprowadzenia w rejestr środków trwałych (rejestr ST). </w:t>
      </w:r>
    </w:p>
    <w:p w14:paraId="024E6DA3" w14:textId="74D0960E" w:rsidR="00991F2C" w:rsidRPr="005628C8" w:rsidRDefault="007D510E" w:rsidP="005628C8">
      <w:pPr>
        <w:spacing w:line="276" w:lineRule="auto"/>
        <w:ind w:left="360"/>
        <w:jc w:val="both"/>
        <w:rPr>
          <w:rFonts w:ascii="Lato" w:hAnsi="Lato"/>
          <w:sz w:val="22"/>
          <w:szCs w:val="22"/>
        </w:rPr>
      </w:pPr>
      <w:r w:rsidRPr="00B2329F">
        <w:rPr>
          <w:rFonts w:ascii="Lato" w:hAnsi="Lato"/>
          <w:sz w:val="22"/>
          <w:szCs w:val="22"/>
        </w:rPr>
        <w:t>W przypadku obiektów oddanych do użytkowania przed dniem podpisania umowy oraz wyposażenia wprowadzonego w rejestrze ST przed dniem podpisania umowy, okres zagospodarowania liczy się od dnia podpisania umowy.</w:t>
      </w:r>
    </w:p>
    <w:p w14:paraId="4B5D5915" w14:textId="2A07319A" w:rsidR="001353E7" w:rsidRDefault="00991F2C" w:rsidP="00A841DA">
      <w:pPr>
        <w:spacing w:line="276" w:lineRule="auto"/>
        <w:ind w:left="360"/>
        <w:jc w:val="both"/>
        <w:rPr>
          <w:rFonts w:ascii="Lato" w:hAnsi="Lato"/>
          <w:sz w:val="22"/>
          <w:szCs w:val="22"/>
        </w:rPr>
      </w:pPr>
      <w:r w:rsidRPr="005628C8">
        <w:rPr>
          <w:rFonts w:ascii="Lato" w:hAnsi="Lato"/>
          <w:sz w:val="22"/>
          <w:szCs w:val="22"/>
        </w:rPr>
        <w:t xml:space="preserve">Okres zagospodarowania rozumiany jest jako okres, w którym Wnioskodawca zobowiązuje się do utrzymania/odtworzenia obiektów/elementów wytworzonych w rezultacie realizacji Przedsięwzięcia. </w:t>
      </w:r>
    </w:p>
    <w:p w14:paraId="2B20116D"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084952B3" w14:textId="2A491AE6" w:rsidR="0084077D" w:rsidRPr="0005632E" w:rsidRDefault="0084077D" w:rsidP="00C63CE6">
      <w:pPr>
        <w:autoSpaceDE w:val="0"/>
        <w:autoSpaceDN w:val="0"/>
        <w:adjustRightInd w:val="0"/>
        <w:spacing w:before="120" w:after="120" w:line="276" w:lineRule="auto"/>
        <w:jc w:val="center"/>
        <w:rPr>
          <w:rFonts w:ascii="Lato" w:hAnsi="Lato" w:cs="Arial"/>
          <w:b/>
          <w:bCs/>
          <w:color w:val="FF0000"/>
          <w:sz w:val="22"/>
          <w:szCs w:val="22"/>
        </w:rPr>
      </w:pPr>
      <w:r w:rsidRPr="00A841DA">
        <w:rPr>
          <w:rFonts w:ascii="Lato" w:hAnsi="Lato" w:cs="Arial"/>
          <w:b/>
          <w:color w:val="000000"/>
          <w:sz w:val="22"/>
          <w:szCs w:val="22"/>
        </w:rPr>
        <w:t xml:space="preserve">§ </w:t>
      </w:r>
      <w:r w:rsidR="00F44619" w:rsidRPr="00A841DA">
        <w:rPr>
          <w:rFonts w:ascii="Lato" w:hAnsi="Lato" w:cs="Arial"/>
          <w:b/>
          <w:color w:val="000000"/>
          <w:sz w:val="22"/>
          <w:szCs w:val="22"/>
        </w:rPr>
        <w:t>1</w:t>
      </w:r>
      <w:r w:rsidR="00513F72" w:rsidRPr="00A841DA">
        <w:rPr>
          <w:rFonts w:ascii="Lato" w:hAnsi="Lato" w:cs="Arial"/>
          <w:b/>
          <w:color w:val="000000"/>
          <w:sz w:val="22"/>
          <w:szCs w:val="22"/>
        </w:rPr>
        <w:t>1</w:t>
      </w:r>
      <w:r w:rsidRPr="00A841DA">
        <w:rPr>
          <w:rFonts w:ascii="Lato" w:hAnsi="Lato" w:cs="Arial"/>
          <w:b/>
          <w:color w:val="000000"/>
          <w:sz w:val="22"/>
          <w:szCs w:val="22"/>
        </w:rPr>
        <w:t>.</w:t>
      </w:r>
      <w:r w:rsidR="00D63A3A" w:rsidRPr="00A841DA">
        <w:rPr>
          <w:rFonts w:ascii="Lato" w:hAnsi="Lato" w:cs="Arial"/>
          <w:b/>
          <w:color w:val="000000"/>
          <w:sz w:val="22"/>
          <w:szCs w:val="22"/>
        </w:rPr>
        <w:t xml:space="preserve"> </w:t>
      </w:r>
      <w:r w:rsidRPr="00A841DA">
        <w:rPr>
          <w:rFonts w:ascii="Lato" w:hAnsi="Lato" w:cs="Arial"/>
          <w:b/>
          <w:bCs/>
          <w:color w:val="000000"/>
          <w:sz w:val="22"/>
          <w:szCs w:val="22"/>
        </w:rPr>
        <w:t>Ewaluacja</w:t>
      </w:r>
    </w:p>
    <w:p w14:paraId="7FF6572B" w14:textId="279F9DC0" w:rsidR="0084077D" w:rsidRPr="0005632E" w:rsidRDefault="0084077D" w:rsidP="00C63CE6">
      <w:pPr>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okresie realizacji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oraz po jego zakończeniu </w:t>
      </w:r>
      <w:r w:rsidRPr="0005632E">
        <w:rPr>
          <w:rFonts w:ascii="Lato" w:hAnsi="Lato" w:cs="Arial"/>
          <w:sz w:val="22"/>
          <w:szCs w:val="22"/>
        </w:rPr>
        <w:t xml:space="preserve">do </w:t>
      </w:r>
      <w:r w:rsidR="00700818" w:rsidRPr="0005632E">
        <w:rPr>
          <w:rFonts w:ascii="Lato" w:hAnsi="Lato" w:cs="Arial"/>
          <w:sz w:val="22"/>
          <w:szCs w:val="22"/>
        </w:rPr>
        <w:t xml:space="preserve">dnia </w:t>
      </w:r>
      <w:r w:rsidRPr="0005632E">
        <w:rPr>
          <w:rFonts w:ascii="Lato" w:hAnsi="Lato" w:cs="Arial"/>
          <w:sz w:val="22"/>
          <w:szCs w:val="22"/>
        </w:rPr>
        <w:t>31 grudnia</w:t>
      </w:r>
      <w:r w:rsidR="00DE2E35">
        <w:rPr>
          <w:rFonts w:ascii="Lato" w:hAnsi="Lato" w:cs="Arial"/>
          <w:sz w:val="22"/>
          <w:szCs w:val="22"/>
        </w:rPr>
        <w:t xml:space="preserve"> 2030</w:t>
      </w:r>
      <w:r w:rsidRPr="0005632E">
        <w:rPr>
          <w:rFonts w:ascii="Lato" w:hAnsi="Lato" w:cs="Arial"/>
          <w:sz w:val="22"/>
          <w:szCs w:val="22"/>
        </w:rPr>
        <w:t xml:space="preserve">  r.,</w:t>
      </w:r>
      <w:r w:rsidRPr="0005632E">
        <w:rPr>
          <w:rFonts w:ascii="Lato" w:hAnsi="Lato" w:cs="Arial"/>
          <w:color w:val="000000"/>
          <w:sz w:val="22"/>
          <w:szCs w:val="22"/>
        </w:rPr>
        <w:t xml:space="preserve">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 współpracy z podmiotami upoważnionymi przez </w:t>
      </w:r>
      <w:r w:rsidR="007B43E3" w:rsidRPr="0005632E">
        <w:rPr>
          <w:rFonts w:ascii="Lato" w:hAnsi="Lato" w:cs="Arial"/>
          <w:color w:val="000000"/>
          <w:sz w:val="22"/>
          <w:szCs w:val="22"/>
        </w:rPr>
        <w:t>IK</w:t>
      </w:r>
      <w:r w:rsidR="00F44619">
        <w:rPr>
          <w:rFonts w:ascii="Lato" w:hAnsi="Lato" w:cs="Arial"/>
          <w:color w:val="000000"/>
          <w:sz w:val="22"/>
          <w:szCs w:val="22"/>
        </w:rPr>
        <w:t xml:space="preserve"> KPO</w:t>
      </w:r>
      <w:r w:rsidRPr="0005632E">
        <w:rPr>
          <w:rFonts w:ascii="Lato" w:hAnsi="Lato" w:cs="Arial"/>
          <w:color w:val="000000"/>
          <w:sz w:val="22"/>
          <w:szCs w:val="22"/>
        </w:rPr>
        <w:t xml:space="preserve">, </w:t>
      </w:r>
      <w:r w:rsidR="007B43E3"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lub Komisję Europejską do przeprowadzania ewaluacji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w:t>
      </w:r>
      <w:r w:rsidRPr="0005632E">
        <w:rPr>
          <w:rFonts w:ascii="Lato" w:hAnsi="Lato" w:cs="Arial"/>
          <w:color w:val="000000"/>
          <w:sz w:val="22"/>
          <w:szCs w:val="22"/>
        </w:rPr>
        <w:t xml:space="preserve">. W szczególności </w:t>
      </w:r>
      <w:r w:rsidR="007B43E3" w:rsidRPr="0005632E">
        <w:rPr>
          <w:rFonts w:ascii="Lato" w:hAnsi="Lato" w:cs="Arial"/>
          <w:color w:val="000000"/>
          <w:sz w:val="22"/>
          <w:szCs w:val="22"/>
        </w:rPr>
        <w:t>OOW</w:t>
      </w:r>
      <w:r w:rsidRPr="0005632E">
        <w:rPr>
          <w:rFonts w:ascii="Lato" w:hAnsi="Lato" w:cs="Arial"/>
          <w:color w:val="000000"/>
          <w:sz w:val="22"/>
          <w:szCs w:val="22"/>
        </w:rPr>
        <w:t xml:space="preserve"> jest zobowiązany do:</w:t>
      </w:r>
    </w:p>
    <w:p w14:paraId="287B0B07"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przekazywania tym podmiotom wszelkich informacji dotyczących </w:t>
      </w:r>
      <w:r w:rsidR="009B60E5" w:rsidRPr="0005632E">
        <w:rPr>
          <w:rFonts w:ascii="Lato" w:hAnsi="Lato" w:cs="Arial"/>
          <w:color w:val="000000"/>
          <w:sz w:val="22"/>
          <w:szCs w:val="22"/>
        </w:rPr>
        <w:t>Przedsięw</w:t>
      </w:r>
      <w:r w:rsidR="007B43E3" w:rsidRPr="0005632E">
        <w:rPr>
          <w:rFonts w:ascii="Lato" w:hAnsi="Lato" w:cs="Arial"/>
          <w:color w:val="000000"/>
          <w:sz w:val="22"/>
          <w:szCs w:val="22"/>
        </w:rPr>
        <w:t>zięcia w</w:t>
      </w:r>
      <w:r w:rsidRPr="0005632E">
        <w:rPr>
          <w:rFonts w:ascii="Lato" w:hAnsi="Lato" w:cs="Arial"/>
          <w:color w:val="000000"/>
          <w:sz w:val="22"/>
          <w:szCs w:val="22"/>
        </w:rPr>
        <w:t xml:space="preserve">e wskazanym zakresie; </w:t>
      </w:r>
    </w:p>
    <w:p w14:paraId="1362CF82" w14:textId="77777777" w:rsidR="0084077D" w:rsidRPr="0005632E" w:rsidRDefault="0084077D" w:rsidP="004A7BF3">
      <w:pPr>
        <w:numPr>
          <w:ilvl w:val="0"/>
          <w:numId w:val="15"/>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uczestnictwa w wywiadach lub ankietach oraz badaniach ewaluacyjnych przeprowadzanych innymi metodami badawczymi.</w:t>
      </w:r>
    </w:p>
    <w:p w14:paraId="50BF5809" w14:textId="77777777"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57A138BF" w14:textId="5199B502" w:rsidR="0084077D" w:rsidRPr="0005632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05632E">
        <w:rPr>
          <w:rFonts w:ascii="Lato" w:hAnsi="Lato" w:cs="Arial"/>
          <w:b/>
          <w:color w:val="000000"/>
          <w:sz w:val="22"/>
          <w:szCs w:val="22"/>
        </w:rPr>
        <w:t>§ 1</w:t>
      </w:r>
      <w:r w:rsidR="00513F72">
        <w:rPr>
          <w:rFonts w:ascii="Lato" w:hAnsi="Lato" w:cs="Arial"/>
          <w:b/>
          <w:color w:val="000000"/>
          <w:sz w:val="22"/>
          <w:szCs w:val="22"/>
        </w:rPr>
        <w:t>2</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R</w:t>
      </w:r>
      <w:r w:rsidRPr="0005632E">
        <w:rPr>
          <w:rFonts w:ascii="Lato" w:hAnsi="Lato" w:cs="Arial"/>
          <w:b/>
          <w:color w:val="000000"/>
          <w:sz w:val="22"/>
          <w:szCs w:val="22"/>
          <w:shd w:val="clear" w:color="auto" w:fill="FFFFFF"/>
        </w:rPr>
        <w:t>ozliczenie</w:t>
      </w:r>
      <w:r w:rsidRPr="0005632E">
        <w:rPr>
          <w:rFonts w:ascii="Lato" w:hAnsi="Lato" w:cs="Arial"/>
          <w:b/>
          <w:color w:val="000000"/>
          <w:sz w:val="22"/>
          <w:szCs w:val="22"/>
        </w:rPr>
        <w:t xml:space="preserve"> </w:t>
      </w:r>
      <w:r w:rsidR="009B60E5" w:rsidRPr="0005632E">
        <w:rPr>
          <w:rFonts w:ascii="Lato" w:hAnsi="Lato" w:cs="Arial"/>
          <w:b/>
          <w:color w:val="000000"/>
          <w:sz w:val="22"/>
          <w:szCs w:val="22"/>
        </w:rPr>
        <w:t>Przedsięw</w:t>
      </w:r>
      <w:r w:rsidR="007B43E3" w:rsidRPr="0005632E">
        <w:rPr>
          <w:rFonts w:ascii="Lato" w:hAnsi="Lato" w:cs="Arial"/>
          <w:b/>
          <w:color w:val="000000"/>
          <w:sz w:val="22"/>
          <w:szCs w:val="22"/>
        </w:rPr>
        <w:t>zięcia</w:t>
      </w:r>
    </w:p>
    <w:p w14:paraId="5F0ACB4E" w14:textId="2C0E85CF" w:rsidR="0084077D" w:rsidRPr="0005632E" w:rsidRDefault="007B43E3" w:rsidP="004A7BF3">
      <w:pPr>
        <w:numPr>
          <w:ilvl w:val="0"/>
          <w:numId w:val="21"/>
        </w:numPr>
        <w:tabs>
          <w:tab w:val="left" w:pos="0"/>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jest zobowiązany przekazać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wraz z </w:t>
      </w:r>
      <w:r w:rsidR="007F160C">
        <w:rPr>
          <w:rFonts w:ascii="Lato" w:hAnsi="Lato" w:cs="Arial"/>
          <w:color w:val="000000"/>
          <w:sz w:val="22"/>
          <w:szCs w:val="22"/>
        </w:rPr>
        <w:t>w</w:t>
      </w:r>
      <w:r w:rsidR="0084077D" w:rsidRPr="0005632E">
        <w:rPr>
          <w:rFonts w:ascii="Lato" w:hAnsi="Lato" w:cs="Arial"/>
          <w:color w:val="000000"/>
          <w:sz w:val="22"/>
          <w:szCs w:val="22"/>
        </w:rPr>
        <w:t>nioskiem o </w:t>
      </w:r>
      <w:r w:rsidR="007F160C">
        <w:rPr>
          <w:rFonts w:ascii="Lato" w:hAnsi="Lato" w:cs="Arial"/>
          <w:color w:val="000000"/>
          <w:sz w:val="22"/>
          <w:szCs w:val="22"/>
        </w:rPr>
        <w:t>p</w:t>
      </w:r>
      <w:r w:rsidR="0084077D" w:rsidRPr="0005632E">
        <w:rPr>
          <w:rFonts w:ascii="Lato" w:hAnsi="Lato" w:cs="Arial"/>
          <w:color w:val="000000"/>
          <w:sz w:val="22"/>
          <w:szCs w:val="22"/>
        </w:rPr>
        <w:t xml:space="preserve">łatność </w:t>
      </w:r>
      <w:r w:rsidR="007F160C">
        <w:rPr>
          <w:rFonts w:ascii="Lato" w:hAnsi="Lato" w:cs="Arial"/>
          <w:color w:val="000000"/>
          <w:sz w:val="22"/>
          <w:szCs w:val="22"/>
        </w:rPr>
        <w:t>k</w:t>
      </w:r>
      <w:r w:rsidR="0084077D" w:rsidRPr="0005632E">
        <w:rPr>
          <w:rFonts w:ascii="Lato" w:hAnsi="Lato" w:cs="Arial"/>
          <w:color w:val="000000"/>
          <w:sz w:val="22"/>
          <w:szCs w:val="22"/>
        </w:rPr>
        <w:t xml:space="preserve">ońcową, wszelkie dokumenty potwierdzające wykonanie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tym osiągnięcie </w:t>
      </w:r>
      <w:r w:rsidR="00985DDA">
        <w:rPr>
          <w:rFonts w:ascii="Lato" w:hAnsi="Lato" w:cs="Arial"/>
          <w:color w:val="000000"/>
          <w:sz w:val="22"/>
          <w:szCs w:val="22"/>
        </w:rPr>
        <w:t>w</w:t>
      </w:r>
      <w:r w:rsidR="00163A94" w:rsidRPr="0005632E">
        <w:rPr>
          <w:rFonts w:ascii="Lato" w:hAnsi="Lato" w:cs="Arial"/>
          <w:color w:val="000000"/>
          <w:sz w:val="22"/>
          <w:szCs w:val="22"/>
        </w:rPr>
        <w:t>skaźni</w:t>
      </w:r>
      <w:r w:rsidR="0084077D" w:rsidRPr="0005632E">
        <w:rPr>
          <w:rFonts w:ascii="Lato" w:hAnsi="Lato" w:cs="Arial"/>
          <w:color w:val="000000"/>
          <w:sz w:val="22"/>
          <w:szCs w:val="22"/>
        </w:rPr>
        <w:t>k</w:t>
      </w:r>
      <w:r w:rsidRPr="0005632E">
        <w:rPr>
          <w:rFonts w:ascii="Lato" w:hAnsi="Lato" w:cs="Arial"/>
          <w:color w:val="000000"/>
          <w:sz w:val="22"/>
          <w:szCs w:val="22"/>
        </w:rPr>
        <w:t>ów</w:t>
      </w:r>
      <w:r w:rsidR="0084077D" w:rsidRPr="0005632E">
        <w:rPr>
          <w:rFonts w:ascii="Lato" w:hAnsi="Lato" w:cs="Arial"/>
          <w:color w:val="000000"/>
          <w:sz w:val="22"/>
          <w:szCs w:val="22"/>
        </w:rPr>
        <w:t xml:space="preserve"> określon</w:t>
      </w:r>
      <w:r w:rsidRPr="0005632E">
        <w:rPr>
          <w:rFonts w:ascii="Lato" w:hAnsi="Lato" w:cs="Arial"/>
          <w:color w:val="000000"/>
          <w:sz w:val="22"/>
          <w:szCs w:val="22"/>
        </w:rPr>
        <w:t xml:space="preserve">ych </w:t>
      </w:r>
      <w:r w:rsidR="00F21FD5" w:rsidRPr="0005632E">
        <w:rPr>
          <w:rFonts w:ascii="Lato" w:hAnsi="Lato" w:cs="Arial"/>
          <w:color w:val="000000"/>
          <w:sz w:val="22"/>
          <w:szCs w:val="22"/>
        </w:rPr>
        <w:t xml:space="preserve">w załączniku nr </w:t>
      </w:r>
      <w:r w:rsidR="00E719BB">
        <w:rPr>
          <w:rFonts w:ascii="Lato" w:hAnsi="Lato" w:cs="Arial"/>
          <w:color w:val="000000"/>
          <w:sz w:val="22"/>
          <w:szCs w:val="22"/>
        </w:rPr>
        <w:t>7</w:t>
      </w:r>
      <w:r w:rsidR="00AB3DB1">
        <w:rPr>
          <w:rFonts w:ascii="Lato" w:hAnsi="Lato" w:cs="Arial"/>
          <w:color w:val="000000"/>
          <w:sz w:val="22"/>
          <w:szCs w:val="22"/>
        </w:rPr>
        <w:t xml:space="preserve"> do Umowy</w:t>
      </w:r>
      <w:r w:rsidRPr="0005632E">
        <w:rPr>
          <w:rFonts w:ascii="Lato" w:hAnsi="Lato" w:cs="Arial"/>
          <w:color w:val="000000"/>
          <w:sz w:val="22"/>
          <w:szCs w:val="22"/>
        </w:rPr>
        <w:t>.</w:t>
      </w:r>
    </w:p>
    <w:p w14:paraId="3C2659F6" w14:textId="7843A8E1" w:rsidR="0084077D" w:rsidRPr="0005632E" w:rsidRDefault="00433A9C" w:rsidP="004A7BF3">
      <w:pPr>
        <w:numPr>
          <w:ilvl w:val="0"/>
          <w:numId w:val="21"/>
        </w:numPr>
        <w:tabs>
          <w:tab w:val="left" w:pos="0"/>
          <w:tab w:val="left" w:pos="6521"/>
        </w:tabs>
        <w:spacing w:before="120" w:after="120" w:line="276" w:lineRule="auto"/>
        <w:jc w:val="both"/>
        <w:rPr>
          <w:rFonts w:ascii="Lato" w:hAnsi="Lato" w:cs="Arial"/>
          <w:sz w:val="22"/>
          <w:szCs w:val="22"/>
        </w:rPr>
      </w:pPr>
      <w:r w:rsidRPr="0005632E">
        <w:rPr>
          <w:rFonts w:ascii="Lato" w:hAnsi="Lato" w:cs="Arial"/>
          <w:sz w:val="22"/>
          <w:szCs w:val="22"/>
        </w:rPr>
        <w:t>Weryfikacj</w:t>
      </w:r>
      <w:r w:rsidR="0089648D">
        <w:rPr>
          <w:rFonts w:ascii="Lato" w:hAnsi="Lato" w:cs="Arial"/>
          <w:sz w:val="22"/>
          <w:szCs w:val="22"/>
        </w:rPr>
        <w:t>i</w:t>
      </w:r>
      <w:r w:rsidRPr="0005632E">
        <w:rPr>
          <w:rFonts w:ascii="Lato" w:hAnsi="Lato" w:cs="Arial"/>
          <w:sz w:val="22"/>
          <w:szCs w:val="22"/>
        </w:rPr>
        <w:t xml:space="preserve"> Wskaźników dokonuje IOI. </w:t>
      </w:r>
      <w:r w:rsidR="0084077D" w:rsidRPr="0005632E">
        <w:rPr>
          <w:rFonts w:ascii="Lato" w:hAnsi="Lato" w:cs="Arial"/>
          <w:sz w:val="22"/>
          <w:szCs w:val="22"/>
        </w:rPr>
        <w:t xml:space="preserve">Weryfikacja </w:t>
      </w:r>
      <w:r w:rsidR="00985DDA">
        <w:rPr>
          <w:rFonts w:ascii="Lato" w:hAnsi="Lato" w:cs="Arial"/>
          <w:sz w:val="22"/>
          <w:szCs w:val="22"/>
        </w:rPr>
        <w:t>w</w:t>
      </w:r>
      <w:r w:rsidR="00163A94" w:rsidRPr="0005632E">
        <w:rPr>
          <w:rFonts w:ascii="Lato" w:hAnsi="Lato" w:cs="Arial"/>
          <w:sz w:val="22"/>
          <w:szCs w:val="22"/>
        </w:rPr>
        <w:t>skaźni</w:t>
      </w:r>
      <w:r w:rsidR="00BF0B35" w:rsidRPr="0005632E">
        <w:rPr>
          <w:rFonts w:ascii="Lato" w:hAnsi="Lato" w:cs="Arial"/>
          <w:sz w:val="22"/>
          <w:szCs w:val="22"/>
        </w:rPr>
        <w:t xml:space="preserve">ków </w:t>
      </w:r>
      <w:r w:rsidR="0084077D" w:rsidRPr="0005632E">
        <w:rPr>
          <w:rFonts w:ascii="Lato" w:hAnsi="Lato" w:cs="Arial"/>
          <w:sz w:val="22"/>
          <w:szCs w:val="22"/>
        </w:rPr>
        <w:t xml:space="preserve">odbywa się zgodnie </w:t>
      </w:r>
      <w:r w:rsidR="00392903" w:rsidRPr="0005632E">
        <w:rPr>
          <w:rFonts w:ascii="Lato" w:hAnsi="Lato" w:cs="Arial"/>
          <w:sz w:val="22"/>
          <w:szCs w:val="22"/>
        </w:rPr>
        <w:br/>
      </w:r>
      <w:r w:rsidR="0084077D" w:rsidRPr="0005632E">
        <w:rPr>
          <w:rFonts w:ascii="Lato" w:hAnsi="Lato" w:cs="Arial"/>
          <w:sz w:val="22"/>
          <w:szCs w:val="22"/>
        </w:rPr>
        <w:t xml:space="preserve">z zasadą proporcjonalności, co oznacza uprawnienie </w:t>
      </w:r>
      <w:r w:rsidR="00BF0B35" w:rsidRPr="0005632E">
        <w:rPr>
          <w:rFonts w:ascii="Lato" w:hAnsi="Lato" w:cs="Arial"/>
          <w:sz w:val="22"/>
          <w:szCs w:val="22"/>
        </w:rPr>
        <w:t>IOI</w:t>
      </w:r>
      <w:r w:rsidR="0084077D" w:rsidRPr="0005632E">
        <w:rPr>
          <w:rFonts w:ascii="Lato" w:hAnsi="Lato" w:cs="Arial"/>
          <w:sz w:val="22"/>
          <w:szCs w:val="22"/>
        </w:rPr>
        <w:t xml:space="preserve"> do pomniejszenia </w:t>
      </w:r>
      <w:r w:rsidR="00BF0B35" w:rsidRPr="0005632E">
        <w:rPr>
          <w:rFonts w:ascii="Lato" w:hAnsi="Lato" w:cs="Arial"/>
          <w:sz w:val="22"/>
          <w:szCs w:val="22"/>
        </w:rPr>
        <w:t xml:space="preserve">wsparcia </w:t>
      </w:r>
      <w:r w:rsidR="00392903" w:rsidRPr="0005632E">
        <w:rPr>
          <w:rFonts w:ascii="Lato" w:hAnsi="Lato" w:cs="Arial"/>
          <w:sz w:val="22"/>
          <w:szCs w:val="22"/>
        </w:rPr>
        <w:br/>
      </w:r>
      <w:r w:rsidR="00BF0B35" w:rsidRPr="0005632E">
        <w:rPr>
          <w:rFonts w:ascii="Lato" w:hAnsi="Lato" w:cs="Arial"/>
          <w:sz w:val="22"/>
          <w:szCs w:val="22"/>
        </w:rPr>
        <w:t xml:space="preserve">ze środków </w:t>
      </w:r>
      <w:r w:rsidR="004A1A3B">
        <w:rPr>
          <w:rFonts w:ascii="Lato" w:hAnsi="Lato" w:cs="Arial"/>
          <w:sz w:val="22"/>
          <w:szCs w:val="22"/>
        </w:rPr>
        <w:t>P</w:t>
      </w:r>
      <w:r w:rsidR="00BF0B35" w:rsidRPr="0005632E">
        <w:rPr>
          <w:rFonts w:ascii="Lato" w:hAnsi="Lato" w:cs="Arial"/>
          <w:sz w:val="22"/>
          <w:szCs w:val="22"/>
        </w:rPr>
        <w:t>lanu rozwojowego</w:t>
      </w:r>
      <w:r w:rsidR="0084077D" w:rsidRPr="0005632E">
        <w:rPr>
          <w:rFonts w:ascii="Lato" w:hAnsi="Lato" w:cs="Arial"/>
          <w:sz w:val="22"/>
          <w:szCs w:val="22"/>
        </w:rPr>
        <w:t xml:space="preserve"> proporcjonalnie do stopnia niewykonania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 xml:space="preserve">ka </w:t>
      </w:r>
      <w:r w:rsidR="00392903" w:rsidRPr="0005632E">
        <w:rPr>
          <w:rFonts w:ascii="Lato" w:hAnsi="Lato" w:cs="Arial"/>
          <w:sz w:val="22"/>
          <w:szCs w:val="22"/>
        </w:rPr>
        <w:br/>
      </w:r>
      <w:r w:rsidR="0084077D" w:rsidRPr="0005632E">
        <w:rPr>
          <w:rFonts w:ascii="Lato" w:hAnsi="Lato" w:cs="Arial"/>
          <w:sz w:val="22"/>
          <w:szCs w:val="22"/>
        </w:rPr>
        <w:t xml:space="preserve">w przypadku braku wykonania, niepełnego wykonania lub nieterminowego wykonania </w:t>
      </w:r>
      <w:r w:rsidR="00985DDA">
        <w:rPr>
          <w:rFonts w:ascii="Lato" w:hAnsi="Lato" w:cs="Arial"/>
          <w:sz w:val="22"/>
          <w:szCs w:val="22"/>
        </w:rPr>
        <w:t>w</w:t>
      </w:r>
      <w:r w:rsidR="00163A94" w:rsidRPr="0005632E">
        <w:rPr>
          <w:rFonts w:ascii="Lato" w:hAnsi="Lato" w:cs="Arial"/>
          <w:sz w:val="22"/>
          <w:szCs w:val="22"/>
        </w:rPr>
        <w:t>skaźni</w:t>
      </w:r>
      <w:r w:rsidR="0084077D" w:rsidRPr="0005632E">
        <w:rPr>
          <w:rFonts w:ascii="Lato" w:hAnsi="Lato" w:cs="Arial"/>
          <w:sz w:val="22"/>
          <w:szCs w:val="22"/>
        </w:rPr>
        <w:t>ka</w:t>
      </w:r>
      <w:r w:rsidR="00F21FD5" w:rsidRPr="0005632E">
        <w:rPr>
          <w:rFonts w:ascii="Lato" w:hAnsi="Lato" w:cs="Arial"/>
          <w:sz w:val="22"/>
          <w:szCs w:val="22"/>
        </w:rPr>
        <w:t>.</w:t>
      </w:r>
    </w:p>
    <w:p w14:paraId="31C653AE" w14:textId="77777777" w:rsidR="00DC2B98" w:rsidRDefault="00F21FD5" w:rsidP="00DC2B98">
      <w:pPr>
        <w:numPr>
          <w:ilvl w:val="0"/>
          <w:numId w:val="21"/>
        </w:numPr>
        <w:tabs>
          <w:tab w:val="left" w:pos="0"/>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 n</w:t>
      </w:r>
      <w:r w:rsidR="0084077D" w:rsidRPr="0005632E">
        <w:rPr>
          <w:rFonts w:ascii="Lato" w:hAnsi="Lato" w:cs="Arial"/>
          <w:color w:val="000000"/>
          <w:sz w:val="22"/>
          <w:szCs w:val="22"/>
        </w:rPr>
        <w:t xml:space="preserve">a uzasadniony wniosek </w:t>
      </w:r>
      <w:r w:rsidR="00BF0B35" w:rsidRPr="0005632E">
        <w:rPr>
          <w:rFonts w:ascii="Lato" w:hAnsi="Lato" w:cs="Arial"/>
          <w:color w:val="000000"/>
          <w:sz w:val="22"/>
          <w:szCs w:val="22"/>
        </w:rPr>
        <w:t>OOW</w:t>
      </w:r>
      <w:r w:rsidRPr="0005632E">
        <w:rPr>
          <w:rFonts w:ascii="Lato" w:hAnsi="Lato" w:cs="Arial"/>
          <w:color w:val="000000"/>
          <w:sz w:val="22"/>
          <w:szCs w:val="22"/>
        </w:rPr>
        <w:t>,</w:t>
      </w:r>
      <w:r w:rsidR="0084077D" w:rsidRPr="0005632E">
        <w:rPr>
          <w:rFonts w:ascii="Lato" w:hAnsi="Lato" w:cs="Arial"/>
          <w:color w:val="000000"/>
          <w:sz w:val="22"/>
          <w:szCs w:val="22"/>
        </w:rPr>
        <w:t xml:space="preserve"> jest uprawniona odstąpić od zastosowania zasady proporcjonalności, o której mowa w ust. 2.</w:t>
      </w:r>
      <w:r w:rsidR="00364731">
        <w:rPr>
          <w:rFonts w:ascii="Lato" w:hAnsi="Lato" w:cs="Arial"/>
          <w:color w:val="000000"/>
          <w:sz w:val="22"/>
          <w:szCs w:val="22"/>
        </w:rPr>
        <w:t xml:space="preserve"> </w:t>
      </w:r>
      <w:r w:rsidR="00DC2B98" w:rsidRPr="00DC2B98">
        <w:rPr>
          <w:rFonts w:ascii="Lato" w:hAnsi="Lato" w:cs="Arial"/>
          <w:color w:val="000000"/>
          <w:sz w:val="22"/>
          <w:szCs w:val="22"/>
        </w:rPr>
        <w:t xml:space="preserve">Od rozliczenia projektu zgodnie z regułą proporcjonalności pomimo niezrealizowania wskaźnika/wskaźników można odstąpić w przypadku: </w:t>
      </w:r>
    </w:p>
    <w:p w14:paraId="345C0334" w14:textId="77777777" w:rsidR="00DC2B98" w:rsidRDefault="00DC2B98" w:rsidP="00DC2B98">
      <w:pPr>
        <w:pStyle w:val="Akapitzlist"/>
        <w:numPr>
          <w:ilvl w:val="0"/>
          <w:numId w:val="66"/>
        </w:numPr>
        <w:tabs>
          <w:tab w:val="left" w:pos="0"/>
          <w:tab w:val="left" w:pos="6521"/>
        </w:tabs>
        <w:spacing w:before="120" w:after="120" w:line="276" w:lineRule="auto"/>
        <w:jc w:val="both"/>
        <w:rPr>
          <w:rFonts w:ascii="Lato" w:hAnsi="Lato" w:cs="Arial"/>
          <w:color w:val="000000"/>
          <w:sz w:val="22"/>
          <w:szCs w:val="22"/>
        </w:rPr>
      </w:pPr>
      <w:r w:rsidRPr="002B457E">
        <w:rPr>
          <w:rFonts w:ascii="Lato" w:hAnsi="Lato" w:cs="Arial"/>
          <w:color w:val="000000"/>
          <w:sz w:val="22"/>
          <w:szCs w:val="22"/>
        </w:rPr>
        <w:t xml:space="preserve">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 </w:t>
      </w:r>
    </w:p>
    <w:p w14:paraId="0F5834C2" w14:textId="77777777" w:rsidR="001C3957" w:rsidRPr="001C3957" w:rsidRDefault="001C3957" w:rsidP="001C3957">
      <w:pPr>
        <w:pStyle w:val="Akapitzlist"/>
        <w:tabs>
          <w:tab w:val="left" w:pos="0"/>
          <w:tab w:val="left" w:pos="6521"/>
        </w:tabs>
        <w:spacing w:before="120" w:after="120" w:line="276" w:lineRule="auto"/>
        <w:ind w:left="1069"/>
        <w:jc w:val="both"/>
        <w:rPr>
          <w:rFonts w:ascii="Lato" w:hAnsi="Lato" w:cs="Arial"/>
          <w:color w:val="000000"/>
          <w:sz w:val="6"/>
          <w:szCs w:val="6"/>
        </w:rPr>
      </w:pPr>
    </w:p>
    <w:p w14:paraId="1EF3B756" w14:textId="54BCF6F9" w:rsidR="001C3957" w:rsidRDefault="00DC2B98" w:rsidP="001C3957">
      <w:pPr>
        <w:pStyle w:val="Akapitzlist"/>
        <w:numPr>
          <w:ilvl w:val="0"/>
          <w:numId w:val="66"/>
        </w:numPr>
        <w:tabs>
          <w:tab w:val="left" w:pos="0"/>
          <w:tab w:val="left" w:pos="6521"/>
        </w:tabs>
        <w:spacing w:before="120" w:line="276" w:lineRule="auto"/>
        <w:jc w:val="both"/>
        <w:rPr>
          <w:rFonts w:ascii="Lato" w:hAnsi="Lato" w:cs="Arial"/>
          <w:color w:val="000000"/>
          <w:sz w:val="22"/>
          <w:szCs w:val="22"/>
        </w:rPr>
      </w:pPr>
      <w:r w:rsidRPr="002B457E">
        <w:rPr>
          <w:rFonts w:ascii="Lato" w:hAnsi="Lato" w:cs="Arial"/>
          <w:color w:val="000000"/>
          <w:sz w:val="22"/>
          <w:szCs w:val="22"/>
        </w:rPr>
        <w:lastRenderedPageBreak/>
        <w:t xml:space="preserve">jeśli odbiorca wsparcia o to wnioskuje i należycie uzasadni przyczyny nieosiągnięcia założeń, w szczególności wykaże i udowodni swoje starania zmierzające do osiągnięcia założeń </w:t>
      </w:r>
      <w:r w:rsidRPr="00DC2B98">
        <w:rPr>
          <w:rFonts w:ascii="Lato" w:hAnsi="Lato" w:cs="Arial"/>
          <w:color w:val="000000"/>
          <w:sz w:val="22"/>
          <w:szCs w:val="22"/>
        </w:rPr>
        <w:t>P</w:t>
      </w:r>
      <w:r w:rsidRPr="002B457E">
        <w:rPr>
          <w:rFonts w:ascii="Lato" w:hAnsi="Lato" w:cs="Arial"/>
          <w:color w:val="000000"/>
          <w:sz w:val="22"/>
          <w:szCs w:val="22"/>
        </w:rPr>
        <w:t>rzedsięwzięcia.</w:t>
      </w:r>
    </w:p>
    <w:p w14:paraId="3566FD6D" w14:textId="77777777" w:rsidR="001C3957" w:rsidRPr="001C3957" w:rsidRDefault="001C3957" w:rsidP="001C3957">
      <w:pPr>
        <w:tabs>
          <w:tab w:val="left" w:pos="0"/>
          <w:tab w:val="left" w:pos="6521"/>
        </w:tabs>
        <w:spacing w:before="120" w:line="276" w:lineRule="auto"/>
        <w:jc w:val="both"/>
        <w:rPr>
          <w:rFonts w:ascii="Lato" w:hAnsi="Lato" w:cs="Arial"/>
          <w:color w:val="000000"/>
          <w:sz w:val="6"/>
          <w:szCs w:val="6"/>
        </w:rPr>
      </w:pPr>
    </w:p>
    <w:p w14:paraId="3AF4FEE6" w14:textId="24AAA96D" w:rsidR="0084077D" w:rsidRPr="002B457E" w:rsidRDefault="0084077D" w:rsidP="001C3957">
      <w:pPr>
        <w:pStyle w:val="Akapitzlist"/>
        <w:numPr>
          <w:ilvl w:val="0"/>
          <w:numId w:val="21"/>
        </w:numPr>
        <w:tabs>
          <w:tab w:val="left" w:pos="0"/>
          <w:tab w:val="left" w:pos="6521"/>
        </w:tabs>
        <w:spacing w:after="120" w:line="276" w:lineRule="auto"/>
        <w:jc w:val="both"/>
        <w:rPr>
          <w:rFonts w:ascii="Lato" w:hAnsi="Lato" w:cs="Arial"/>
          <w:color w:val="000000"/>
          <w:sz w:val="22"/>
          <w:szCs w:val="22"/>
        </w:rPr>
      </w:pPr>
      <w:r w:rsidRPr="002B457E">
        <w:rPr>
          <w:rFonts w:ascii="Lato" w:hAnsi="Lato" w:cs="Arial"/>
          <w:color w:val="000000"/>
          <w:sz w:val="22"/>
          <w:szCs w:val="22"/>
        </w:rPr>
        <w:t xml:space="preserve">W przypadkach braku </w:t>
      </w:r>
      <w:r w:rsidR="00A94DB1" w:rsidRPr="002B457E">
        <w:rPr>
          <w:rFonts w:ascii="Lato" w:hAnsi="Lato" w:cs="Arial"/>
          <w:color w:val="000000"/>
          <w:sz w:val="22"/>
          <w:szCs w:val="22"/>
        </w:rPr>
        <w:t>lub</w:t>
      </w:r>
      <w:r w:rsidRPr="002B457E">
        <w:rPr>
          <w:rFonts w:ascii="Lato" w:hAnsi="Lato" w:cs="Arial"/>
          <w:color w:val="000000"/>
          <w:sz w:val="22"/>
          <w:szCs w:val="22"/>
        </w:rPr>
        <w:t xml:space="preserve"> niepełnego wykonania </w:t>
      </w:r>
      <w:r w:rsidR="00985DDA" w:rsidRPr="002B457E">
        <w:rPr>
          <w:rFonts w:ascii="Lato" w:hAnsi="Lato" w:cs="Arial"/>
          <w:color w:val="000000"/>
          <w:sz w:val="22"/>
          <w:szCs w:val="22"/>
        </w:rPr>
        <w:t>w</w:t>
      </w:r>
      <w:r w:rsidR="00163A94" w:rsidRPr="002B457E">
        <w:rPr>
          <w:rFonts w:ascii="Lato" w:hAnsi="Lato" w:cs="Arial"/>
          <w:color w:val="000000"/>
          <w:sz w:val="22"/>
          <w:szCs w:val="22"/>
        </w:rPr>
        <w:t>skaźni</w:t>
      </w:r>
      <w:r w:rsidRPr="002B457E">
        <w:rPr>
          <w:rFonts w:ascii="Lato" w:hAnsi="Lato" w:cs="Arial"/>
          <w:color w:val="000000"/>
          <w:sz w:val="22"/>
          <w:szCs w:val="22"/>
        </w:rPr>
        <w:t xml:space="preserve">ka, którego zaplanowana wartość docelowa była brana pod uwagę przy ocenie </w:t>
      </w:r>
      <w:r w:rsidR="007F160C" w:rsidRPr="002B457E">
        <w:rPr>
          <w:rFonts w:ascii="Lato" w:hAnsi="Lato" w:cs="Arial"/>
          <w:color w:val="000000"/>
          <w:sz w:val="22"/>
          <w:szCs w:val="22"/>
        </w:rPr>
        <w:t>w</w:t>
      </w:r>
      <w:r w:rsidRPr="002B457E">
        <w:rPr>
          <w:rFonts w:ascii="Lato" w:hAnsi="Lato" w:cs="Arial"/>
          <w:color w:val="000000"/>
          <w:sz w:val="22"/>
          <w:szCs w:val="22"/>
        </w:rPr>
        <w:t xml:space="preserve">niosku </w:t>
      </w:r>
      <w:r w:rsidR="00B46B89" w:rsidRPr="002B457E">
        <w:rPr>
          <w:rFonts w:ascii="Lato" w:hAnsi="Lato" w:cs="Arial"/>
          <w:color w:val="000000"/>
          <w:sz w:val="22"/>
          <w:szCs w:val="22"/>
        </w:rPr>
        <w:t>IOI</w:t>
      </w:r>
      <w:r w:rsidRPr="002B457E">
        <w:rPr>
          <w:rFonts w:ascii="Lato" w:hAnsi="Lato" w:cs="Arial"/>
          <w:color w:val="000000"/>
          <w:sz w:val="22"/>
          <w:szCs w:val="22"/>
        </w:rPr>
        <w:t xml:space="preserve"> weryfikuje, czy pomimo niewykonania </w:t>
      </w:r>
      <w:r w:rsidR="00985DDA" w:rsidRPr="002B457E">
        <w:rPr>
          <w:rFonts w:ascii="Lato" w:hAnsi="Lato" w:cs="Arial"/>
          <w:color w:val="000000"/>
          <w:sz w:val="22"/>
          <w:szCs w:val="22"/>
        </w:rPr>
        <w:t>w</w:t>
      </w:r>
      <w:r w:rsidR="00163A94" w:rsidRPr="002B457E">
        <w:rPr>
          <w:rFonts w:ascii="Lato" w:hAnsi="Lato" w:cs="Arial"/>
          <w:color w:val="000000"/>
          <w:sz w:val="22"/>
          <w:szCs w:val="22"/>
        </w:rPr>
        <w:t>skaźni</w:t>
      </w:r>
      <w:r w:rsidRPr="002B457E">
        <w:rPr>
          <w:rFonts w:ascii="Lato" w:hAnsi="Lato" w:cs="Arial"/>
          <w:color w:val="000000"/>
          <w:sz w:val="22"/>
          <w:szCs w:val="22"/>
        </w:rPr>
        <w:t xml:space="preserve">ka </w:t>
      </w:r>
      <w:r w:rsidR="009B60E5" w:rsidRPr="002B457E">
        <w:rPr>
          <w:rFonts w:ascii="Lato" w:hAnsi="Lato" w:cs="Arial"/>
          <w:color w:val="000000"/>
          <w:sz w:val="22"/>
          <w:szCs w:val="22"/>
        </w:rPr>
        <w:t>Przedsięw</w:t>
      </w:r>
      <w:r w:rsidR="00B46B89" w:rsidRPr="002B457E">
        <w:rPr>
          <w:rFonts w:ascii="Lato" w:hAnsi="Lato" w:cs="Arial"/>
          <w:color w:val="000000"/>
          <w:sz w:val="22"/>
          <w:szCs w:val="22"/>
        </w:rPr>
        <w:t>zięcie</w:t>
      </w:r>
      <w:r w:rsidRPr="002B457E">
        <w:rPr>
          <w:rFonts w:ascii="Lato" w:hAnsi="Lato" w:cs="Arial"/>
          <w:color w:val="000000"/>
          <w:sz w:val="22"/>
          <w:szCs w:val="22"/>
        </w:rPr>
        <w:t xml:space="preserve"> nadal spełnia kryteria rekomendujące do </w:t>
      </w:r>
      <w:r w:rsidR="00B67A04" w:rsidRPr="002B457E">
        <w:rPr>
          <w:rFonts w:ascii="Lato" w:hAnsi="Lato" w:cs="Arial"/>
          <w:color w:val="000000"/>
          <w:sz w:val="22"/>
          <w:szCs w:val="22"/>
        </w:rPr>
        <w:t>objęcia wsparciem</w:t>
      </w:r>
      <w:r w:rsidRPr="002B457E">
        <w:rPr>
          <w:rFonts w:ascii="Lato" w:hAnsi="Lato" w:cs="Arial"/>
          <w:color w:val="000000"/>
          <w:sz w:val="22"/>
          <w:szCs w:val="22"/>
        </w:rPr>
        <w:t>.</w:t>
      </w:r>
    </w:p>
    <w:p w14:paraId="63E39A17" w14:textId="77777777" w:rsidR="006346B3" w:rsidRPr="0005632E" w:rsidRDefault="006346B3" w:rsidP="00C63CE6">
      <w:pPr>
        <w:autoSpaceDE w:val="0"/>
        <w:autoSpaceDN w:val="0"/>
        <w:adjustRightInd w:val="0"/>
        <w:spacing w:before="120" w:after="120" w:line="276" w:lineRule="auto"/>
        <w:jc w:val="center"/>
        <w:rPr>
          <w:rFonts w:ascii="Lato" w:hAnsi="Lato" w:cs="Arial"/>
          <w:b/>
          <w:color w:val="000000"/>
          <w:sz w:val="22"/>
          <w:szCs w:val="22"/>
        </w:rPr>
      </w:pPr>
    </w:p>
    <w:p w14:paraId="2D9B4AB5" w14:textId="10C1E432" w:rsidR="0084077D" w:rsidRPr="0005632E" w:rsidRDefault="0084077D" w:rsidP="00C63CE6">
      <w:pPr>
        <w:autoSpaceDE w:val="0"/>
        <w:autoSpaceDN w:val="0"/>
        <w:adjustRightInd w:val="0"/>
        <w:spacing w:before="120" w:after="120" w:line="276" w:lineRule="auto"/>
        <w:jc w:val="center"/>
        <w:rPr>
          <w:rFonts w:ascii="Lato" w:hAnsi="Lato" w:cs="Arial"/>
          <w:b/>
          <w:color w:val="FF0000"/>
          <w:sz w:val="22"/>
          <w:szCs w:val="22"/>
        </w:rPr>
      </w:pPr>
      <w:r w:rsidRPr="0005632E">
        <w:rPr>
          <w:rFonts w:ascii="Lato" w:hAnsi="Lato" w:cs="Arial"/>
          <w:b/>
          <w:color w:val="000000"/>
          <w:sz w:val="22"/>
          <w:szCs w:val="22"/>
        </w:rPr>
        <w:t>§ 1</w:t>
      </w:r>
      <w:r w:rsidR="00513F72">
        <w:rPr>
          <w:rFonts w:ascii="Lato" w:hAnsi="Lato" w:cs="Arial"/>
          <w:b/>
          <w:color w:val="000000"/>
          <w:sz w:val="22"/>
          <w:szCs w:val="22"/>
        </w:rPr>
        <w:t>3</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Ewidencja księgowa i przechowywanie </w:t>
      </w:r>
      <w:r w:rsidR="00731921" w:rsidRPr="0005632E">
        <w:rPr>
          <w:rFonts w:ascii="Lato" w:hAnsi="Lato" w:cs="Arial"/>
          <w:b/>
          <w:color w:val="000000"/>
          <w:sz w:val="22"/>
          <w:szCs w:val="22"/>
        </w:rPr>
        <w:t>dokumentów</w:t>
      </w:r>
    </w:p>
    <w:p w14:paraId="398DE03D" w14:textId="6057DC40" w:rsidR="0084077D" w:rsidRPr="0005632E" w:rsidRDefault="00F9381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prowadzenia </w:t>
      </w:r>
      <w:r w:rsidRPr="0005632E">
        <w:rPr>
          <w:rFonts w:ascii="Lato" w:hAnsi="Lato" w:cs="Arial"/>
          <w:color w:val="000000"/>
          <w:sz w:val="22"/>
          <w:szCs w:val="22"/>
        </w:rPr>
        <w:t xml:space="preserve">w ramach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t>
      </w:r>
      <w:r w:rsidR="00CE64FF">
        <w:rPr>
          <w:rFonts w:ascii="Lato" w:hAnsi="Lato" w:cs="Arial"/>
          <w:color w:val="000000"/>
          <w:sz w:val="22"/>
          <w:szCs w:val="22"/>
        </w:rPr>
        <w:t xml:space="preserve">wyodrębnionej </w:t>
      </w:r>
      <w:r w:rsidR="0084077D" w:rsidRPr="0005632E">
        <w:rPr>
          <w:rFonts w:ascii="Lato" w:hAnsi="Lato" w:cs="Arial"/>
          <w:color w:val="000000"/>
          <w:sz w:val="22"/>
          <w:szCs w:val="22"/>
        </w:rPr>
        <w:t xml:space="preserve">ewidencji księgowej kosztów, wydatków i przychodów lub stosowania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w ramach istniejącego informatycznego systemu ewidencji księgowej odrębnego kodu księgowego umożliwiającego identyfikację wszystkich transakcji i poszczególnych operacji bankowych związanych z </w:t>
      </w:r>
      <w:r w:rsidR="009B60E5" w:rsidRPr="0005632E">
        <w:rPr>
          <w:rFonts w:ascii="Lato" w:hAnsi="Lato" w:cs="Arial"/>
          <w:color w:val="000000"/>
          <w:sz w:val="22"/>
          <w:szCs w:val="22"/>
        </w:rPr>
        <w:t>Przedsięw</w:t>
      </w:r>
      <w:r w:rsidRPr="0005632E">
        <w:rPr>
          <w:rFonts w:ascii="Lato" w:hAnsi="Lato" w:cs="Arial"/>
          <w:color w:val="000000"/>
          <w:sz w:val="22"/>
          <w:szCs w:val="22"/>
        </w:rPr>
        <w:t>zięciem</w:t>
      </w:r>
      <w:r w:rsidR="0084077D" w:rsidRPr="0005632E">
        <w:rPr>
          <w:rFonts w:ascii="Lato" w:hAnsi="Lato" w:cs="Arial"/>
          <w:color w:val="000000"/>
          <w:sz w:val="22"/>
          <w:szCs w:val="22"/>
        </w:rPr>
        <w:t xml:space="preserve">, oraz dokonywania księgowań zgodnie z obowiązującymi przepisami. </w:t>
      </w:r>
    </w:p>
    <w:p w14:paraId="12E05FE0" w14:textId="483D72C4" w:rsidR="0084077D" w:rsidRPr="0005632E" w:rsidRDefault="00F9381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w sposób gwarantujący należyte bezpieczeństwo informacji, wszelkich danych i dokumentów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szczególności dokumentacji związanej z zarządzaniem finansowym, merytorycznym, technicznym, procedurami zawierania umów z </w:t>
      </w:r>
      <w:r w:rsidR="00163A94" w:rsidRPr="0005632E">
        <w:rPr>
          <w:rFonts w:ascii="Lato" w:hAnsi="Lato" w:cs="Arial"/>
          <w:color w:val="000000"/>
          <w:sz w:val="22"/>
          <w:szCs w:val="22"/>
        </w:rPr>
        <w:t>W</w:t>
      </w:r>
      <w:r w:rsidR="0084077D" w:rsidRPr="0005632E">
        <w:rPr>
          <w:rFonts w:ascii="Lato" w:hAnsi="Lato" w:cs="Arial"/>
          <w:color w:val="000000"/>
          <w:sz w:val="22"/>
          <w:szCs w:val="22"/>
        </w:rPr>
        <w:t xml:space="preserve">ykonawcami, przez okres pięciu lat </w:t>
      </w:r>
      <w:r w:rsidR="009D2185" w:rsidRPr="0005632E">
        <w:rPr>
          <w:rFonts w:ascii="Lato" w:hAnsi="Lato" w:cs="Arial"/>
          <w:color w:val="000000"/>
          <w:sz w:val="22"/>
          <w:szCs w:val="22"/>
        </w:rPr>
        <w:t>o</w:t>
      </w:r>
      <w:r w:rsidR="0084077D" w:rsidRPr="0005632E">
        <w:rPr>
          <w:rFonts w:ascii="Lato" w:hAnsi="Lato" w:cs="Arial"/>
          <w:color w:val="000000"/>
          <w:sz w:val="22"/>
          <w:szCs w:val="22"/>
        </w:rPr>
        <w:t xml:space="preserve">d dnia 31 grudnia następującego po </w:t>
      </w:r>
      <w:r w:rsidR="00AB5B86">
        <w:rPr>
          <w:rFonts w:ascii="Lato" w:hAnsi="Lato" w:cs="Arial"/>
          <w:color w:val="000000"/>
          <w:sz w:val="22"/>
          <w:szCs w:val="22"/>
        </w:rPr>
        <w:t xml:space="preserve">dokonaniu płatności końcowej przez IOI. </w:t>
      </w:r>
    </w:p>
    <w:p w14:paraId="3444B224"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w uzasadnionych przypadkach, może przedłużyć termin, o którym mowa w ust. 2, informując o tym </w:t>
      </w:r>
      <w:r w:rsidRPr="0005632E">
        <w:rPr>
          <w:rFonts w:ascii="Lato" w:hAnsi="Lato" w:cs="Arial"/>
          <w:color w:val="000000"/>
          <w:sz w:val="22"/>
          <w:szCs w:val="22"/>
        </w:rPr>
        <w:t>OOW</w:t>
      </w:r>
      <w:r w:rsidR="0084077D" w:rsidRPr="0005632E">
        <w:rPr>
          <w:rFonts w:ascii="Lato" w:hAnsi="Lato" w:cs="Arial"/>
          <w:color w:val="000000"/>
          <w:sz w:val="22"/>
          <w:szCs w:val="22"/>
        </w:rPr>
        <w:t xml:space="preserve"> na piśmie przed upływem tego terminu.</w:t>
      </w:r>
    </w:p>
    <w:p w14:paraId="4A72E6AB" w14:textId="77777777"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do przechowywania dokumentów w formie oryginałów (w wersji papierowej) albo ich uwierzytelnionych kopii lub na elektronicznych/informatycznych nośnikach danych, w tym jako elektronicznych wersji dokumentów oryginalnych </w:t>
      </w:r>
      <w:r w:rsidR="00392903" w:rsidRPr="0005632E">
        <w:rPr>
          <w:rFonts w:ascii="Lato" w:hAnsi="Lato" w:cs="Arial"/>
          <w:color w:val="000000"/>
          <w:sz w:val="22"/>
          <w:szCs w:val="22"/>
        </w:rPr>
        <w:br/>
      </w:r>
      <w:r w:rsidR="0084077D" w:rsidRPr="0005632E">
        <w:rPr>
          <w:rFonts w:ascii="Lato" w:hAnsi="Lato" w:cs="Arial"/>
          <w:color w:val="000000"/>
          <w:sz w:val="22"/>
          <w:szCs w:val="22"/>
        </w:rPr>
        <w:t>lub dokumentów istniejących wyłącznie w postaci elektronicznej.</w:t>
      </w:r>
    </w:p>
    <w:p w14:paraId="350814EC" w14:textId="77777777" w:rsidR="0084077D" w:rsidRPr="0005632E" w:rsidRDefault="0084077D"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121783AB" w14:textId="3C5201A3" w:rsidR="0084077D" w:rsidRPr="0005632E" w:rsidRDefault="00E12026"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403F60">
        <w:rPr>
          <w:rFonts w:ascii="Lato" w:hAnsi="Lato" w:cs="Arial"/>
          <w:color w:val="000000"/>
          <w:sz w:val="22"/>
          <w:szCs w:val="22"/>
        </w:rPr>
        <w:t xml:space="preserve"> ma obowiązek</w:t>
      </w:r>
      <w:r w:rsidR="0084077D" w:rsidRPr="0005632E">
        <w:rPr>
          <w:rFonts w:ascii="Lato" w:hAnsi="Lato" w:cs="Arial"/>
          <w:color w:val="000000"/>
          <w:sz w:val="22"/>
          <w:szCs w:val="22"/>
        </w:rPr>
        <w:t xml:space="preserve"> do przekazywania </w:t>
      </w:r>
      <w:r w:rsidRPr="0005632E">
        <w:rPr>
          <w:rFonts w:ascii="Lato" w:hAnsi="Lato" w:cs="Arial"/>
          <w:color w:val="000000"/>
          <w:sz w:val="22"/>
          <w:szCs w:val="22"/>
        </w:rPr>
        <w:t>IOI</w:t>
      </w:r>
      <w:r w:rsidR="0084077D" w:rsidRPr="0005632E">
        <w:rPr>
          <w:rFonts w:ascii="Lato" w:hAnsi="Lato" w:cs="Arial"/>
          <w:color w:val="000000"/>
          <w:sz w:val="22"/>
          <w:szCs w:val="22"/>
        </w:rPr>
        <w:t xml:space="preserve"> oraz innym podmiotom uprawnionym </w:t>
      </w:r>
      <w:r w:rsidR="00392903" w:rsidRPr="0005632E">
        <w:rPr>
          <w:rFonts w:ascii="Lato" w:hAnsi="Lato" w:cs="Arial"/>
          <w:color w:val="000000"/>
          <w:sz w:val="22"/>
          <w:szCs w:val="22"/>
        </w:rPr>
        <w:br/>
      </w:r>
      <w:r w:rsidR="0084077D" w:rsidRPr="0005632E">
        <w:rPr>
          <w:rFonts w:ascii="Lato" w:hAnsi="Lato" w:cs="Arial"/>
          <w:color w:val="000000"/>
          <w:sz w:val="22"/>
          <w:szCs w:val="22"/>
        </w:rPr>
        <w:t xml:space="preserve">do prowadzenia kontroli lub audytu </w:t>
      </w:r>
      <w:r w:rsidRPr="0005632E">
        <w:rPr>
          <w:rFonts w:ascii="Lato" w:hAnsi="Lato" w:cs="Arial"/>
          <w:color w:val="000000"/>
          <w:sz w:val="22"/>
          <w:szCs w:val="22"/>
        </w:rPr>
        <w:t>n</w:t>
      </w:r>
      <w:r w:rsidR="0084077D" w:rsidRPr="0005632E">
        <w:rPr>
          <w:rFonts w:ascii="Lato" w:hAnsi="Lato" w:cs="Arial"/>
          <w:color w:val="000000"/>
          <w:sz w:val="22"/>
          <w:szCs w:val="22"/>
        </w:rPr>
        <w:t xml:space="preserve">a ich żądanie, wszelkich dokumentów i informacji związanych z realizacją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3C03E1" w:rsidRPr="0005632E">
        <w:rPr>
          <w:rFonts w:ascii="Lato" w:hAnsi="Lato" w:cs="Arial"/>
          <w:color w:val="000000"/>
          <w:sz w:val="22"/>
          <w:szCs w:val="22"/>
        </w:rPr>
        <w:t xml:space="preserve"> i niezbędnych do wykazania Komisji Europejskiej osiągnięcia Wskaźników. </w:t>
      </w:r>
    </w:p>
    <w:p w14:paraId="2B22FA1C" w14:textId="77777777" w:rsidR="0084077D" w:rsidRPr="0005632E" w:rsidRDefault="0084077D" w:rsidP="004A7BF3">
      <w:pPr>
        <w:numPr>
          <w:ilvl w:val="0"/>
          <w:numId w:val="17"/>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zmiany miejsca przechowywania dokumentów oraz w przypadku zawieszenia lub zaprzestania przez </w:t>
      </w:r>
      <w:r w:rsidR="00E12026" w:rsidRPr="0005632E">
        <w:rPr>
          <w:rFonts w:ascii="Lato" w:hAnsi="Lato" w:cs="Arial"/>
          <w:color w:val="000000"/>
          <w:sz w:val="22"/>
          <w:szCs w:val="22"/>
        </w:rPr>
        <w:t>OOW</w:t>
      </w:r>
      <w:r w:rsidRPr="0005632E">
        <w:rPr>
          <w:rFonts w:ascii="Lato" w:hAnsi="Lato" w:cs="Arial"/>
          <w:color w:val="000000"/>
          <w:sz w:val="22"/>
          <w:szCs w:val="22"/>
        </w:rPr>
        <w:t xml:space="preserve"> działalności w okresie, o którym mowa </w:t>
      </w:r>
      <w:r w:rsidR="00392903" w:rsidRPr="0005632E">
        <w:rPr>
          <w:rFonts w:ascii="Lato" w:hAnsi="Lato" w:cs="Arial"/>
          <w:color w:val="000000"/>
          <w:sz w:val="22"/>
          <w:szCs w:val="22"/>
        </w:rPr>
        <w:br/>
      </w:r>
      <w:r w:rsidRPr="0005632E">
        <w:rPr>
          <w:rFonts w:ascii="Lato" w:hAnsi="Lato" w:cs="Arial"/>
          <w:color w:val="000000"/>
          <w:sz w:val="22"/>
          <w:szCs w:val="22"/>
        </w:rPr>
        <w:t xml:space="preserve">w ust. 2, </w:t>
      </w:r>
      <w:r w:rsidR="00E12026" w:rsidRPr="0005632E">
        <w:rPr>
          <w:rFonts w:ascii="Lato" w:hAnsi="Lato" w:cs="Arial"/>
          <w:color w:val="000000"/>
          <w:sz w:val="22"/>
          <w:szCs w:val="22"/>
        </w:rPr>
        <w:t>OOW</w:t>
      </w:r>
      <w:r w:rsidRPr="0005632E">
        <w:rPr>
          <w:rFonts w:ascii="Lato" w:hAnsi="Lato" w:cs="Arial"/>
          <w:color w:val="000000"/>
          <w:sz w:val="22"/>
          <w:szCs w:val="22"/>
        </w:rPr>
        <w:t xml:space="preserve"> zobowiązuje się niezwłocznie poinformować w formie pisemnej </w:t>
      </w:r>
      <w:r w:rsidR="00E12026" w:rsidRPr="0005632E">
        <w:rPr>
          <w:rFonts w:ascii="Lato" w:hAnsi="Lato" w:cs="Arial"/>
          <w:color w:val="000000"/>
          <w:sz w:val="22"/>
          <w:szCs w:val="22"/>
        </w:rPr>
        <w:t>IOI</w:t>
      </w:r>
      <w:r w:rsidRPr="0005632E">
        <w:rPr>
          <w:rFonts w:ascii="Lato" w:hAnsi="Lato" w:cs="Arial"/>
          <w:color w:val="000000"/>
          <w:sz w:val="22"/>
          <w:szCs w:val="22"/>
        </w:rPr>
        <w:t xml:space="preserve"> </w:t>
      </w:r>
      <w:r w:rsidR="00392903" w:rsidRPr="0005632E">
        <w:rPr>
          <w:rFonts w:ascii="Lato" w:hAnsi="Lato" w:cs="Arial"/>
          <w:color w:val="000000"/>
          <w:sz w:val="22"/>
          <w:szCs w:val="22"/>
        </w:rPr>
        <w:br/>
      </w:r>
      <w:r w:rsidRPr="0005632E">
        <w:rPr>
          <w:rFonts w:ascii="Lato" w:hAnsi="Lato" w:cs="Arial"/>
          <w:color w:val="000000"/>
          <w:sz w:val="22"/>
          <w:szCs w:val="22"/>
        </w:rPr>
        <w:t xml:space="preserve">o miejscu archiwizacji dokumentów związanych z </w:t>
      </w:r>
      <w:r w:rsidR="00E12026" w:rsidRPr="0005632E">
        <w:rPr>
          <w:rFonts w:ascii="Lato" w:hAnsi="Lato" w:cs="Arial"/>
          <w:color w:val="000000"/>
          <w:sz w:val="22"/>
          <w:szCs w:val="22"/>
        </w:rPr>
        <w:t xml:space="preserve">realizacją </w:t>
      </w:r>
      <w:r w:rsidR="009B60E5" w:rsidRPr="0005632E">
        <w:rPr>
          <w:rFonts w:ascii="Lato" w:hAnsi="Lato" w:cs="Arial"/>
          <w:color w:val="000000"/>
          <w:sz w:val="22"/>
          <w:szCs w:val="22"/>
        </w:rPr>
        <w:t>Przedsięw</w:t>
      </w:r>
      <w:r w:rsidR="00E12026" w:rsidRPr="0005632E">
        <w:rPr>
          <w:rFonts w:ascii="Lato" w:hAnsi="Lato" w:cs="Arial"/>
          <w:color w:val="000000"/>
          <w:sz w:val="22"/>
          <w:szCs w:val="22"/>
        </w:rPr>
        <w:t>zięcia</w:t>
      </w:r>
      <w:r w:rsidRPr="0005632E">
        <w:rPr>
          <w:rFonts w:ascii="Lato" w:hAnsi="Lato" w:cs="Arial"/>
          <w:color w:val="000000"/>
          <w:sz w:val="22"/>
          <w:szCs w:val="22"/>
        </w:rPr>
        <w:t>.</w:t>
      </w:r>
    </w:p>
    <w:p w14:paraId="77E1C67B" w14:textId="77777777" w:rsidR="0084077D" w:rsidRDefault="0084077D" w:rsidP="00C63CE6">
      <w:pPr>
        <w:tabs>
          <w:tab w:val="left" w:pos="2436"/>
          <w:tab w:val="left" w:pos="6521"/>
        </w:tabs>
        <w:spacing w:before="120" w:after="120" w:line="276" w:lineRule="auto"/>
        <w:jc w:val="both"/>
        <w:rPr>
          <w:rFonts w:ascii="Lato" w:hAnsi="Lato" w:cs="Arial"/>
          <w:color w:val="000000"/>
          <w:sz w:val="22"/>
          <w:szCs w:val="22"/>
        </w:rPr>
      </w:pPr>
    </w:p>
    <w:p w14:paraId="1E3E11FB" w14:textId="77777777" w:rsidR="002336A8" w:rsidRDefault="002336A8" w:rsidP="00C63CE6">
      <w:pPr>
        <w:tabs>
          <w:tab w:val="left" w:pos="2436"/>
          <w:tab w:val="left" w:pos="6521"/>
        </w:tabs>
        <w:spacing w:before="120" w:after="120" w:line="276" w:lineRule="auto"/>
        <w:jc w:val="both"/>
        <w:rPr>
          <w:rFonts w:ascii="Lato" w:hAnsi="Lato" w:cs="Arial"/>
          <w:color w:val="000000"/>
          <w:sz w:val="22"/>
          <w:szCs w:val="22"/>
        </w:rPr>
      </w:pPr>
    </w:p>
    <w:p w14:paraId="3505A906" w14:textId="77777777" w:rsidR="002336A8" w:rsidRPr="0005632E" w:rsidRDefault="002336A8" w:rsidP="00C63CE6">
      <w:pPr>
        <w:tabs>
          <w:tab w:val="left" w:pos="2436"/>
          <w:tab w:val="left" w:pos="6521"/>
        </w:tabs>
        <w:spacing w:before="120" w:after="120" w:line="276" w:lineRule="auto"/>
        <w:jc w:val="both"/>
        <w:rPr>
          <w:rFonts w:ascii="Lato" w:hAnsi="Lato" w:cs="Arial"/>
          <w:color w:val="000000"/>
          <w:sz w:val="22"/>
          <w:szCs w:val="22"/>
        </w:rPr>
      </w:pPr>
    </w:p>
    <w:p w14:paraId="2B88535F" w14:textId="795C1D2A" w:rsidR="0084077D" w:rsidRPr="0005632E" w:rsidRDefault="0084077D" w:rsidP="00C63CE6">
      <w:pPr>
        <w:autoSpaceDE w:val="0"/>
        <w:autoSpaceDN w:val="0"/>
        <w:adjustRightInd w:val="0"/>
        <w:spacing w:before="120" w:after="120" w:line="276" w:lineRule="auto"/>
        <w:jc w:val="center"/>
        <w:rPr>
          <w:rFonts w:ascii="Lato" w:hAnsi="Lato" w:cs="Arial"/>
          <w:color w:val="000000"/>
          <w:sz w:val="22"/>
          <w:szCs w:val="22"/>
        </w:rPr>
      </w:pPr>
      <w:r w:rsidRPr="0005632E">
        <w:rPr>
          <w:rFonts w:ascii="Lato" w:hAnsi="Lato" w:cs="Arial"/>
          <w:b/>
          <w:color w:val="000000"/>
          <w:sz w:val="22"/>
          <w:szCs w:val="22"/>
        </w:rPr>
        <w:lastRenderedPageBreak/>
        <w:t>§ 1</w:t>
      </w:r>
      <w:r w:rsidR="00513F72">
        <w:rPr>
          <w:rFonts w:ascii="Lato" w:hAnsi="Lato" w:cs="Arial"/>
          <w:b/>
          <w:color w:val="000000"/>
          <w:sz w:val="22"/>
          <w:szCs w:val="22"/>
        </w:rPr>
        <w:t>4</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Kontrola</w:t>
      </w:r>
    </w:p>
    <w:p w14:paraId="27F33290" w14:textId="77777777" w:rsidR="006B6B74" w:rsidRPr="0005632E" w:rsidRDefault="00B26C3A"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sz w:val="22"/>
          <w:szCs w:val="22"/>
        </w:rPr>
        <w:t xml:space="preserve">IOI jest uprawniona do prowadzenia </w:t>
      </w:r>
      <w:r w:rsidR="008757FC" w:rsidRPr="0005632E">
        <w:rPr>
          <w:rFonts w:ascii="Lato" w:hAnsi="Lato" w:cs="Arial"/>
          <w:sz w:val="22"/>
          <w:szCs w:val="22"/>
        </w:rPr>
        <w:t xml:space="preserve">dwóch niezależnych rodzajów kontroli </w:t>
      </w:r>
      <w:r w:rsidR="006B6B74" w:rsidRPr="0005632E">
        <w:rPr>
          <w:rFonts w:ascii="Lato" w:hAnsi="Lato" w:cs="Arial"/>
          <w:sz w:val="22"/>
          <w:szCs w:val="22"/>
        </w:rPr>
        <w:t xml:space="preserve">w ramach realizacji </w:t>
      </w:r>
      <w:r w:rsidR="009B60E5" w:rsidRPr="0005632E">
        <w:rPr>
          <w:rFonts w:ascii="Lato" w:hAnsi="Lato" w:cs="Arial"/>
          <w:sz w:val="22"/>
          <w:szCs w:val="22"/>
        </w:rPr>
        <w:t>Przedsięw</w:t>
      </w:r>
      <w:r w:rsidR="008757FC" w:rsidRPr="0005632E">
        <w:rPr>
          <w:rFonts w:ascii="Lato" w:hAnsi="Lato" w:cs="Arial"/>
          <w:sz w:val="22"/>
          <w:szCs w:val="22"/>
        </w:rPr>
        <w:t xml:space="preserve">zięcia </w:t>
      </w:r>
      <w:r w:rsidR="006B6B74" w:rsidRPr="0005632E">
        <w:rPr>
          <w:rFonts w:ascii="Lato" w:hAnsi="Lato" w:cs="Arial"/>
          <w:sz w:val="22"/>
          <w:szCs w:val="22"/>
        </w:rPr>
        <w:t>przez OOW:</w:t>
      </w:r>
    </w:p>
    <w:p w14:paraId="37E789FE" w14:textId="2B9BD795"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 xml:space="preserve">kontroli wykonania – czyli weryfikacji stopnia osiągnięcia </w:t>
      </w:r>
      <w:r w:rsidR="00985DDA">
        <w:rPr>
          <w:rFonts w:ascii="Lato" w:hAnsi="Lato" w:cs="Arial"/>
          <w:sz w:val="22"/>
          <w:szCs w:val="22"/>
        </w:rPr>
        <w:t>w</w:t>
      </w:r>
      <w:r w:rsidR="00163A94" w:rsidRPr="0005632E">
        <w:rPr>
          <w:rFonts w:ascii="Lato" w:hAnsi="Lato" w:cs="Arial"/>
          <w:sz w:val="22"/>
          <w:szCs w:val="22"/>
        </w:rPr>
        <w:t>skaźni</w:t>
      </w:r>
      <w:r w:rsidRPr="0005632E">
        <w:rPr>
          <w:rFonts w:ascii="Lato" w:hAnsi="Lato" w:cs="Arial"/>
          <w:sz w:val="22"/>
          <w:szCs w:val="22"/>
        </w:rPr>
        <w:t>ków</w:t>
      </w:r>
      <w:r w:rsidR="008757FC" w:rsidRPr="0005632E">
        <w:rPr>
          <w:rFonts w:ascii="Lato" w:hAnsi="Lato" w:cs="Arial"/>
          <w:sz w:val="22"/>
          <w:szCs w:val="22"/>
        </w:rPr>
        <w:t xml:space="preserve"> </w:t>
      </w:r>
      <w:r w:rsidR="00392903" w:rsidRPr="0005632E">
        <w:rPr>
          <w:rFonts w:ascii="Lato" w:hAnsi="Lato" w:cs="Arial"/>
          <w:sz w:val="22"/>
          <w:szCs w:val="22"/>
        </w:rPr>
        <w:br/>
      </w:r>
      <w:r w:rsidR="008757FC" w:rsidRPr="0005632E">
        <w:rPr>
          <w:rFonts w:ascii="Lato" w:hAnsi="Lato" w:cs="Arial"/>
          <w:sz w:val="22"/>
          <w:szCs w:val="22"/>
        </w:rPr>
        <w:t xml:space="preserve">w </w:t>
      </w:r>
      <w:r w:rsidR="009B60E5" w:rsidRPr="0005632E">
        <w:rPr>
          <w:rFonts w:ascii="Lato" w:hAnsi="Lato" w:cs="Arial"/>
          <w:sz w:val="22"/>
          <w:szCs w:val="22"/>
        </w:rPr>
        <w:t>Przedsięw</w:t>
      </w:r>
      <w:r w:rsidR="008757FC" w:rsidRPr="0005632E">
        <w:rPr>
          <w:rFonts w:ascii="Lato" w:hAnsi="Lato" w:cs="Arial"/>
          <w:sz w:val="22"/>
          <w:szCs w:val="22"/>
        </w:rPr>
        <w:t>zięciu</w:t>
      </w:r>
      <w:r w:rsidRPr="0005632E">
        <w:rPr>
          <w:rFonts w:ascii="Lato" w:hAnsi="Lato" w:cs="Arial"/>
          <w:sz w:val="22"/>
          <w:szCs w:val="22"/>
        </w:rPr>
        <w:t>,</w:t>
      </w:r>
    </w:p>
    <w:p w14:paraId="48A59A48" w14:textId="77777777" w:rsidR="006B6B74" w:rsidRPr="0005632E" w:rsidRDefault="006B6B74" w:rsidP="004A7BF3">
      <w:pPr>
        <w:numPr>
          <w:ilvl w:val="1"/>
          <w:numId w:val="7"/>
        </w:numPr>
        <w:tabs>
          <w:tab w:val="clear" w:pos="1440"/>
        </w:tabs>
        <w:spacing w:before="120" w:after="120" w:line="276" w:lineRule="auto"/>
        <w:ind w:left="709"/>
        <w:jc w:val="both"/>
        <w:rPr>
          <w:rFonts w:ascii="Lato" w:hAnsi="Lato" w:cs="Arial"/>
          <w:i/>
          <w:iCs/>
          <w:color w:val="FF3399"/>
          <w:sz w:val="22"/>
          <w:szCs w:val="22"/>
        </w:rPr>
      </w:pPr>
      <w:r w:rsidRPr="0005632E">
        <w:rPr>
          <w:rFonts w:ascii="Lato" w:hAnsi="Lato" w:cs="Arial"/>
          <w:sz w:val="22"/>
          <w:szCs w:val="22"/>
        </w:rPr>
        <w:t>weryfikacji wydatków – potwierdzając</w:t>
      </w:r>
      <w:r w:rsidR="00702972" w:rsidRPr="0005632E">
        <w:rPr>
          <w:rFonts w:ascii="Lato" w:hAnsi="Lato" w:cs="Arial"/>
          <w:sz w:val="22"/>
          <w:szCs w:val="22"/>
        </w:rPr>
        <w:t>ej</w:t>
      </w:r>
      <w:r w:rsidRPr="0005632E">
        <w:rPr>
          <w:rFonts w:ascii="Lato" w:hAnsi="Lato" w:cs="Arial"/>
          <w:sz w:val="22"/>
          <w:szCs w:val="22"/>
        </w:rPr>
        <w:t xml:space="preserve"> prawidłowość wydatków poniesionych </w:t>
      </w:r>
      <w:r w:rsidR="00392903" w:rsidRPr="0005632E">
        <w:rPr>
          <w:rFonts w:ascii="Lato" w:hAnsi="Lato" w:cs="Arial"/>
          <w:sz w:val="22"/>
          <w:szCs w:val="22"/>
        </w:rPr>
        <w:br/>
      </w:r>
      <w:r w:rsidRPr="0005632E">
        <w:rPr>
          <w:rFonts w:ascii="Lato" w:hAnsi="Lato" w:cs="Arial"/>
          <w:sz w:val="22"/>
          <w:szCs w:val="22"/>
        </w:rPr>
        <w:t xml:space="preserve">w ramach realizacji </w:t>
      </w:r>
      <w:r w:rsidR="009B60E5" w:rsidRPr="0005632E">
        <w:rPr>
          <w:rFonts w:ascii="Lato" w:hAnsi="Lato" w:cs="Arial"/>
          <w:sz w:val="22"/>
          <w:szCs w:val="22"/>
        </w:rPr>
        <w:t>Przedsięw</w:t>
      </w:r>
      <w:r w:rsidRPr="0005632E">
        <w:rPr>
          <w:rFonts w:ascii="Lato" w:hAnsi="Lato" w:cs="Arial"/>
          <w:sz w:val="22"/>
          <w:szCs w:val="22"/>
        </w:rPr>
        <w:t>zięcia.</w:t>
      </w:r>
    </w:p>
    <w:p w14:paraId="141CA12A" w14:textId="4AFB3974" w:rsidR="00A94DB1" w:rsidRPr="004B230C" w:rsidRDefault="00A94DB1" w:rsidP="004B230C">
      <w:pPr>
        <w:numPr>
          <w:ilvl w:val="0"/>
          <w:numId w:val="19"/>
        </w:numPr>
        <w:tabs>
          <w:tab w:val="left" w:pos="2436"/>
          <w:tab w:val="left" w:pos="6521"/>
        </w:tabs>
        <w:spacing w:before="120" w:after="120" w:line="276" w:lineRule="auto"/>
        <w:jc w:val="both"/>
        <w:rPr>
          <w:rFonts w:ascii="Lato" w:hAnsi="Lato" w:cs="Arial"/>
          <w:sz w:val="22"/>
          <w:szCs w:val="22"/>
        </w:rPr>
      </w:pPr>
      <w:r w:rsidRPr="0005632E">
        <w:rPr>
          <w:rFonts w:ascii="Lato" w:hAnsi="Lato" w:cs="Arial"/>
          <w:sz w:val="22"/>
          <w:szCs w:val="22"/>
        </w:rPr>
        <w:t xml:space="preserve">IOI może w każdym czasie, w tym także w okresie 5 lat </w:t>
      </w:r>
      <w:r w:rsidR="003247B4">
        <w:rPr>
          <w:rFonts w:ascii="Lato" w:hAnsi="Lato" w:cs="Arial"/>
          <w:sz w:val="22"/>
          <w:szCs w:val="22"/>
        </w:rPr>
        <w:t>od końca roku, w którym nastąpiło zakończenie</w:t>
      </w:r>
      <w:r w:rsidR="00D95BD7">
        <w:rPr>
          <w:rFonts w:ascii="Lato" w:hAnsi="Lato" w:cs="Arial"/>
          <w:sz w:val="22"/>
          <w:szCs w:val="22"/>
        </w:rPr>
        <w:t xml:space="preserve"> realizacji Przedsięwzięcia</w:t>
      </w:r>
      <w:r w:rsidR="00207D0E">
        <w:rPr>
          <w:rFonts w:ascii="Lato" w:hAnsi="Lato" w:cs="Arial"/>
          <w:sz w:val="22"/>
          <w:szCs w:val="22"/>
        </w:rPr>
        <w:t xml:space="preserve"> </w:t>
      </w:r>
      <w:r w:rsidR="00207D0E" w:rsidRPr="00207D0E">
        <w:rPr>
          <w:rFonts w:ascii="Lato" w:hAnsi="Lato" w:cs="Arial"/>
          <w:sz w:val="22"/>
          <w:szCs w:val="22"/>
        </w:rPr>
        <w:t>(tj. od daty zatwierdzenia wniosku o Płatność Końcową)</w:t>
      </w:r>
      <w:r w:rsidRPr="0005632E">
        <w:rPr>
          <w:rFonts w:ascii="Lato" w:hAnsi="Lato" w:cs="Arial"/>
          <w:sz w:val="22"/>
          <w:szCs w:val="22"/>
        </w:rPr>
        <w:t>, przeprowadzić kontrole wykonywania zadań określonych Umową na podstawie zasad określonych w ustawie o zasadach prowadzenia polityki rozwoju</w:t>
      </w:r>
      <w:r w:rsidR="00D95BD7">
        <w:rPr>
          <w:rFonts w:ascii="Lato" w:hAnsi="Lato" w:cs="Arial"/>
          <w:sz w:val="22"/>
          <w:szCs w:val="22"/>
        </w:rPr>
        <w:t xml:space="preserve"> </w:t>
      </w:r>
      <w:r w:rsidR="00D95BD7" w:rsidRPr="00D95BD7">
        <w:rPr>
          <w:rFonts w:ascii="Lato" w:hAnsi="Lato" w:cs="Arial"/>
          <w:sz w:val="22"/>
          <w:szCs w:val="22"/>
        </w:rPr>
        <w:t xml:space="preserve">oraz </w:t>
      </w:r>
      <w:r w:rsidR="00D95BD7" w:rsidRPr="00D95BD7">
        <w:rPr>
          <w:rFonts w:ascii="Lato" w:hAnsi="Lato" w:cs="Arial"/>
          <w:i/>
          <w:iCs/>
          <w:sz w:val="22"/>
          <w:szCs w:val="22"/>
        </w:rPr>
        <w:t>Wytycznych w zakresie kontroli w ramach planu rozwojowego współfinansowanego ze środków Instrumentu na rzecz Odbudowy i Zwiększania Odporności</w:t>
      </w:r>
      <w:r w:rsidR="00D95BD7" w:rsidRPr="00C92A5D">
        <w:rPr>
          <w:rFonts w:ascii="Lato" w:hAnsi="Lato" w:cs="Arial"/>
          <w:b/>
          <w:bCs/>
          <w:sz w:val="22"/>
          <w:szCs w:val="22"/>
          <w:vertAlign w:val="superscript"/>
        </w:rPr>
        <w:footnoteReference w:id="7"/>
      </w:r>
      <w:r w:rsidRPr="0005632E">
        <w:rPr>
          <w:rFonts w:ascii="Lato" w:hAnsi="Lato" w:cs="Arial"/>
          <w:sz w:val="22"/>
          <w:szCs w:val="22"/>
        </w:rPr>
        <w:t xml:space="preserve">. </w:t>
      </w:r>
      <w:r w:rsidR="004B230C" w:rsidRPr="004B230C">
        <w:rPr>
          <w:rFonts w:ascii="Lato" w:hAnsi="Lato" w:cs="Arial"/>
          <w:sz w:val="22"/>
          <w:szCs w:val="22"/>
        </w:rPr>
        <w:t>W sytuacji braku przepisów właściwych stosuje się zapisy ustawy z dnia 15 lipca 2011 r.  o kontroli w administracji rządowej (Dz.U. z 2020 r. poz. 224).</w:t>
      </w:r>
    </w:p>
    <w:p w14:paraId="295F760A" w14:textId="40409292" w:rsidR="007C136A" w:rsidRPr="0005632E" w:rsidRDefault="0084077D"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Wszystkie dokumenty oraz zapisy księgowe związane</w:t>
      </w:r>
      <w:r w:rsidR="00043371" w:rsidRPr="0005632E">
        <w:rPr>
          <w:rFonts w:ascii="Lato" w:hAnsi="Lato" w:cs="Arial"/>
          <w:color w:val="000000"/>
          <w:sz w:val="22"/>
          <w:szCs w:val="22"/>
        </w:rPr>
        <w:t>, jak i niezwiązane,</w:t>
      </w:r>
      <w:r w:rsidRPr="0005632E">
        <w:rPr>
          <w:rFonts w:ascii="Lato" w:hAnsi="Lato" w:cs="Arial"/>
          <w:color w:val="000000"/>
          <w:sz w:val="22"/>
          <w:szCs w:val="22"/>
        </w:rPr>
        <w:t xml:space="preserve"> z realizacją </w:t>
      </w:r>
      <w:r w:rsidR="009B60E5" w:rsidRPr="0005632E">
        <w:rPr>
          <w:rFonts w:ascii="Lato" w:hAnsi="Lato" w:cs="Arial"/>
          <w:color w:val="000000"/>
          <w:sz w:val="22"/>
          <w:szCs w:val="22"/>
        </w:rPr>
        <w:t>Przedsięw</w:t>
      </w:r>
      <w:r w:rsidR="003704E6" w:rsidRPr="0005632E">
        <w:rPr>
          <w:rFonts w:ascii="Lato" w:hAnsi="Lato" w:cs="Arial"/>
          <w:color w:val="000000"/>
          <w:sz w:val="22"/>
          <w:szCs w:val="22"/>
        </w:rPr>
        <w:t>zięcia</w:t>
      </w:r>
      <w:r w:rsidRPr="0005632E">
        <w:rPr>
          <w:rFonts w:ascii="Lato" w:hAnsi="Lato" w:cs="Arial"/>
          <w:color w:val="000000"/>
          <w:sz w:val="22"/>
          <w:szCs w:val="22"/>
        </w:rPr>
        <w:t xml:space="preserve"> podlegają kontroli przez </w:t>
      </w:r>
      <w:r w:rsidR="00B26C3A" w:rsidRPr="0005632E">
        <w:rPr>
          <w:rFonts w:ascii="Lato" w:hAnsi="Lato" w:cs="Arial"/>
          <w:color w:val="000000"/>
          <w:sz w:val="22"/>
          <w:szCs w:val="22"/>
        </w:rPr>
        <w:t xml:space="preserve">IOI oraz pozostałe </w:t>
      </w:r>
      <w:r w:rsidRPr="0005632E">
        <w:rPr>
          <w:rFonts w:ascii="Lato" w:hAnsi="Lato" w:cs="Arial"/>
          <w:color w:val="000000"/>
          <w:sz w:val="22"/>
          <w:szCs w:val="22"/>
        </w:rPr>
        <w:t>podmioty</w:t>
      </w:r>
      <w:r w:rsidR="00B76C4A" w:rsidRPr="0005632E">
        <w:rPr>
          <w:rFonts w:ascii="Lato" w:hAnsi="Lato" w:cs="Arial"/>
          <w:color w:val="000000"/>
          <w:sz w:val="22"/>
          <w:szCs w:val="22"/>
        </w:rPr>
        <w:t xml:space="preserve"> uprawnione</w:t>
      </w:r>
      <w:r w:rsidR="00B26C3A" w:rsidRPr="0005632E">
        <w:rPr>
          <w:rFonts w:ascii="Lato" w:hAnsi="Lato" w:cs="Arial"/>
          <w:color w:val="000000"/>
          <w:sz w:val="22"/>
          <w:szCs w:val="22"/>
        </w:rPr>
        <w:t xml:space="preserve"> do przeprowadzenia kontroli </w:t>
      </w:r>
      <w:r w:rsidR="009B60E5" w:rsidRPr="0005632E">
        <w:rPr>
          <w:rFonts w:ascii="Lato" w:hAnsi="Lato" w:cs="Arial"/>
          <w:color w:val="000000"/>
          <w:sz w:val="22"/>
          <w:szCs w:val="22"/>
        </w:rPr>
        <w:t>Przedsięw</w:t>
      </w:r>
      <w:r w:rsidR="00B26C3A" w:rsidRPr="0005632E">
        <w:rPr>
          <w:rFonts w:ascii="Lato" w:hAnsi="Lato" w:cs="Arial"/>
          <w:color w:val="000000"/>
          <w:sz w:val="22"/>
          <w:szCs w:val="22"/>
        </w:rPr>
        <w:t>zięcia</w:t>
      </w:r>
      <w:r w:rsidR="00043371" w:rsidRPr="0005632E">
        <w:rPr>
          <w:rFonts w:ascii="Lato" w:hAnsi="Lato" w:cs="Arial"/>
          <w:color w:val="000000"/>
          <w:sz w:val="22"/>
          <w:szCs w:val="22"/>
        </w:rPr>
        <w:t>, o ile jest to konieczne do stwierdzenia kwalifik</w:t>
      </w:r>
      <w:r w:rsidR="00AD490F" w:rsidRPr="0005632E">
        <w:rPr>
          <w:rFonts w:ascii="Lato" w:hAnsi="Lato" w:cs="Arial"/>
          <w:color w:val="000000"/>
          <w:sz w:val="22"/>
          <w:szCs w:val="22"/>
        </w:rPr>
        <w:t>ow</w:t>
      </w:r>
      <w:r w:rsidR="00043371" w:rsidRPr="0005632E">
        <w:rPr>
          <w:rFonts w:ascii="Lato" w:hAnsi="Lato" w:cs="Arial"/>
          <w:color w:val="000000"/>
          <w:sz w:val="22"/>
          <w:szCs w:val="22"/>
        </w:rPr>
        <w:t>alności wydatków,</w:t>
      </w:r>
      <w:r w:rsidR="00B76C4A" w:rsidRPr="0005632E">
        <w:rPr>
          <w:rFonts w:ascii="Lato" w:hAnsi="Lato" w:cs="Arial"/>
          <w:color w:val="000000"/>
          <w:sz w:val="22"/>
          <w:szCs w:val="22"/>
        </w:rPr>
        <w:t xml:space="preserve"> </w:t>
      </w:r>
      <w:r w:rsidR="00DC29D0" w:rsidRPr="0005632E">
        <w:rPr>
          <w:rFonts w:ascii="Lato" w:hAnsi="Lato" w:cs="Arial"/>
          <w:color w:val="000000"/>
          <w:sz w:val="22"/>
          <w:szCs w:val="22"/>
        </w:rPr>
        <w:t>zgodnie z</w:t>
      </w:r>
      <w:r w:rsidR="00B76C4A" w:rsidRPr="0005632E">
        <w:rPr>
          <w:rFonts w:ascii="Lato" w:hAnsi="Lato" w:cs="Arial"/>
          <w:color w:val="000000"/>
          <w:sz w:val="22"/>
          <w:szCs w:val="22"/>
        </w:rPr>
        <w:t xml:space="preserve"> </w:t>
      </w:r>
      <w:r w:rsidR="006B3587" w:rsidRPr="0005632E">
        <w:rPr>
          <w:rFonts w:ascii="Lato" w:hAnsi="Lato" w:cs="Arial"/>
          <w:color w:val="000000"/>
          <w:sz w:val="22"/>
          <w:szCs w:val="22"/>
        </w:rPr>
        <w:t>ustaw</w:t>
      </w:r>
      <w:r w:rsidR="00DC29D0" w:rsidRPr="0005632E">
        <w:rPr>
          <w:rFonts w:ascii="Lato" w:hAnsi="Lato" w:cs="Arial"/>
          <w:color w:val="000000"/>
          <w:sz w:val="22"/>
          <w:szCs w:val="22"/>
        </w:rPr>
        <w:t>ą</w:t>
      </w:r>
      <w:r w:rsidR="006B3587" w:rsidRPr="0005632E">
        <w:rPr>
          <w:rFonts w:ascii="Lato" w:hAnsi="Lato" w:cs="Arial"/>
          <w:color w:val="000000"/>
          <w:sz w:val="22"/>
          <w:szCs w:val="22"/>
        </w:rPr>
        <w:t xml:space="preserve"> o zasadach prowadzenia polityki rozwoju</w:t>
      </w:r>
      <w:r w:rsidR="00B76C4A" w:rsidRPr="0005632E">
        <w:rPr>
          <w:rFonts w:ascii="Lato" w:hAnsi="Lato" w:cs="Arial"/>
          <w:color w:val="000000"/>
          <w:sz w:val="22"/>
          <w:szCs w:val="22"/>
        </w:rPr>
        <w:t xml:space="preserve">. </w:t>
      </w:r>
      <w:r w:rsidRPr="0005632E">
        <w:rPr>
          <w:rFonts w:ascii="Lato" w:hAnsi="Lato" w:cs="Arial"/>
          <w:color w:val="000000"/>
          <w:sz w:val="22"/>
          <w:szCs w:val="22"/>
        </w:rPr>
        <w:t>O</w:t>
      </w:r>
      <w:r w:rsidR="00B76C4A" w:rsidRPr="0005632E">
        <w:rPr>
          <w:rFonts w:ascii="Lato" w:hAnsi="Lato" w:cs="Arial"/>
          <w:color w:val="000000"/>
          <w:sz w:val="22"/>
          <w:szCs w:val="22"/>
        </w:rPr>
        <w:t xml:space="preserve">OW </w:t>
      </w:r>
      <w:r w:rsidRPr="0005632E">
        <w:rPr>
          <w:rFonts w:ascii="Lato" w:hAnsi="Lato" w:cs="Arial"/>
          <w:color w:val="000000"/>
          <w:sz w:val="22"/>
          <w:szCs w:val="22"/>
        </w:rPr>
        <w:t>zobowiązany jest zapewnić dostęp do dokumentacji i poddać się prowadzonym kontrolom</w:t>
      </w:r>
      <w:r w:rsidR="008757FC" w:rsidRPr="0005632E">
        <w:rPr>
          <w:rFonts w:ascii="Lato" w:hAnsi="Lato" w:cs="Arial"/>
          <w:color w:val="000000"/>
          <w:sz w:val="22"/>
          <w:szCs w:val="22"/>
        </w:rPr>
        <w:t>, w tym wizytom monitorującym.</w:t>
      </w:r>
    </w:p>
    <w:p w14:paraId="4E4036CC" w14:textId="55023A91" w:rsidR="00E15F03" w:rsidRPr="0005632E" w:rsidRDefault="003B0C2C" w:rsidP="004A7BF3">
      <w:pPr>
        <w:numPr>
          <w:ilvl w:val="0"/>
          <w:numId w:val="19"/>
        </w:numPr>
        <w:tabs>
          <w:tab w:val="left" w:pos="2436"/>
          <w:tab w:val="left" w:pos="6521"/>
        </w:tabs>
        <w:spacing w:before="120" w:after="120" w:line="276" w:lineRule="auto"/>
        <w:jc w:val="both"/>
        <w:rPr>
          <w:rFonts w:ascii="Lato" w:hAnsi="Lato" w:cs="Arial"/>
          <w:i/>
          <w:iCs/>
          <w:color w:val="FF3399"/>
          <w:sz w:val="22"/>
          <w:szCs w:val="22"/>
        </w:rPr>
      </w:pPr>
      <w:r w:rsidRPr="0005632E">
        <w:rPr>
          <w:rFonts w:ascii="Lato" w:hAnsi="Lato" w:cs="Arial"/>
          <w:color w:val="000000"/>
          <w:sz w:val="22"/>
          <w:szCs w:val="22"/>
        </w:rPr>
        <w:t>OOW</w:t>
      </w:r>
      <w:r w:rsidR="003247B4">
        <w:rPr>
          <w:rFonts w:ascii="Lato" w:hAnsi="Lato" w:cs="Arial"/>
          <w:color w:val="000000"/>
          <w:sz w:val="22"/>
          <w:szCs w:val="22"/>
        </w:rPr>
        <w:t xml:space="preserve"> ma obowiązek</w:t>
      </w:r>
      <w:r w:rsidR="0084077D" w:rsidRPr="0005632E">
        <w:rPr>
          <w:rFonts w:ascii="Lato" w:hAnsi="Lato" w:cs="Arial"/>
          <w:color w:val="000000"/>
          <w:sz w:val="22"/>
          <w:szCs w:val="22"/>
        </w:rPr>
        <w:t xml:space="preserve"> zapewnić przedstawicielom</w:t>
      </w:r>
      <w:r w:rsidR="009C6638" w:rsidRPr="0005632E">
        <w:rPr>
          <w:rFonts w:ascii="Lato" w:hAnsi="Lato" w:cs="Arial"/>
          <w:color w:val="000000"/>
          <w:sz w:val="22"/>
          <w:szCs w:val="22"/>
        </w:rPr>
        <w:t xml:space="preserve"> IOI</w:t>
      </w:r>
      <w:r w:rsidR="0084077D" w:rsidRPr="0005632E">
        <w:rPr>
          <w:rFonts w:ascii="Lato" w:hAnsi="Lato" w:cs="Arial"/>
          <w:color w:val="000000"/>
          <w:sz w:val="22"/>
          <w:szCs w:val="22"/>
        </w:rPr>
        <w:t>,</w:t>
      </w:r>
      <w:r w:rsidR="009C6638" w:rsidRPr="0005632E">
        <w:rPr>
          <w:rFonts w:ascii="Lato" w:hAnsi="Lato" w:cs="Arial"/>
          <w:color w:val="000000"/>
          <w:sz w:val="22"/>
          <w:szCs w:val="22"/>
        </w:rPr>
        <w:t xml:space="preserve"> w sytuacji </w:t>
      </w:r>
      <w:r w:rsidR="009A279D" w:rsidRPr="0005632E">
        <w:rPr>
          <w:rFonts w:ascii="Lato" w:hAnsi="Lato" w:cs="Arial"/>
          <w:color w:val="000000"/>
          <w:sz w:val="22"/>
          <w:szCs w:val="22"/>
        </w:rPr>
        <w:t>kontroli,</w:t>
      </w:r>
      <w:r w:rsidR="0084077D" w:rsidRPr="0005632E">
        <w:rPr>
          <w:rFonts w:ascii="Lato" w:hAnsi="Lato" w:cs="Arial"/>
          <w:color w:val="000000"/>
          <w:sz w:val="22"/>
          <w:szCs w:val="22"/>
        </w:rPr>
        <w:t xml:space="preserve"> o któr</w:t>
      </w:r>
      <w:r w:rsidR="009C6638" w:rsidRPr="0005632E">
        <w:rPr>
          <w:rFonts w:ascii="Lato" w:hAnsi="Lato" w:cs="Arial"/>
          <w:color w:val="000000"/>
          <w:sz w:val="22"/>
          <w:szCs w:val="22"/>
        </w:rPr>
        <w:t>ej</w:t>
      </w:r>
      <w:r w:rsidR="0084077D" w:rsidRPr="0005632E">
        <w:rPr>
          <w:rFonts w:ascii="Lato" w:hAnsi="Lato" w:cs="Arial"/>
          <w:color w:val="000000"/>
          <w:sz w:val="22"/>
          <w:szCs w:val="22"/>
        </w:rPr>
        <w:t xml:space="preserve"> mowa w ust. </w:t>
      </w:r>
      <w:r w:rsidR="00642C48" w:rsidRPr="0005632E">
        <w:rPr>
          <w:rFonts w:ascii="Lato" w:hAnsi="Lato" w:cs="Arial"/>
          <w:color w:val="000000"/>
          <w:sz w:val="22"/>
          <w:szCs w:val="22"/>
        </w:rPr>
        <w:t>2</w:t>
      </w:r>
      <w:r w:rsidR="0084077D" w:rsidRPr="0005632E">
        <w:rPr>
          <w:rFonts w:ascii="Lato" w:hAnsi="Lato" w:cs="Arial"/>
          <w:color w:val="000000"/>
          <w:sz w:val="22"/>
          <w:szCs w:val="22"/>
        </w:rPr>
        <w:t xml:space="preserve">, dostęp do miejsc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 celu przeprowadzenia kontroli</w:t>
      </w:r>
      <w:r w:rsidR="008757FC" w:rsidRPr="0005632E">
        <w:rPr>
          <w:rFonts w:ascii="Lato" w:hAnsi="Lato" w:cs="Arial"/>
          <w:color w:val="000000"/>
          <w:sz w:val="22"/>
          <w:szCs w:val="22"/>
        </w:rPr>
        <w:t>, w tym wizyt monitorujących</w:t>
      </w:r>
      <w:r w:rsidR="007C136A" w:rsidRPr="0005632E">
        <w:rPr>
          <w:rFonts w:ascii="Lato" w:hAnsi="Lato" w:cs="Arial"/>
          <w:color w:val="000000"/>
          <w:sz w:val="22"/>
          <w:szCs w:val="22"/>
        </w:rPr>
        <w:t xml:space="preserve"> oraz warunki i środki niezbędne do sprawnego przeprowadzenia kontroli.</w:t>
      </w:r>
    </w:p>
    <w:p w14:paraId="10830FCC" w14:textId="77777777" w:rsidR="0083070E" w:rsidRPr="0005632E" w:rsidRDefault="0083070E"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sz w:val="22"/>
          <w:szCs w:val="22"/>
        </w:rPr>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00392903" w:rsidRPr="0005632E">
        <w:rPr>
          <w:rFonts w:ascii="Lato" w:hAnsi="Lato" w:cs="Arial"/>
          <w:sz w:val="22"/>
          <w:szCs w:val="22"/>
        </w:rPr>
        <w:br/>
      </w:r>
      <w:r w:rsidRPr="0005632E">
        <w:rPr>
          <w:rFonts w:ascii="Lato" w:hAnsi="Lato" w:cs="Arial"/>
          <w:sz w:val="22"/>
          <w:szCs w:val="22"/>
        </w:rPr>
        <w:t>w administracji rządowej</w:t>
      </w:r>
      <w:r w:rsidR="007C136A" w:rsidRPr="0005632E">
        <w:rPr>
          <w:rFonts w:ascii="Lato" w:hAnsi="Lato" w:cs="Arial"/>
          <w:sz w:val="22"/>
          <w:szCs w:val="22"/>
        </w:rPr>
        <w:t>.</w:t>
      </w:r>
    </w:p>
    <w:p w14:paraId="0F01B6DD" w14:textId="35321D4D" w:rsidR="0084077D" w:rsidRPr="0005632E" w:rsidRDefault="0084077D"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odmowy przedstawienia dokumentu lub udzielenia wyjaśnień nie uwzględnia się zastrzeżeń złożonych w tym zakresie przez </w:t>
      </w:r>
      <w:r w:rsidR="003B0C2C" w:rsidRPr="0005632E">
        <w:rPr>
          <w:rFonts w:ascii="Lato" w:hAnsi="Lato" w:cs="Arial"/>
          <w:color w:val="000000"/>
          <w:sz w:val="22"/>
          <w:szCs w:val="22"/>
        </w:rPr>
        <w:t>OOW</w:t>
      </w:r>
      <w:r w:rsidRPr="0005632E">
        <w:rPr>
          <w:rFonts w:ascii="Lato" w:hAnsi="Lato" w:cs="Arial"/>
          <w:color w:val="000000"/>
          <w:sz w:val="22"/>
          <w:szCs w:val="22"/>
        </w:rPr>
        <w:t xml:space="preserve"> lub osobę przez niego upoważnioną do treści informacji pokontrolnej. Powyższe nie dotyczy sytuacji, gdy w ocenie </w:t>
      </w:r>
      <w:r w:rsidR="003B0C2C" w:rsidRPr="0005632E">
        <w:rPr>
          <w:rFonts w:ascii="Lato" w:hAnsi="Lato" w:cs="Arial"/>
          <w:color w:val="000000"/>
          <w:sz w:val="22"/>
          <w:szCs w:val="22"/>
        </w:rPr>
        <w:t>podmiotu kontrolującego</w:t>
      </w:r>
      <w:r w:rsidRPr="0005632E">
        <w:rPr>
          <w:rFonts w:ascii="Lato" w:hAnsi="Lato" w:cs="Arial"/>
          <w:color w:val="000000"/>
          <w:sz w:val="22"/>
          <w:szCs w:val="22"/>
        </w:rPr>
        <w:t xml:space="preserve"> odmowa przedstawienia dokumentu lub udzielenia wyjaśnień jest uzasadniona.</w:t>
      </w:r>
    </w:p>
    <w:p w14:paraId="4FD10723" w14:textId="77777777" w:rsidR="0084077D"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przekazywać do </w:t>
      </w:r>
      <w:r w:rsidRPr="0005632E">
        <w:rPr>
          <w:rFonts w:ascii="Lato" w:hAnsi="Lato" w:cs="Arial"/>
          <w:color w:val="000000"/>
          <w:sz w:val="22"/>
          <w:szCs w:val="22"/>
        </w:rPr>
        <w:t>IOI</w:t>
      </w:r>
      <w:r w:rsidR="0084077D" w:rsidRPr="0005632E">
        <w:rPr>
          <w:rFonts w:ascii="Lato" w:hAnsi="Lato" w:cs="Arial"/>
          <w:color w:val="000000"/>
          <w:sz w:val="22"/>
          <w:szCs w:val="22"/>
        </w:rPr>
        <w:t xml:space="preserve">, w terminie </w:t>
      </w:r>
      <w:r w:rsidR="00445C84" w:rsidRPr="0005632E">
        <w:rPr>
          <w:rFonts w:ascii="Lato" w:hAnsi="Lato" w:cs="Arial"/>
          <w:color w:val="000000"/>
          <w:sz w:val="22"/>
          <w:szCs w:val="22"/>
        </w:rPr>
        <w:t>10</w:t>
      </w:r>
      <w:r w:rsidR="0084077D" w:rsidRPr="0005632E">
        <w:rPr>
          <w:rFonts w:ascii="Lato" w:hAnsi="Lato" w:cs="Arial"/>
          <w:color w:val="000000"/>
          <w:sz w:val="22"/>
          <w:szCs w:val="22"/>
        </w:rPr>
        <w:t xml:space="preserve"> dni od dnia otrzymania ostatecznej wersji, kopie informacji pokontrolnych oraz zaleceń pokontrolnych albo kopie innych dokumentów spełniających te funkcje, powstałych w toku kontroli prowadzonych przez uprawnione do tego </w:t>
      </w:r>
      <w:r w:rsidRPr="0005632E">
        <w:rPr>
          <w:rFonts w:ascii="Lato" w:hAnsi="Lato" w:cs="Arial"/>
          <w:color w:val="000000"/>
          <w:sz w:val="22"/>
          <w:szCs w:val="22"/>
        </w:rPr>
        <w:t>podmioty</w:t>
      </w:r>
      <w:r w:rsidR="0084077D" w:rsidRPr="0005632E">
        <w:rPr>
          <w:rFonts w:ascii="Lato" w:hAnsi="Lato" w:cs="Arial"/>
          <w:color w:val="000000"/>
          <w:sz w:val="22"/>
          <w:szCs w:val="22"/>
        </w:rPr>
        <w:t xml:space="preserve">, inne niż </w:t>
      </w:r>
      <w:r w:rsidRPr="0005632E">
        <w:rPr>
          <w:rFonts w:ascii="Lato" w:hAnsi="Lato" w:cs="Arial"/>
          <w:color w:val="000000"/>
          <w:sz w:val="22"/>
          <w:szCs w:val="22"/>
        </w:rPr>
        <w:t>IOI</w:t>
      </w:r>
      <w:r w:rsidR="0084077D" w:rsidRPr="0005632E">
        <w:rPr>
          <w:rFonts w:ascii="Lato" w:hAnsi="Lato" w:cs="Arial"/>
          <w:color w:val="000000"/>
          <w:sz w:val="22"/>
          <w:szCs w:val="22"/>
        </w:rPr>
        <w:t xml:space="preserve">, jeżeli kontrole te dotyczyły </w:t>
      </w:r>
      <w:r w:rsidRPr="0005632E">
        <w:rPr>
          <w:rFonts w:ascii="Lato" w:hAnsi="Lato" w:cs="Arial"/>
          <w:color w:val="000000"/>
          <w:sz w:val="22"/>
          <w:szCs w:val="22"/>
        </w:rPr>
        <w:t xml:space="preserve">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w:t>
      </w:r>
    </w:p>
    <w:p w14:paraId="210BB52A" w14:textId="464A78CF" w:rsidR="008757FC" w:rsidRPr="0005632E" w:rsidRDefault="003B0C2C" w:rsidP="004A7BF3">
      <w:pPr>
        <w:numPr>
          <w:ilvl w:val="0"/>
          <w:numId w:val="19"/>
        </w:numPr>
        <w:tabs>
          <w:tab w:val="left" w:pos="2436"/>
          <w:tab w:val="left" w:pos="6521"/>
        </w:tabs>
        <w:spacing w:before="120" w:after="120" w:line="276" w:lineRule="auto"/>
        <w:jc w:val="both"/>
        <w:rPr>
          <w:rFonts w:ascii="Lato" w:hAnsi="Lato" w:cs="Arial"/>
          <w:color w:val="000000"/>
          <w:sz w:val="22"/>
          <w:szCs w:val="22"/>
        </w:rPr>
      </w:pPr>
      <w:r w:rsidRPr="0005632E">
        <w:rPr>
          <w:rFonts w:ascii="Lato" w:hAnsi="Lato" w:cs="Arial"/>
          <w:color w:val="000000"/>
          <w:sz w:val="22"/>
          <w:szCs w:val="22"/>
        </w:rPr>
        <w:lastRenderedPageBreak/>
        <w:t>OOW</w:t>
      </w:r>
      <w:r w:rsidR="003247B4">
        <w:rPr>
          <w:rFonts w:ascii="Lato" w:hAnsi="Lato" w:cs="Arial"/>
          <w:color w:val="000000"/>
          <w:sz w:val="22"/>
          <w:szCs w:val="22"/>
        </w:rPr>
        <w:t xml:space="preserve"> ma obowiązek</w:t>
      </w:r>
      <w:r w:rsidR="0084077D" w:rsidRPr="0005632E">
        <w:rPr>
          <w:rFonts w:ascii="Lato" w:hAnsi="Lato" w:cs="Arial"/>
          <w:color w:val="000000"/>
          <w:sz w:val="22"/>
          <w:szCs w:val="22"/>
        </w:rPr>
        <w:t xml:space="preserve"> do przekazywania </w:t>
      </w:r>
      <w:r w:rsidRPr="0005632E">
        <w:rPr>
          <w:rFonts w:ascii="Lato" w:hAnsi="Lato" w:cs="Arial"/>
          <w:color w:val="000000"/>
          <w:sz w:val="22"/>
          <w:szCs w:val="22"/>
        </w:rPr>
        <w:t>IOI</w:t>
      </w:r>
      <w:r w:rsidR="0084077D" w:rsidRPr="0005632E">
        <w:rPr>
          <w:rFonts w:ascii="Lato" w:hAnsi="Lato" w:cs="Arial"/>
          <w:color w:val="000000"/>
          <w:sz w:val="22"/>
          <w:szCs w:val="22"/>
        </w:rPr>
        <w:t>, z</w:t>
      </w:r>
      <w:r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poszanowaniem obowiązujących przepisów, wszelkich informacji dotyczących podejmowanych czynności lub postępowań prowadzonych w szczególności przez </w:t>
      </w:r>
      <w:r w:rsidR="006F14F1" w:rsidRPr="0005632E">
        <w:rPr>
          <w:rFonts w:ascii="Lato" w:hAnsi="Lato" w:cs="Arial"/>
          <w:color w:val="000000"/>
          <w:sz w:val="22"/>
          <w:szCs w:val="22"/>
        </w:rPr>
        <w:t>O</w:t>
      </w:r>
      <w:r w:rsidR="0084077D" w:rsidRPr="0005632E">
        <w:rPr>
          <w:rFonts w:ascii="Lato" w:hAnsi="Lato" w:cs="Arial"/>
          <w:color w:val="000000"/>
          <w:sz w:val="22"/>
          <w:szCs w:val="22"/>
        </w:rPr>
        <w:t xml:space="preserve">rgany </w:t>
      </w:r>
      <w:r w:rsidR="006F14F1" w:rsidRPr="0005632E">
        <w:rPr>
          <w:rFonts w:ascii="Lato" w:hAnsi="Lato" w:cs="Arial"/>
          <w:color w:val="000000"/>
          <w:sz w:val="22"/>
          <w:szCs w:val="22"/>
        </w:rPr>
        <w:t>Ś</w:t>
      </w:r>
      <w:r w:rsidR="0084077D" w:rsidRPr="0005632E">
        <w:rPr>
          <w:rFonts w:ascii="Lato" w:hAnsi="Lato" w:cs="Arial"/>
          <w:color w:val="000000"/>
          <w:sz w:val="22"/>
          <w:szCs w:val="22"/>
        </w:rPr>
        <w:t xml:space="preserve">cigania, dotyczących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terminie 7 dni od dnia powzięcia informacji.</w:t>
      </w:r>
    </w:p>
    <w:p w14:paraId="5931D1DD" w14:textId="787E97CF" w:rsidR="004D14D4" w:rsidRPr="0005632E" w:rsidRDefault="003B0C2C" w:rsidP="004A7BF3">
      <w:pPr>
        <w:numPr>
          <w:ilvl w:val="0"/>
          <w:numId w:val="19"/>
        </w:numPr>
        <w:spacing w:before="120" w:after="120" w:line="276" w:lineRule="auto"/>
        <w:ind w:left="357" w:hanging="357"/>
        <w:jc w:val="both"/>
        <w:rPr>
          <w:rFonts w:ascii="Lato" w:hAnsi="Lato" w:cs="Arial"/>
          <w:color w:val="000000"/>
          <w:sz w:val="22"/>
          <w:szCs w:val="22"/>
        </w:rPr>
      </w:pPr>
      <w:r w:rsidRPr="0005632E">
        <w:rPr>
          <w:rFonts w:ascii="Lato" w:hAnsi="Lato" w:cs="Arial"/>
          <w:color w:val="000000"/>
          <w:sz w:val="22"/>
          <w:szCs w:val="22"/>
        </w:rPr>
        <w:t>N</w:t>
      </w:r>
      <w:r w:rsidR="0084077D" w:rsidRPr="0005632E">
        <w:rPr>
          <w:rFonts w:ascii="Lato" w:hAnsi="Lato" w:cs="Arial"/>
          <w:color w:val="000000"/>
          <w:sz w:val="22"/>
          <w:szCs w:val="22"/>
        </w:rPr>
        <w:t xml:space="preserve">a żądanie </w:t>
      </w:r>
      <w:r w:rsidRPr="0005632E">
        <w:rPr>
          <w:rFonts w:ascii="Lato" w:hAnsi="Lato" w:cs="Arial"/>
          <w:color w:val="000000"/>
          <w:sz w:val="22"/>
          <w:szCs w:val="22"/>
        </w:rPr>
        <w:t>IOI</w:t>
      </w:r>
      <w:r w:rsidR="0084077D" w:rsidRPr="0005632E">
        <w:rPr>
          <w:rFonts w:ascii="Lato" w:hAnsi="Lato" w:cs="Arial"/>
          <w:color w:val="000000"/>
          <w:sz w:val="22"/>
          <w:szCs w:val="22"/>
        </w:rPr>
        <w:t>, I</w:t>
      </w:r>
      <w:r w:rsidRPr="0005632E">
        <w:rPr>
          <w:rFonts w:ascii="Lato" w:hAnsi="Lato" w:cs="Arial"/>
          <w:color w:val="000000"/>
          <w:sz w:val="22"/>
          <w:szCs w:val="22"/>
        </w:rPr>
        <w:t>K</w:t>
      </w:r>
      <w:r w:rsidR="00B91D6D">
        <w:rPr>
          <w:rFonts w:ascii="Lato" w:hAnsi="Lato" w:cs="Arial"/>
          <w:color w:val="000000"/>
          <w:sz w:val="22"/>
          <w:szCs w:val="22"/>
        </w:rPr>
        <w:t xml:space="preserve"> KPO</w:t>
      </w:r>
      <w:r w:rsidR="0084077D" w:rsidRPr="0005632E">
        <w:rPr>
          <w:rFonts w:ascii="Lato" w:hAnsi="Lato" w:cs="Arial"/>
          <w:color w:val="000000"/>
          <w:sz w:val="22"/>
          <w:szCs w:val="22"/>
        </w:rPr>
        <w:t xml:space="preserve"> </w:t>
      </w:r>
      <w:r w:rsidRPr="0005632E">
        <w:rPr>
          <w:rFonts w:ascii="Lato" w:hAnsi="Lato" w:cs="Arial"/>
          <w:color w:val="000000"/>
          <w:sz w:val="22"/>
          <w:szCs w:val="22"/>
        </w:rPr>
        <w:t>lu</w:t>
      </w:r>
      <w:r w:rsidR="0084077D" w:rsidRPr="0005632E">
        <w:rPr>
          <w:rFonts w:ascii="Lato" w:hAnsi="Lato" w:cs="Arial"/>
          <w:color w:val="000000"/>
          <w:sz w:val="22"/>
          <w:szCs w:val="22"/>
        </w:rPr>
        <w:t xml:space="preserve">b Instytucji Audytowej – Szefa Krajowej Administracji Skarbowej, </w:t>
      </w:r>
      <w:r w:rsidRPr="0005632E">
        <w:rPr>
          <w:rFonts w:ascii="Lato" w:hAnsi="Lato" w:cs="Arial"/>
          <w:color w:val="000000"/>
          <w:sz w:val="22"/>
          <w:szCs w:val="22"/>
        </w:rPr>
        <w:t>OOW</w:t>
      </w:r>
      <w:r w:rsidR="003247B4">
        <w:rPr>
          <w:rFonts w:ascii="Lato" w:hAnsi="Lato" w:cs="Arial"/>
          <w:color w:val="000000"/>
          <w:sz w:val="22"/>
          <w:szCs w:val="22"/>
        </w:rPr>
        <w:t xml:space="preserve"> ma obowiązek</w:t>
      </w:r>
      <w:r w:rsidR="0084077D" w:rsidRPr="0005632E">
        <w:rPr>
          <w:rFonts w:ascii="Lato" w:hAnsi="Lato" w:cs="Arial"/>
          <w:color w:val="000000"/>
          <w:sz w:val="22"/>
          <w:szCs w:val="22"/>
        </w:rPr>
        <w:t xml:space="preserve"> przekazania, z poszanowaniem obowiązujących przepisów prawa, wszelkich posiadanych przez siebie informacji w zakresie prowadzonego przez </w:t>
      </w:r>
      <w:r w:rsidR="00882E9F">
        <w:rPr>
          <w:rFonts w:ascii="Lato" w:hAnsi="Lato" w:cs="Arial"/>
          <w:color w:val="000000"/>
          <w:sz w:val="22"/>
          <w:szCs w:val="22"/>
        </w:rPr>
        <w:t>podmioty</w:t>
      </w:r>
      <w:r w:rsidRPr="0005632E">
        <w:rPr>
          <w:rFonts w:ascii="Lato" w:hAnsi="Lato" w:cs="Arial"/>
          <w:color w:val="000000"/>
          <w:sz w:val="22"/>
          <w:szCs w:val="22"/>
        </w:rPr>
        <w:t xml:space="preserve"> wskazane w ust. 7</w:t>
      </w:r>
      <w:r w:rsidR="0084077D" w:rsidRPr="0005632E">
        <w:rPr>
          <w:rFonts w:ascii="Lato" w:hAnsi="Lato" w:cs="Arial"/>
          <w:color w:val="000000"/>
          <w:sz w:val="22"/>
          <w:szCs w:val="22"/>
        </w:rPr>
        <w:t xml:space="preserve"> </w:t>
      </w:r>
      <w:r w:rsidR="0084077D" w:rsidRPr="00E15279">
        <w:rPr>
          <w:rFonts w:ascii="Lato" w:hAnsi="Lato" w:cs="Arial"/>
          <w:color w:val="000000"/>
          <w:sz w:val="22"/>
          <w:szCs w:val="22"/>
        </w:rPr>
        <w:t>postępowania dotyczących</w:t>
      </w:r>
      <w:r w:rsidR="0084077D" w:rsidRPr="0005632E">
        <w:rPr>
          <w:rFonts w:ascii="Lato" w:hAnsi="Lato" w:cs="Arial"/>
          <w:color w:val="000000"/>
          <w:sz w:val="22"/>
          <w:szCs w:val="22"/>
        </w:rPr>
        <w:t xml:space="preserve"> lub mogących dotyczyć swoim zakresem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W</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powyższym trybie </w:t>
      </w:r>
      <w:r w:rsidRPr="0005632E">
        <w:rPr>
          <w:rFonts w:ascii="Lato" w:hAnsi="Lato" w:cs="Arial"/>
          <w:color w:val="000000"/>
          <w:sz w:val="22"/>
          <w:szCs w:val="22"/>
        </w:rPr>
        <w:t>OOW</w:t>
      </w:r>
      <w:r w:rsidR="0084077D" w:rsidRPr="0005632E">
        <w:rPr>
          <w:rFonts w:ascii="Lato" w:hAnsi="Lato" w:cs="Arial"/>
          <w:color w:val="000000"/>
          <w:sz w:val="22"/>
          <w:szCs w:val="22"/>
        </w:rPr>
        <w:t xml:space="preserve"> zobowiązuje się również do informowania o</w:t>
      </w:r>
      <w:r w:rsidR="00E37869" w:rsidRPr="0005632E">
        <w:rPr>
          <w:rFonts w:ascii="Lato" w:hAnsi="Lato" w:cs="Arial"/>
          <w:color w:val="000000"/>
          <w:sz w:val="22"/>
          <w:szCs w:val="22"/>
        </w:rPr>
        <w:t xml:space="preserve"> </w:t>
      </w:r>
      <w:r w:rsidR="0084077D" w:rsidRPr="0005632E">
        <w:rPr>
          <w:rFonts w:ascii="Lato" w:hAnsi="Lato" w:cs="Arial"/>
          <w:color w:val="000000"/>
          <w:sz w:val="22"/>
          <w:szCs w:val="22"/>
        </w:rPr>
        <w:t xml:space="preserve">postępowaniach prowadzonych przez Urząd Ochrony Konkurencji i Konsumentów dotyczących lub mogących dotyczyć swoim zakresem </w:t>
      </w:r>
      <w:r w:rsidR="009B60E5" w:rsidRPr="0005632E">
        <w:rPr>
          <w:rFonts w:ascii="Lato" w:hAnsi="Lato" w:cs="Arial"/>
          <w:color w:val="000000"/>
          <w:sz w:val="22"/>
          <w:szCs w:val="22"/>
        </w:rPr>
        <w:t>Przedsięw</w:t>
      </w:r>
      <w:r w:rsidR="006E4715" w:rsidRPr="0005632E">
        <w:rPr>
          <w:rFonts w:ascii="Lato" w:hAnsi="Lato" w:cs="Arial"/>
          <w:color w:val="000000"/>
          <w:sz w:val="22"/>
          <w:szCs w:val="22"/>
        </w:rPr>
        <w:t>zięcia</w:t>
      </w:r>
      <w:r w:rsidR="0084077D" w:rsidRPr="0005632E">
        <w:rPr>
          <w:rFonts w:ascii="Lato" w:hAnsi="Lato" w:cs="Arial"/>
          <w:color w:val="000000"/>
          <w:sz w:val="22"/>
          <w:szCs w:val="22"/>
        </w:rPr>
        <w:t>.</w:t>
      </w:r>
    </w:p>
    <w:p w14:paraId="674D01AB" w14:textId="17EF1090" w:rsidR="0011240A" w:rsidRPr="0005632E" w:rsidRDefault="008E0E16" w:rsidP="004A7BF3">
      <w:pPr>
        <w:numPr>
          <w:ilvl w:val="0"/>
          <w:numId w:val="19"/>
        </w:numPr>
        <w:spacing w:before="120" w:after="120" w:line="276" w:lineRule="auto"/>
        <w:ind w:left="357"/>
        <w:jc w:val="both"/>
        <w:rPr>
          <w:rFonts w:ascii="Lato" w:hAnsi="Lato" w:cs="Arial"/>
          <w:sz w:val="22"/>
          <w:szCs w:val="22"/>
        </w:rPr>
      </w:pPr>
      <w:r w:rsidRPr="0005632E">
        <w:rPr>
          <w:rFonts w:ascii="Lato" w:hAnsi="Lato" w:cs="Arial"/>
          <w:sz w:val="22"/>
          <w:szCs w:val="22"/>
        </w:rPr>
        <w:t>W celu realizacji działań weryfikacyjno-kontrolnych w zakresie realizacji wskaźników IOI wykorzystuje system</w:t>
      </w:r>
      <w:r w:rsidR="00F630F8" w:rsidRPr="0005632E">
        <w:rPr>
          <w:rFonts w:ascii="Lato" w:hAnsi="Lato" w:cs="Arial"/>
          <w:sz w:val="22"/>
          <w:szCs w:val="22"/>
        </w:rPr>
        <w:t>y</w:t>
      </w:r>
      <w:r w:rsidRPr="0005632E">
        <w:rPr>
          <w:rFonts w:ascii="Lato" w:hAnsi="Lato" w:cs="Arial"/>
          <w:sz w:val="22"/>
          <w:szCs w:val="22"/>
        </w:rPr>
        <w:t xml:space="preserve"> Arachne</w:t>
      </w:r>
      <w:r w:rsidR="00C63B42">
        <w:rPr>
          <w:rFonts w:ascii="Lato" w:hAnsi="Lato" w:cs="Arial"/>
          <w:sz w:val="22"/>
          <w:szCs w:val="22"/>
        </w:rPr>
        <w:t xml:space="preserve"> i SKANER</w:t>
      </w:r>
      <w:r w:rsidR="00AB5B86">
        <w:rPr>
          <w:rFonts w:ascii="Lato" w:hAnsi="Lato" w:cs="Arial"/>
          <w:sz w:val="22"/>
          <w:szCs w:val="22"/>
        </w:rPr>
        <w:t xml:space="preserve"> (zgodnie z procedur</w:t>
      </w:r>
      <w:r w:rsidR="00C63B42">
        <w:rPr>
          <w:rFonts w:ascii="Lato" w:hAnsi="Lato" w:cs="Arial"/>
          <w:sz w:val="22"/>
          <w:szCs w:val="22"/>
        </w:rPr>
        <w:t>ami</w:t>
      </w:r>
      <w:r w:rsidR="00AB5B86">
        <w:rPr>
          <w:rFonts w:ascii="Lato" w:hAnsi="Lato" w:cs="Arial"/>
          <w:sz w:val="22"/>
          <w:szCs w:val="22"/>
        </w:rPr>
        <w:t xml:space="preserve"> stosowan</w:t>
      </w:r>
      <w:r w:rsidR="00C63B42">
        <w:rPr>
          <w:rFonts w:ascii="Lato" w:hAnsi="Lato" w:cs="Arial"/>
          <w:sz w:val="22"/>
          <w:szCs w:val="22"/>
        </w:rPr>
        <w:t>ymi</w:t>
      </w:r>
      <w:r w:rsidR="00AB5B86">
        <w:rPr>
          <w:rFonts w:ascii="Lato" w:hAnsi="Lato" w:cs="Arial"/>
          <w:sz w:val="22"/>
          <w:szCs w:val="22"/>
        </w:rPr>
        <w:t xml:space="preserve"> w M</w:t>
      </w:r>
      <w:r w:rsidR="00454ED8">
        <w:rPr>
          <w:rFonts w:ascii="Lato" w:hAnsi="Lato" w:cs="Arial"/>
          <w:sz w:val="22"/>
          <w:szCs w:val="22"/>
        </w:rPr>
        <w:t>inisterstwie Zdrowia</w:t>
      </w:r>
      <w:r w:rsidR="00AB5B86">
        <w:rPr>
          <w:rFonts w:ascii="Lato" w:hAnsi="Lato" w:cs="Arial"/>
          <w:sz w:val="22"/>
          <w:szCs w:val="22"/>
        </w:rPr>
        <w:t>)</w:t>
      </w:r>
      <w:r w:rsidRPr="0005632E">
        <w:rPr>
          <w:rFonts w:ascii="Lato" w:hAnsi="Lato" w:cs="Arial"/>
          <w:sz w:val="22"/>
          <w:szCs w:val="22"/>
          <w:lang w:val="pl"/>
        </w:rPr>
        <w:t>. System</w:t>
      </w:r>
      <w:r w:rsidR="00F630F8" w:rsidRPr="0005632E">
        <w:rPr>
          <w:rFonts w:ascii="Lato" w:hAnsi="Lato" w:cs="Arial"/>
          <w:sz w:val="22"/>
          <w:szCs w:val="22"/>
          <w:lang w:val="pl"/>
        </w:rPr>
        <w:t>y</w:t>
      </w:r>
      <w:r w:rsidRPr="0005632E">
        <w:rPr>
          <w:rFonts w:ascii="Lato" w:hAnsi="Lato" w:cs="Arial"/>
          <w:sz w:val="22"/>
          <w:szCs w:val="22"/>
          <w:lang w:val="pl"/>
        </w:rPr>
        <w:t xml:space="preserve"> </w:t>
      </w:r>
      <w:r w:rsidR="00F630F8" w:rsidRPr="0005632E">
        <w:rPr>
          <w:rFonts w:ascii="Lato" w:hAnsi="Lato" w:cs="Arial"/>
          <w:sz w:val="22"/>
          <w:szCs w:val="22"/>
          <w:lang w:val="pl"/>
        </w:rPr>
        <w:t>są</w:t>
      </w:r>
      <w:r w:rsidRPr="0005632E">
        <w:rPr>
          <w:rFonts w:ascii="Lato" w:hAnsi="Lato" w:cs="Arial"/>
          <w:sz w:val="22"/>
          <w:szCs w:val="22"/>
          <w:lang w:val="pl"/>
        </w:rPr>
        <w:t xml:space="preserve"> wykorzystywan</w:t>
      </w:r>
      <w:r w:rsidR="00F630F8" w:rsidRPr="0005632E">
        <w:rPr>
          <w:rFonts w:ascii="Lato" w:hAnsi="Lato" w:cs="Arial"/>
          <w:sz w:val="22"/>
          <w:szCs w:val="22"/>
          <w:lang w:val="pl"/>
        </w:rPr>
        <w:t>e</w:t>
      </w:r>
      <w:r w:rsidRPr="0005632E">
        <w:rPr>
          <w:rFonts w:ascii="Lato" w:hAnsi="Lato" w:cs="Arial"/>
          <w:sz w:val="22"/>
          <w:szCs w:val="22"/>
          <w:lang w:val="pl"/>
        </w:rPr>
        <w:t xml:space="preserve"> na każdym etapie realizacji</w:t>
      </w:r>
      <w:r w:rsidR="003B01CB" w:rsidRPr="0005632E">
        <w:rPr>
          <w:rFonts w:ascii="Lato" w:hAnsi="Lato" w:cs="Arial"/>
          <w:sz w:val="22"/>
          <w:szCs w:val="22"/>
          <w:lang w:val="pl"/>
        </w:rPr>
        <w:t xml:space="preserve"> Przedsięwzięcia, w tym weryfikacji i kontroli</w:t>
      </w:r>
      <w:r w:rsidR="002F4CA0" w:rsidRPr="0005632E">
        <w:rPr>
          <w:rFonts w:ascii="Lato" w:hAnsi="Lato" w:cs="Arial"/>
          <w:sz w:val="22"/>
          <w:szCs w:val="22"/>
          <w:lang w:val="pl"/>
        </w:rPr>
        <w:t xml:space="preserve"> </w:t>
      </w:r>
      <w:r w:rsidRPr="0005632E">
        <w:rPr>
          <w:rFonts w:ascii="Lato" w:hAnsi="Lato" w:cs="Arial"/>
          <w:sz w:val="22"/>
          <w:szCs w:val="22"/>
          <w:lang w:val="pl"/>
        </w:rPr>
        <w:t>wykonania wskaźnik</w:t>
      </w:r>
      <w:r w:rsidR="00F630F8" w:rsidRPr="0005632E">
        <w:rPr>
          <w:rFonts w:ascii="Lato" w:hAnsi="Lato" w:cs="Arial"/>
          <w:sz w:val="22"/>
          <w:szCs w:val="22"/>
          <w:lang w:val="pl"/>
        </w:rPr>
        <w:t>ów</w:t>
      </w:r>
      <w:r w:rsidRPr="0005632E">
        <w:rPr>
          <w:rFonts w:ascii="Lato" w:hAnsi="Lato" w:cs="Arial"/>
          <w:sz w:val="22"/>
          <w:szCs w:val="22"/>
          <w:lang w:val="pl"/>
        </w:rPr>
        <w:t xml:space="preserve"> </w:t>
      </w:r>
      <w:r w:rsidR="00C16568" w:rsidRPr="0005632E">
        <w:rPr>
          <w:rFonts w:ascii="Lato" w:hAnsi="Lato" w:cs="Arial"/>
          <w:sz w:val="22"/>
          <w:szCs w:val="22"/>
          <w:lang w:val="pl"/>
        </w:rPr>
        <w:t>oraz</w:t>
      </w:r>
      <w:r w:rsidRPr="0005632E">
        <w:rPr>
          <w:rFonts w:ascii="Lato" w:hAnsi="Lato" w:cs="Arial"/>
          <w:sz w:val="22"/>
          <w:szCs w:val="22"/>
          <w:lang w:val="pl"/>
        </w:rPr>
        <w:t xml:space="preserve"> weryfikacji wydatków.</w:t>
      </w:r>
    </w:p>
    <w:p w14:paraId="1045FD07" w14:textId="53221780" w:rsidR="008E0E16" w:rsidRDefault="008E0E16" w:rsidP="004A7BF3">
      <w:pPr>
        <w:numPr>
          <w:ilvl w:val="0"/>
          <w:numId w:val="19"/>
        </w:numPr>
        <w:spacing w:before="120" w:after="120" w:line="276" w:lineRule="auto"/>
        <w:ind w:left="357"/>
        <w:jc w:val="both"/>
        <w:rPr>
          <w:rFonts w:ascii="Lato" w:hAnsi="Lato" w:cs="Arial"/>
          <w:color w:val="FF0000"/>
          <w:sz w:val="22"/>
          <w:szCs w:val="22"/>
          <w:lang w:val="pl"/>
        </w:rPr>
      </w:pPr>
      <w:r w:rsidRPr="0005632E">
        <w:rPr>
          <w:rFonts w:ascii="Lato" w:hAnsi="Lato" w:cs="Arial"/>
          <w:sz w:val="22"/>
          <w:szCs w:val="22"/>
          <w:lang w:val="pl"/>
        </w:rPr>
        <w:t xml:space="preserve">W ramach realizowanego Przedsięwzięcia OOW zobowiązany jest do poinformowania wszystkich kontrahentów i wykonawców </w:t>
      </w:r>
      <w:r w:rsidR="003B01CB" w:rsidRPr="0005632E">
        <w:rPr>
          <w:rFonts w:ascii="Lato" w:hAnsi="Lato" w:cs="Arial"/>
          <w:sz w:val="22"/>
          <w:szCs w:val="22"/>
          <w:lang w:val="pl"/>
        </w:rPr>
        <w:t xml:space="preserve">zaangażowanych w realizację Przedsięwzięcia </w:t>
      </w:r>
      <w:r w:rsidRPr="0005632E">
        <w:rPr>
          <w:rFonts w:ascii="Lato" w:hAnsi="Lato" w:cs="Arial"/>
          <w:sz w:val="22"/>
          <w:szCs w:val="22"/>
          <w:lang w:val="pl"/>
        </w:rPr>
        <w:t>o możliwości wykorzystywania i przetwarzania danych w system</w:t>
      </w:r>
      <w:r w:rsidR="00F630F8" w:rsidRPr="0005632E">
        <w:rPr>
          <w:rFonts w:ascii="Lato" w:hAnsi="Lato" w:cs="Arial"/>
          <w:sz w:val="22"/>
          <w:szCs w:val="22"/>
          <w:lang w:val="pl"/>
        </w:rPr>
        <w:t>ach</w:t>
      </w:r>
      <w:r w:rsidRPr="0005632E">
        <w:rPr>
          <w:rFonts w:ascii="Lato" w:hAnsi="Lato" w:cs="Arial"/>
          <w:sz w:val="22"/>
          <w:szCs w:val="22"/>
          <w:lang w:val="pl"/>
        </w:rPr>
        <w:t xml:space="preserve"> Arachne</w:t>
      </w:r>
      <w:r w:rsidR="00F630F8" w:rsidRPr="0005632E">
        <w:rPr>
          <w:rFonts w:ascii="Lato" w:hAnsi="Lato" w:cs="Arial"/>
          <w:sz w:val="22"/>
          <w:szCs w:val="22"/>
          <w:lang w:val="pl"/>
        </w:rPr>
        <w:t xml:space="preserve"> i SKANER</w:t>
      </w:r>
      <w:r w:rsidR="004F0C37">
        <w:rPr>
          <w:rFonts w:ascii="Lato" w:hAnsi="Lato" w:cs="Arial"/>
          <w:sz w:val="22"/>
          <w:szCs w:val="22"/>
          <w:lang w:val="pl"/>
        </w:rPr>
        <w:t>.</w:t>
      </w:r>
      <w:r w:rsidRPr="0005632E">
        <w:rPr>
          <w:rFonts w:ascii="Lato" w:hAnsi="Lato" w:cs="Arial"/>
          <w:color w:val="FF0000"/>
          <w:sz w:val="22"/>
          <w:szCs w:val="22"/>
          <w:lang w:val="pl"/>
        </w:rPr>
        <w:t xml:space="preserve"> </w:t>
      </w:r>
    </w:p>
    <w:p w14:paraId="02EBFC69" w14:textId="2986FF49" w:rsidR="00047624" w:rsidRPr="00047624" w:rsidRDefault="00047624" w:rsidP="00047624">
      <w:pPr>
        <w:numPr>
          <w:ilvl w:val="0"/>
          <w:numId w:val="19"/>
        </w:numPr>
        <w:spacing w:before="120" w:after="120" w:line="276" w:lineRule="auto"/>
        <w:jc w:val="both"/>
        <w:rPr>
          <w:rFonts w:ascii="Lato" w:hAnsi="Lato" w:cs="Arial"/>
          <w:sz w:val="22"/>
          <w:szCs w:val="22"/>
          <w:lang w:val="pl"/>
        </w:rPr>
      </w:pPr>
      <w:r w:rsidRPr="00047624">
        <w:rPr>
          <w:rFonts w:ascii="Lato" w:hAnsi="Lato" w:cs="Arial"/>
          <w:sz w:val="22"/>
          <w:szCs w:val="22"/>
          <w:lang w:val="pl"/>
        </w:rPr>
        <w:t xml:space="preserve">Zgodnie z </w:t>
      </w:r>
      <w:r w:rsidRPr="00047624">
        <w:rPr>
          <w:rFonts w:ascii="Lato" w:hAnsi="Lato" w:cs="Arial"/>
          <w:i/>
          <w:iCs/>
          <w:sz w:val="22"/>
          <w:szCs w:val="22"/>
          <w:lang w:val="pl"/>
        </w:rPr>
        <w:t>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i potencjalnych nadużyć do celów audytu i kontroli</w:t>
      </w:r>
      <w:r w:rsidRPr="00047624">
        <w:rPr>
          <w:rFonts w:ascii="Lato" w:hAnsi="Lato" w:cs="Arial"/>
          <w:sz w:val="22"/>
          <w:szCs w:val="22"/>
          <w:lang w:val="pl"/>
        </w:rPr>
        <w:t xml:space="preserve"> </w:t>
      </w:r>
      <w:r w:rsidR="00A44B6C">
        <w:rPr>
          <w:rFonts w:ascii="Lato" w:hAnsi="Lato" w:cs="Arial"/>
          <w:sz w:val="22"/>
          <w:szCs w:val="22"/>
          <w:lang w:val="pl"/>
        </w:rPr>
        <w:t>,</w:t>
      </w:r>
      <w:r w:rsidR="00AF75B0">
        <w:rPr>
          <w:rFonts w:ascii="Lato" w:hAnsi="Lato" w:cs="Arial"/>
          <w:sz w:val="22"/>
          <w:szCs w:val="22"/>
          <w:lang w:val="pl"/>
        </w:rPr>
        <w:t xml:space="preserve"> w</w:t>
      </w:r>
      <w:r w:rsidRPr="00047624">
        <w:rPr>
          <w:rFonts w:ascii="Lato" w:hAnsi="Lato" w:cs="Arial"/>
          <w:sz w:val="22"/>
          <w:szCs w:val="22"/>
          <w:lang w:val="pl"/>
        </w:rPr>
        <w:t xml:space="preserve"> celu umożliwienia identyfikacji sygnałów ostrzegawczych i potencjalnych nadużyć do celów audytu i kontroli zapewnia</w:t>
      </w:r>
      <w:r w:rsidR="00AF75B0">
        <w:rPr>
          <w:rFonts w:ascii="Lato" w:hAnsi="Lato" w:cs="Arial"/>
          <w:sz w:val="22"/>
          <w:szCs w:val="22"/>
          <w:lang w:val="pl"/>
        </w:rPr>
        <w:t xml:space="preserve"> się</w:t>
      </w:r>
      <w:r w:rsidRPr="00047624">
        <w:rPr>
          <w:rFonts w:ascii="Lato" w:hAnsi="Lato" w:cs="Arial"/>
          <w:sz w:val="22"/>
          <w:szCs w:val="22"/>
          <w:lang w:val="pl"/>
        </w:rPr>
        <w:t xml:space="preserve">, że w ramach audytu, na wniosek lub żądanie instytucji audytującej udostępni </w:t>
      </w:r>
      <w:r w:rsidR="00AF75B0">
        <w:rPr>
          <w:rFonts w:ascii="Lato" w:hAnsi="Lato" w:cs="Arial"/>
          <w:sz w:val="22"/>
          <w:szCs w:val="22"/>
          <w:lang w:val="pl"/>
        </w:rPr>
        <w:t xml:space="preserve">się </w:t>
      </w:r>
      <w:r w:rsidRPr="00047624">
        <w:rPr>
          <w:rFonts w:ascii="Lato" w:hAnsi="Lato" w:cs="Arial"/>
          <w:sz w:val="22"/>
          <w:szCs w:val="22"/>
          <w:lang w:val="pl"/>
        </w:rPr>
        <w:t>instytucjom audytującym KPO (KE, OLAF, ETO) informacje z następujących kategorii, zgodnie z art. 22 ust. 2 lit. d i e rozporządzenia 2021/241:</w:t>
      </w:r>
    </w:p>
    <w:p w14:paraId="323EEE2C" w14:textId="77777777" w:rsidR="00047624" w:rsidRPr="00047624" w:rsidRDefault="00047624" w:rsidP="00BF1AB7">
      <w:pPr>
        <w:numPr>
          <w:ilvl w:val="0"/>
          <w:numId w:val="55"/>
        </w:numPr>
        <w:spacing w:before="120" w:after="120" w:line="276" w:lineRule="auto"/>
        <w:contextualSpacing/>
        <w:jc w:val="both"/>
        <w:rPr>
          <w:rFonts w:ascii="Lato" w:hAnsi="Lato" w:cs="Arial"/>
          <w:sz w:val="22"/>
          <w:szCs w:val="22"/>
          <w:lang w:val="pl"/>
        </w:rPr>
      </w:pPr>
      <w:r w:rsidRPr="00047624">
        <w:rPr>
          <w:rFonts w:ascii="Lato" w:hAnsi="Lato" w:cs="Arial"/>
          <w:sz w:val="22"/>
          <w:szCs w:val="22"/>
          <w:lang w:val="pl"/>
        </w:rPr>
        <w:t>nazwa ostatecznego odbiorcy środków finansowych;</w:t>
      </w:r>
    </w:p>
    <w:p w14:paraId="3343DBA7" w14:textId="77777777" w:rsidR="00047624" w:rsidRPr="00047624" w:rsidRDefault="00047624" w:rsidP="00BF1AB7">
      <w:pPr>
        <w:numPr>
          <w:ilvl w:val="0"/>
          <w:numId w:val="55"/>
        </w:numPr>
        <w:spacing w:before="120" w:after="120" w:line="276" w:lineRule="auto"/>
        <w:contextualSpacing/>
        <w:jc w:val="both"/>
        <w:rPr>
          <w:rFonts w:ascii="Lato" w:hAnsi="Lato" w:cs="Arial"/>
          <w:sz w:val="22"/>
          <w:szCs w:val="22"/>
          <w:lang w:val="pl"/>
        </w:rPr>
      </w:pPr>
      <w:r w:rsidRPr="00047624">
        <w:rPr>
          <w:rFonts w:ascii="Lato" w:hAnsi="Lato" w:cs="Arial"/>
          <w:sz w:val="22"/>
          <w:szCs w:val="22"/>
          <w:lang w:val="pl"/>
        </w:rPr>
        <w:t>nazwa wykonawcy i podwykonawcy, jeżeli ostateczny odbiorca środków finansowych jest instytucją zamawiającą zgodnie z prawem unijnym lub krajowym dotyczącym zamówień publicznych;</w:t>
      </w:r>
    </w:p>
    <w:p w14:paraId="4D4E5758" w14:textId="77777777" w:rsidR="00047624" w:rsidRPr="00047624" w:rsidRDefault="00047624" w:rsidP="00BF1AB7">
      <w:pPr>
        <w:numPr>
          <w:ilvl w:val="0"/>
          <w:numId w:val="55"/>
        </w:numPr>
        <w:spacing w:before="120" w:after="120" w:line="276" w:lineRule="auto"/>
        <w:contextualSpacing/>
        <w:jc w:val="both"/>
        <w:rPr>
          <w:rFonts w:ascii="Lato" w:hAnsi="Lato" w:cs="Arial"/>
          <w:sz w:val="22"/>
          <w:szCs w:val="22"/>
          <w:lang w:val="pl"/>
        </w:rPr>
      </w:pPr>
      <w:r w:rsidRPr="00047624">
        <w:rPr>
          <w:rFonts w:ascii="Lato" w:hAnsi="Lato" w:cs="Arial"/>
          <w:sz w:val="22"/>
          <w:szCs w:val="22"/>
          <w:lang w:val="pl"/>
        </w:rPr>
        <w:t>imiona, nazwiska i daty urodzenia beneficjentów rzeczywistych podmiotu będącego odbiorcą środków finansowych lub wykonawcą, zgodnie z definicją zawartą w art. 3 pkt 6 dyrektywy Parlamentu Europejskiego i Rady (UE) 2015/849 49;</w:t>
      </w:r>
    </w:p>
    <w:p w14:paraId="5179999B" w14:textId="77777777" w:rsidR="00047624" w:rsidRDefault="00047624" w:rsidP="00BF1AB7">
      <w:pPr>
        <w:numPr>
          <w:ilvl w:val="0"/>
          <w:numId w:val="55"/>
        </w:numPr>
        <w:spacing w:before="120" w:after="120" w:line="276" w:lineRule="auto"/>
        <w:contextualSpacing/>
        <w:jc w:val="both"/>
        <w:rPr>
          <w:rFonts w:ascii="Lato" w:hAnsi="Lato" w:cs="Arial"/>
          <w:sz w:val="22"/>
          <w:szCs w:val="22"/>
          <w:lang w:val="pl"/>
        </w:rPr>
      </w:pPr>
      <w:r w:rsidRPr="00047624">
        <w:rPr>
          <w:rFonts w:ascii="Lato" w:hAnsi="Lato" w:cs="Arial"/>
          <w:sz w:val="22"/>
          <w:szCs w:val="22"/>
          <w:lang w:val="pl"/>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161B0529" w14:textId="77777777" w:rsidR="00C92A5D" w:rsidRPr="00C92A5D" w:rsidRDefault="00C92A5D" w:rsidP="00C92A5D">
      <w:pPr>
        <w:pStyle w:val="Akapitzlist"/>
        <w:numPr>
          <w:ilvl w:val="0"/>
          <w:numId w:val="19"/>
        </w:numPr>
        <w:spacing w:before="120" w:after="120" w:line="276" w:lineRule="auto"/>
        <w:jc w:val="both"/>
        <w:rPr>
          <w:rFonts w:ascii="Lato" w:hAnsi="Lato" w:cs="Arial"/>
          <w:sz w:val="22"/>
          <w:szCs w:val="22"/>
          <w:lang w:val="pl"/>
        </w:rPr>
      </w:pPr>
      <w:r w:rsidRPr="00C92A5D">
        <w:rPr>
          <w:rFonts w:ascii="Lato" w:hAnsi="Lato" w:cs="Arial"/>
          <w:sz w:val="22"/>
          <w:szCs w:val="22"/>
          <w:lang w:val="pl"/>
        </w:rPr>
        <w:t>Na wezwanie IOI, OOW ma obowiązek przekazania dokumentacji w powyższym zakresie.</w:t>
      </w:r>
    </w:p>
    <w:p w14:paraId="6808AB57" w14:textId="77777777" w:rsidR="0084077D" w:rsidRDefault="0084077D" w:rsidP="005B3F80">
      <w:pPr>
        <w:autoSpaceDE w:val="0"/>
        <w:autoSpaceDN w:val="0"/>
        <w:adjustRightInd w:val="0"/>
        <w:spacing w:before="120" w:after="120" w:line="276" w:lineRule="auto"/>
        <w:rPr>
          <w:rFonts w:ascii="Lato" w:hAnsi="Lato" w:cs="Arial"/>
          <w:b/>
          <w:color w:val="000000"/>
          <w:sz w:val="22"/>
          <w:szCs w:val="22"/>
        </w:rPr>
      </w:pPr>
    </w:p>
    <w:p w14:paraId="53226C51" w14:textId="77777777" w:rsidR="003D6819" w:rsidRPr="0005632E" w:rsidRDefault="003D6819" w:rsidP="005B3F80">
      <w:pPr>
        <w:autoSpaceDE w:val="0"/>
        <w:autoSpaceDN w:val="0"/>
        <w:adjustRightInd w:val="0"/>
        <w:spacing w:before="120" w:after="120" w:line="276" w:lineRule="auto"/>
        <w:rPr>
          <w:rFonts w:ascii="Lato" w:hAnsi="Lato" w:cs="Arial"/>
          <w:b/>
          <w:color w:val="000000"/>
          <w:sz w:val="22"/>
          <w:szCs w:val="22"/>
        </w:rPr>
      </w:pPr>
    </w:p>
    <w:p w14:paraId="2FA2127B" w14:textId="5DD7CDA4" w:rsidR="0084077D" w:rsidRPr="0005632E" w:rsidRDefault="0084077D" w:rsidP="00C63CE6">
      <w:pPr>
        <w:autoSpaceDE w:val="0"/>
        <w:autoSpaceDN w:val="0"/>
        <w:adjustRightInd w:val="0"/>
        <w:spacing w:after="120" w:line="276" w:lineRule="auto"/>
        <w:jc w:val="center"/>
        <w:rPr>
          <w:rFonts w:ascii="Lato" w:hAnsi="Lato" w:cs="Arial"/>
          <w:b/>
          <w:color w:val="000000"/>
          <w:sz w:val="22"/>
          <w:szCs w:val="22"/>
        </w:rPr>
      </w:pPr>
      <w:r w:rsidRPr="0005632E">
        <w:rPr>
          <w:rFonts w:ascii="Lato" w:hAnsi="Lato" w:cs="Arial"/>
          <w:b/>
          <w:color w:val="000000"/>
          <w:sz w:val="22"/>
          <w:szCs w:val="22"/>
        </w:rPr>
        <w:lastRenderedPageBreak/>
        <w:t>§ 1</w:t>
      </w:r>
      <w:r w:rsidR="00513F72">
        <w:rPr>
          <w:rFonts w:ascii="Lato" w:hAnsi="Lato" w:cs="Arial"/>
          <w:b/>
          <w:color w:val="000000"/>
          <w:sz w:val="22"/>
          <w:szCs w:val="22"/>
        </w:rPr>
        <w:t>5</w:t>
      </w:r>
      <w:r w:rsidRPr="0005632E">
        <w:rPr>
          <w:rFonts w:ascii="Lato" w:hAnsi="Lato" w:cs="Arial"/>
          <w:b/>
          <w:color w:val="000000"/>
          <w:sz w:val="22"/>
          <w:szCs w:val="22"/>
        </w:rPr>
        <w:t>.</w:t>
      </w:r>
      <w:r w:rsidR="00D63A3A" w:rsidRPr="0005632E">
        <w:rPr>
          <w:rFonts w:ascii="Lato" w:hAnsi="Lato" w:cs="Arial"/>
          <w:b/>
          <w:color w:val="000000"/>
          <w:sz w:val="22"/>
          <w:szCs w:val="22"/>
        </w:rPr>
        <w:t xml:space="preserve"> </w:t>
      </w:r>
      <w:r w:rsidRPr="0005632E">
        <w:rPr>
          <w:rFonts w:ascii="Lato" w:hAnsi="Lato" w:cs="Arial"/>
          <w:b/>
          <w:color w:val="000000"/>
          <w:sz w:val="22"/>
          <w:szCs w:val="22"/>
        </w:rPr>
        <w:t xml:space="preserve">Zwrot </w:t>
      </w:r>
      <w:r w:rsidR="00D62473" w:rsidRPr="0005632E">
        <w:rPr>
          <w:rFonts w:ascii="Lato" w:hAnsi="Lato" w:cs="Arial"/>
          <w:b/>
          <w:color w:val="000000"/>
          <w:sz w:val="22"/>
          <w:szCs w:val="22"/>
        </w:rPr>
        <w:t>środków prz</w:t>
      </w:r>
      <w:r w:rsidR="00E54C41" w:rsidRPr="0005632E">
        <w:rPr>
          <w:rFonts w:ascii="Lato" w:hAnsi="Lato" w:cs="Arial"/>
          <w:b/>
          <w:color w:val="000000"/>
          <w:sz w:val="22"/>
          <w:szCs w:val="22"/>
        </w:rPr>
        <w:t xml:space="preserve">yznanych </w:t>
      </w:r>
      <w:r w:rsidR="00D62473" w:rsidRPr="0005632E">
        <w:rPr>
          <w:rFonts w:ascii="Lato" w:hAnsi="Lato" w:cs="Arial"/>
          <w:b/>
          <w:color w:val="000000"/>
          <w:sz w:val="22"/>
          <w:szCs w:val="22"/>
        </w:rPr>
        <w:t xml:space="preserve">na realizację </w:t>
      </w:r>
      <w:r w:rsidR="009B60E5" w:rsidRPr="0005632E">
        <w:rPr>
          <w:rFonts w:ascii="Lato" w:hAnsi="Lato" w:cs="Arial"/>
          <w:b/>
          <w:color w:val="000000"/>
          <w:sz w:val="22"/>
          <w:szCs w:val="22"/>
        </w:rPr>
        <w:t>Przedsięw</w:t>
      </w:r>
      <w:r w:rsidR="00D62473" w:rsidRPr="0005632E">
        <w:rPr>
          <w:rFonts w:ascii="Lato" w:hAnsi="Lato" w:cs="Arial"/>
          <w:b/>
          <w:color w:val="000000"/>
          <w:sz w:val="22"/>
          <w:szCs w:val="22"/>
        </w:rPr>
        <w:t>zięcia</w:t>
      </w:r>
    </w:p>
    <w:p w14:paraId="77ABC568" w14:textId="77777777" w:rsidR="0084077D" w:rsidRPr="0005632E" w:rsidRDefault="0084077D" w:rsidP="004A7BF3">
      <w:pPr>
        <w:pStyle w:val="Tekstpodstawowy2"/>
        <w:numPr>
          <w:ilvl w:val="0"/>
          <w:numId w:val="13"/>
        </w:numPr>
        <w:tabs>
          <w:tab w:val="clear" w:pos="420"/>
        </w:tabs>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 xml:space="preserve">W sytuacjach, gdy </w:t>
      </w:r>
      <w:r w:rsidR="00D62473" w:rsidRPr="0005632E">
        <w:rPr>
          <w:rFonts w:ascii="Lato" w:hAnsi="Lato" w:cs="Arial"/>
          <w:sz w:val="22"/>
          <w:szCs w:val="22"/>
          <w:lang w:eastAsia="pl-PL"/>
        </w:rPr>
        <w:t>wsparcie</w:t>
      </w:r>
      <w:r w:rsidRPr="0005632E">
        <w:rPr>
          <w:rFonts w:ascii="Lato" w:hAnsi="Lato" w:cs="Arial"/>
          <w:sz w:val="22"/>
          <w:szCs w:val="22"/>
          <w:lang w:eastAsia="pl-PL"/>
        </w:rPr>
        <w:t xml:space="preserve"> udzielone </w:t>
      </w:r>
      <w:r w:rsidR="00D62473" w:rsidRPr="0005632E">
        <w:rPr>
          <w:rFonts w:ascii="Lato" w:hAnsi="Lato" w:cs="Arial"/>
          <w:sz w:val="22"/>
          <w:szCs w:val="22"/>
          <w:lang w:eastAsia="pl-PL"/>
        </w:rPr>
        <w:t>OOW</w:t>
      </w:r>
      <w:r w:rsidRPr="0005632E">
        <w:rPr>
          <w:rFonts w:ascii="Lato" w:hAnsi="Lato" w:cs="Arial"/>
          <w:sz w:val="22"/>
          <w:szCs w:val="22"/>
          <w:lang w:eastAsia="pl-PL"/>
        </w:rPr>
        <w:t xml:space="preserve"> zostało:</w:t>
      </w:r>
    </w:p>
    <w:p w14:paraId="13C126FD" w14:textId="77777777"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wykorzystane niezgodnie z przeznaczeniem;</w:t>
      </w:r>
    </w:p>
    <w:p w14:paraId="7401634A" w14:textId="77777777" w:rsidR="0084077D" w:rsidRPr="0005632E" w:rsidRDefault="005D2685"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color w:val="333333"/>
          <w:sz w:val="22"/>
          <w:szCs w:val="22"/>
          <w:shd w:val="clear" w:color="auto" w:fill="FFFFFF"/>
        </w:rPr>
        <w:t>wykorzystane z naruszeniem procedur obowiązujących przy ich wykorzystaniu, w tym postanowień Umowy</w:t>
      </w:r>
      <w:r w:rsidR="0084077D" w:rsidRPr="0005632E">
        <w:rPr>
          <w:rFonts w:ascii="Lato" w:hAnsi="Lato" w:cs="Arial"/>
          <w:sz w:val="22"/>
          <w:szCs w:val="22"/>
          <w:lang w:eastAsia="pl-PL"/>
        </w:rPr>
        <w:t>;</w:t>
      </w:r>
    </w:p>
    <w:p w14:paraId="744B149A" w14:textId="77777777" w:rsidR="0084077D" w:rsidRPr="0005632E" w:rsidRDefault="0084077D" w:rsidP="004A7BF3">
      <w:pPr>
        <w:pStyle w:val="Tekstpodstawowy2"/>
        <w:numPr>
          <w:ilvl w:val="0"/>
          <w:numId w:val="18"/>
        </w:numPr>
        <w:suppressAutoHyphens w:val="0"/>
        <w:spacing w:before="120" w:after="120" w:line="276" w:lineRule="auto"/>
        <w:rPr>
          <w:rFonts w:ascii="Lato" w:hAnsi="Lato" w:cs="Arial"/>
          <w:sz w:val="22"/>
          <w:szCs w:val="22"/>
          <w:lang w:eastAsia="pl-PL"/>
        </w:rPr>
      </w:pPr>
      <w:r w:rsidRPr="0005632E">
        <w:rPr>
          <w:rFonts w:ascii="Lato" w:hAnsi="Lato" w:cs="Arial"/>
          <w:sz w:val="22"/>
          <w:szCs w:val="22"/>
          <w:lang w:eastAsia="pl-PL"/>
        </w:rPr>
        <w:t>pobrane nienależnie lub w nadmiernej wysokości</w:t>
      </w:r>
    </w:p>
    <w:p w14:paraId="7F62488F" w14:textId="77777777" w:rsidR="0084077D" w:rsidRPr="0005632E" w:rsidRDefault="0084077D" w:rsidP="00C63CE6">
      <w:pPr>
        <w:pStyle w:val="Tekstpodstawowy2"/>
        <w:suppressAutoHyphens w:val="0"/>
        <w:spacing w:before="120" w:after="120" w:line="276" w:lineRule="auto"/>
        <w:ind w:left="360"/>
        <w:rPr>
          <w:rFonts w:ascii="Lato" w:hAnsi="Lato" w:cs="Arial"/>
          <w:sz w:val="22"/>
          <w:szCs w:val="22"/>
          <w:lang w:eastAsia="pl-PL"/>
        </w:rPr>
      </w:pPr>
      <w:r w:rsidRPr="0005632E">
        <w:rPr>
          <w:rFonts w:ascii="Lato" w:hAnsi="Lato" w:cs="Arial"/>
          <w:sz w:val="22"/>
          <w:szCs w:val="22"/>
          <w:lang w:eastAsia="pl-PL"/>
        </w:rPr>
        <w:t xml:space="preserve"> –  podlega ono zwrotowi w trybie i na zasadach przewidzianych w art. </w:t>
      </w:r>
      <w:r w:rsidR="00B23EF2" w:rsidRPr="0005632E">
        <w:rPr>
          <w:rFonts w:ascii="Lato" w:hAnsi="Lato" w:cs="Arial"/>
          <w:sz w:val="22"/>
          <w:szCs w:val="22"/>
          <w:lang w:eastAsia="pl-PL"/>
        </w:rPr>
        <w:t xml:space="preserve">14ls </w:t>
      </w:r>
      <w:r w:rsidR="00CC6A2C" w:rsidRPr="0005632E">
        <w:rPr>
          <w:rFonts w:ascii="Lato" w:hAnsi="Lato" w:cs="Arial"/>
          <w:sz w:val="22"/>
          <w:szCs w:val="22"/>
          <w:lang w:eastAsia="pl-PL"/>
        </w:rPr>
        <w:t xml:space="preserve">ustawy </w:t>
      </w:r>
      <w:r w:rsidR="00392903" w:rsidRPr="0005632E">
        <w:rPr>
          <w:rFonts w:ascii="Lato" w:hAnsi="Lato" w:cs="Arial"/>
          <w:sz w:val="22"/>
          <w:szCs w:val="22"/>
          <w:lang w:eastAsia="pl-PL"/>
        </w:rPr>
        <w:br/>
      </w:r>
      <w:r w:rsidR="00CC6A2C" w:rsidRPr="0005632E">
        <w:rPr>
          <w:rFonts w:ascii="Lato" w:hAnsi="Lato" w:cs="Arial"/>
          <w:sz w:val="22"/>
          <w:szCs w:val="22"/>
          <w:lang w:eastAsia="pl-PL"/>
        </w:rPr>
        <w:t>o zasadach prowadzenia polityki rozwoju</w:t>
      </w:r>
      <w:r w:rsidRPr="0005632E">
        <w:rPr>
          <w:rFonts w:ascii="Lato" w:hAnsi="Lato" w:cs="Arial"/>
          <w:sz w:val="22"/>
          <w:szCs w:val="22"/>
          <w:lang w:eastAsia="pl-PL"/>
        </w:rPr>
        <w:t>.</w:t>
      </w:r>
    </w:p>
    <w:p w14:paraId="78869673" w14:textId="495B23DA" w:rsidR="00461C52"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W przypadku stwierdzenia okoliczności, o których mowa w ust. 1, </w:t>
      </w:r>
      <w:r w:rsidR="00941687" w:rsidRPr="0005632E">
        <w:rPr>
          <w:rFonts w:ascii="Lato" w:hAnsi="Lato" w:cs="Arial"/>
          <w:color w:val="000000"/>
          <w:sz w:val="22"/>
          <w:szCs w:val="22"/>
        </w:rPr>
        <w:t>IOI</w:t>
      </w:r>
      <w:r w:rsidRPr="0005632E">
        <w:rPr>
          <w:rFonts w:ascii="Lato" w:hAnsi="Lato" w:cs="Arial"/>
          <w:color w:val="000000"/>
          <w:sz w:val="22"/>
          <w:szCs w:val="22"/>
        </w:rPr>
        <w:t xml:space="preserve"> wzywa niezwłocznie </w:t>
      </w:r>
      <w:r w:rsidR="005F2CC9" w:rsidRPr="0005632E">
        <w:rPr>
          <w:rFonts w:ascii="Lato" w:hAnsi="Lato" w:cs="Arial"/>
          <w:color w:val="000000"/>
          <w:sz w:val="22"/>
          <w:szCs w:val="22"/>
        </w:rPr>
        <w:t>OOW</w:t>
      </w:r>
      <w:r w:rsidRPr="0005632E">
        <w:rPr>
          <w:rFonts w:ascii="Lato" w:hAnsi="Lato" w:cs="Arial"/>
          <w:color w:val="000000"/>
          <w:sz w:val="22"/>
          <w:szCs w:val="22"/>
        </w:rPr>
        <w:t xml:space="preserve"> do</w:t>
      </w:r>
      <w:r w:rsidR="00FA1D58" w:rsidRPr="0005632E">
        <w:rPr>
          <w:rFonts w:ascii="Lato" w:hAnsi="Lato" w:cs="Arial"/>
          <w:color w:val="000000"/>
          <w:sz w:val="22"/>
          <w:szCs w:val="22"/>
        </w:rPr>
        <w:t xml:space="preserve"> </w:t>
      </w:r>
      <w:r w:rsidRPr="0005632E">
        <w:rPr>
          <w:rFonts w:ascii="Lato" w:hAnsi="Lato" w:cs="Arial"/>
          <w:color w:val="000000"/>
          <w:sz w:val="22"/>
          <w:szCs w:val="22"/>
        </w:rPr>
        <w:t>zwrotu kwoty</w:t>
      </w:r>
      <w:r w:rsidR="005D2685" w:rsidRPr="0005632E">
        <w:rPr>
          <w:rFonts w:ascii="Lato" w:hAnsi="Lato" w:cs="Arial"/>
          <w:color w:val="000000"/>
          <w:sz w:val="22"/>
          <w:szCs w:val="22"/>
        </w:rPr>
        <w:t xml:space="preserve"> </w:t>
      </w:r>
      <w:r w:rsidRPr="0005632E">
        <w:rPr>
          <w:rFonts w:ascii="Lato" w:hAnsi="Lato" w:cs="Arial"/>
          <w:color w:val="000000"/>
          <w:sz w:val="22"/>
          <w:szCs w:val="22"/>
        </w:rPr>
        <w:t>wraz z odsetkami w wysokości jak dla zaległości podatkowych</w:t>
      </w:r>
      <w:r w:rsidR="000B200F">
        <w:rPr>
          <w:rFonts w:ascii="Lato" w:hAnsi="Lato" w:cs="Arial"/>
          <w:color w:val="000000"/>
          <w:sz w:val="22"/>
          <w:szCs w:val="22"/>
        </w:rPr>
        <w:t xml:space="preserve"> </w:t>
      </w:r>
      <w:r w:rsidR="000B200F" w:rsidRPr="000B200F">
        <w:rPr>
          <w:rFonts w:ascii="Lato" w:hAnsi="Lato" w:cs="Arial"/>
          <w:color w:val="000000"/>
          <w:sz w:val="22"/>
          <w:szCs w:val="22"/>
        </w:rPr>
        <w:t>naliczanymi od dnia przekazania wsparcia</w:t>
      </w:r>
      <w:r w:rsidR="000B200F">
        <w:rPr>
          <w:rFonts w:ascii="Lato" w:hAnsi="Lato" w:cs="Arial"/>
          <w:color w:val="000000"/>
          <w:sz w:val="22"/>
          <w:szCs w:val="22"/>
        </w:rPr>
        <w:t xml:space="preserve">, </w:t>
      </w:r>
      <w:r w:rsidRPr="0005632E">
        <w:rPr>
          <w:rFonts w:ascii="Lato" w:hAnsi="Lato" w:cs="Arial"/>
          <w:color w:val="000000"/>
          <w:sz w:val="22"/>
          <w:szCs w:val="22"/>
        </w:rPr>
        <w:t>w terminie 14 dni od dnia doręczenia wezwania.</w:t>
      </w:r>
      <w:r w:rsidR="00D95F88" w:rsidRPr="0005632E">
        <w:rPr>
          <w:rFonts w:ascii="Lato" w:hAnsi="Lato" w:cs="Arial"/>
          <w:color w:val="000000"/>
          <w:sz w:val="22"/>
          <w:szCs w:val="22"/>
        </w:rPr>
        <w:t xml:space="preserve"> </w:t>
      </w:r>
      <w:r w:rsidR="0032211D" w:rsidRPr="0005632E">
        <w:rPr>
          <w:rFonts w:ascii="Lato" w:hAnsi="Lato" w:cs="Arial"/>
          <w:color w:val="000000"/>
          <w:sz w:val="22"/>
          <w:szCs w:val="22"/>
        </w:rPr>
        <w:t>W</w:t>
      </w:r>
      <w:r w:rsidR="007C74A6" w:rsidRPr="0005632E">
        <w:rPr>
          <w:rFonts w:ascii="Lato" w:hAnsi="Lato" w:cs="Arial"/>
          <w:color w:val="000000"/>
          <w:sz w:val="22"/>
          <w:szCs w:val="22"/>
        </w:rPr>
        <w:t xml:space="preserve"> wezwaniu</w:t>
      </w:r>
      <w:r w:rsidR="0032211D" w:rsidRPr="0005632E">
        <w:rPr>
          <w:rFonts w:ascii="Lato" w:hAnsi="Lato" w:cs="Arial"/>
          <w:color w:val="000000"/>
          <w:sz w:val="22"/>
          <w:szCs w:val="22"/>
        </w:rPr>
        <w:t xml:space="preserve"> </w:t>
      </w:r>
      <w:r w:rsidR="007C74A6" w:rsidRPr="0005632E">
        <w:rPr>
          <w:rFonts w:ascii="Lato" w:hAnsi="Lato" w:cs="Arial"/>
          <w:color w:val="000000"/>
          <w:sz w:val="22"/>
          <w:szCs w:val="22"/>
        </w:rPr>
        <w:t xml:space="preserve">IOI wskazuje </w:t>
      </w:r>
      <w:bookmarkStart w:id="62" w:name="_Hlk119922311"/>
      <w:r w:rsidR="007C74A6" w:rsidRPr="0005632E">
        <w:rPr>
          <w:rFonts w:ascii="Lato" w:hAnsi="Lato" w:cs="Arial"/>
          <w:color w:val="000000"/>
          <w:sz w:val="22"/>
          <w:szCs w:val="22"/>
        </w:rPr>
        <w:t xml:space="preserve">numer </w:t>
      </w:r>
      <w:r w:rsidR="00461C52" w:rsidRPr="0005632E">
        <w:rPr>
          <w:rFonts w:ascii="Lato" w:hAnsi="Lato" w:cs="Arial"/>
          <w:color w:val="000000"/>
          <w:sz w:val="22"/>
          <w:szCs w:val="22"/>
        </w:rPr>
        <w:t xml:space="preserve">właściwego subkonta prowadzonego przez PFR, na który należy dokonać zwrotu oraz kwotę podlegającą zwrotowi. </w:t>
      </w:r>
      <w:bookmarkEnd w:id="62"/>
      <w:r w:rsidR="00461C52" w:rsidRPr="0005632E">
        <w:rPr>
          <w:rFonts w:ascii="Lato" w:hAnsi="Lato" w:cs="Arial"/>
          <w:color w:val="000000"/>
          <w:sz w:val="22"/>
          <w:szCs w:val="22"/>
        </w:rPr>
        <w:t xml:space="preserve">W wezwaniu IOI określa, jakie informacje należy wskazać w tytule zwrotu. </w:t>
      </w:r>
    </w:p>
    <w:p w14:paraId="5E46A765" w14:textId="77777777" w:rsidR="006E7F8D" w:rsidRPr="0005632E" w:rsidRDefault="0084077D"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 xml:space="preserve">Po bezskutecznym upływie terminu, o którym mowa w ust. </w:t>
      </w:r>
      <w:r w:rsidR="005D2685" w:rsidRPr="0005632E">
        <w:rPr>
          <w:rFonts w:ascii="Lato" w:hAnsi="Lato" w:cs="Arial"/>
          <w:color w:val="000000"/>
          <w:sz w:val="22"/>
          <w:szCs w:val="22"/>
        </w:rPr>
        <w:t>2</w:t>
      </w:r>
      <w:r w:rsidRPr="0005632E">
        <w:rPr>
          <w:rFonts w:ascii="Lato" w:hAnsi="Lato" w:cs="Arial"/>
          <w:color w:val="000000"/>
          <w:sz w:val="22"/>
          <w:szCs w:val="22"/>
        </w:rPr>
        <w:t xml:space="preserve">, </w:t>
      </w:r>
      <w:r w:rsidR="006E7F8D" w:rsidRPr="0005632E">
        <w:rPr>
          <w:rFonts w:ascii="Lato" w:hAnsi="Lato" w:cs="Arial"/>
          <w:color w:val="000000"/>
          <w:sz w:val="22"/>
          <w:szCs w:val="22"/>
        </w:rPr>
        <w:t>organ pełniący funkcję IOI wydaje decyzję określającą kwotę przypadającą do zwrotu i termin, od którego nalicza się odsetki.</w:t>
      </w:r>
    </w:p>
    <w:p w14:paraId="5790C401" w14:textId="77777777" w:rsidR="0084077D" w:rsidRPr="00454ED8" w:rsidRDefault="005A19E2" w:rsidP="004A7BF3">
      <w:pPr>
        <w:numPr>
          <w:ilvl w:val="0"/>
          <w:numId w:val="13"/>
        </w:numPr>
        <w:tabs>
          <w:tab w:val="clear" w:pos="420"/>
        </w:tabs>
        <w:spacing w:after="120" w:line="276" w:lineRule="auto"/>
        <w:jc w:val="both"/>
        <w:rPr>
          <w:rFonts w:ascii="Lato" w:hAnsi="Lato" w:cs="Arial"/>
          <w:color w:val="000000"/>
          <w:sz w:val="22"/>
          <w:szCs w:val="22"/>
        </w:rPr>
      </w:pPr>
      <w:r w:rsidRPr="0005632E">
        <w:rPr>
          <w:rFonts w:ascii="Lato" w:hAnsi="Lato" w:cs="Arial"/>
          <w:color w:val="000000"/>
          <w:sz w:val="22"/>
          <w:szCs w:val="22"/>
        </w:rPr>
        <w:t>IOI</w:t>
      </w:r>
      <w:r w:rsidR="0084077D" w:rsidRPr="0005632E">
        <w:rPr>
          <w:rFonts w:ascii="Lato" w:hAnsi="Lato" w:cs="Arial"/>
          <w:color w:val="000000"/>
          <w:sz w:val="22"/>
          <w:szCs w:val="22"/>
        </w:rPr>
        <w:t xml:space="preserve"> może wstrzymać przekazanie </w:t>
      </w:r>
      <w:r w:rsidRPr="0005632E">
        <w:rPr>
          <w:rFonts w:ascii="Lato" w:hAnsi="Lato" w:cs="Arial"/>
          <w:color w:val="000000"/>
          <w:sz w:val="22"/>
          <w:szCs w:val="22"/>
        </w:rPr>
        <w:t>wsparcia</w:t>
      </w:r>
      <w:r w:rsidR="0084077D" w:rsidRPr="0005632E">
        <w:rPr>
          <w:rFonts w:ascii="Lato" w:hAnsi="Lato" w:cs="Arial"/>
          <w:color w:val="000000"/>
          <w:sz w:val="22"/>
          <w:szCs w:val="22"/>
        </w:rPr>
        <w:t xml:space="preserve">, do dnia ustanowienia przez </w:t>
      </w:r>
      <w:r w:rsidRPr="0005632E">
        <w:rPr>
          <w:rFonts w:ascii="Lato" w:hAnsi="Lato" w:cs="Arial"/>
          <w:color w:val="000000"/>
          <w:sz w:val="22"/>
          <w:szCs w:val="22"/>
        </w:rPr>
        <w:t xml:space="preserve">OOW </w:t>
      </w:r>
      <w:r w:rsidR="0084077D" w:rsidRPr="0005632E">
        <w:rPr>
          <w:rFonts w:ascii="Lato" w:hAnsi="Lato" w:cs="Arial"/>
          <w:color w:val="000000"/>
          <w:sz w:val="22"/>
          <w:szCs w:val="22"/>
        </w:rPr>
        <w:t xml:space="preserve">dodatkowego zabezpieczenia prawidłowej realizacji </w:t>
      </w:r>
      <w:r w:rsidR="009B60E5" w:rsidRPr="0005632E">
        <w:rPr>
          <w:rFonts w:ascii="Lato" w:hAnsi="Lato" w:cs="Arial"/>
          <w:color w:val="000000"/>
          <w:sz w:val="22"/>
          <w:szCs w:val="22"/>
        </w:rPr>
        <w:t>Przedsięw</w:t>
      </w:r>
      <w:r w:rsidRPr="0005632E">
        <w:rPr>
          <w:rFonts w:ascii="Lato" w:hAnsi="Lato" w:cs="Arial"/>
          <w:color w:val="000000"/>
          <w:sz w:val="22"/>
          <w:szCs w:val="22"/>
        </w:rPr>
        <w:t>zięcia</w:t>
      </w:r>
      <w:r w:rsidR="0084077D" w:rsidRPr="0005632E">
        <w:rPr>
          <w:rFonts w:ascii="Lato" w:hAnsi="Lato" w:cs="Arial"/>
          <w:color w:val="000000"/>
          <w:sz w:val="22"/>
          <w:szCs w:val="22"/>
        </w:rPr>
        <w:t xml:space="preserve">, w zakresie i formie wskazanych i zaakceptowanych przez </w:t>
      </w:r>
      <w:r w:rsidRPr="0005632E">
        <w:rPr>
          <w:rFonts w:ascii="Lato" w:hAnsi="Lato" w:cs="Arial"/>
          <w:color w:val="000000"/>
          <w:sz w:val="22"/>
          <w:szCs w:val="22"/>
        </w:rPr>
        <w:t>IOI</w:t>
      </w:r>
      <w:r w:rsidR="0084077D" w:rsidRPr="00454ED8">
        <w:rPr>
          <w:rStyle w:val="Odwoanieprzypisudolnego"/>
          <w:rFonts w:ascii="Lato" w:hAnsi="Lato" w:cs="Arial"/>
          <w:color w:val="000000"/>
          <w:sz w:val="22"/>
          <w:szCs w:val="22"/>
        </w:rPr>
        <w:footnoteReference w:id="8"/>
      </w:r>
      <w:r w:rsidR="0084077D" w:rsidRPr="00454ED8">
        <w:rPr>
          <w:rFonts w:ascii="Lato" w:hAnsi="Lato" w:cs="Arial"/>
          <w:color w:val="000000"/>
          <w:sz w:val="22"/>
          <w:szCs w:val="22"/>
        </w:rPr>
        <w:t xml:space="preserve"> w razie:</w:t>
      </w:r>
    </w:p>
    <w:p w14:paraId="67BC2CEF"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wystąpienia zastrzeżeń, co do prawidłowości wykorzystania </w:t>
      </w:r>
      <w:r w:rsidR="00B40E46" w:rsidRPr="00454ED8">
        <w:rPr>
          <w:rFonts w:ascii="Lato" w:hAnsi="Lato" w:cs="Arial"/>
          <w:sz w:val="22"/>
          <w:szCs w:val="22"/>
          <w:lang w:eastAsia="pl-PL"/>
        </w:rPr>
        <w:t>wsparcia</w:t>
      </w:r>
      <w:r w:rsidRPr="00454ED8">
        <w:rPr>
          <w:rFonts w:ascii="Lato" w:hAnsi="Lato" w:cs="Arial"/>
          <w:sz w:val="22"/>
          <w:szCs w:val="22"/>
          <w:lang w:eastAsia="pl-PL"/>
        </w:rPr>
        <w:t xml:space="preserve"> do czasu ich wyjaśnienia; </w:t>
      </w:r>
    </w:p>
    <w:p w14:paraId="3914AD1C" w14:textId="109B771E"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wydania decyzji, o której mowa w ust. </w:t>
      </w:r>
      <w:r w:rsidR="005D2685" w:rsidRPr="00454ED8">
        <w:rPr>
          <w:rFonts w:ascii="Lato" w:hAnsi="Lato" w:cs="Arial"/>
          <w:sz w:val="22"/>
          <w:szCs w:val="22"/>
          <w:lang w:eastAsia="pl-PL"/>
        </w:rPr>
        <w:t>3</w:t>
      </w:r>
      <w:r w:rsidRPr="00454ED8">
        <w:rPr>
          <w:rFonts w:ascii="Lato" w:hAnsi="Lato" w:cs="Arial"/>
          <w:sz w:val="22"/>
          <w:szCs w:val="22"/>
          <w:lang w:eastAsia="pl-PL"/>
        </w:rPr>
        <w:t xml:space="preserve">, do </w:t>
      </w:r>
      <w:r w:rsidR="0000120A" w:rsidRPr="00454ED8">
        <w:rPr>
          <w:rFonts w:ascii="Lato" w:hAnsi="Lato" w:cs="Arial"/>
          <w:sz w:val="22"/>
          <w:szCs w:val="22"/>
          <w:lang w:eastAsia="pl-PL"/>
        </w:rPr>
        <w:t>czasu,</w:t>
      </w:r>
      <w:r w:rsidRPr="00454ED8">
        <w:rPr>
          <w:rFonts w:ascii="Lato" w:hAnsi="Lato" w:cs="Arial"/>
          <w:sz w:val="22"/>
          <w:szCs w:val="22"/>
          <w:lang w:eastAsia="pl-PL"/>
        </w:rPr>
        <w:t xml:space="preserve"> kiedy stanie się ona ostateczna;</w:t>
      </w:r>
    </w:p>
    <w:p w14:paraId="6941CE4E" w14:textId="77777777" w:rsidR="0084077D" w:rsidRPr="00454ED8" w:rsidRDefault="0084077D" w:rsidP="004A7BF3">
      <w:pPr>
        <w:pStyle w:val="Tekstpodstawowy2"/>
        <w:numPr>
          <w:ilvl w:val="0"/>
          <w:numId w:val="20"/>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stwierdzenia powstania zagrożenia realizacji </w:t>
      </w:r>
      <w:r w:rsidR="009B60E5" w:rsidRPr="00454ED8">
        <w:rPr>
          <w:rFonts w:ascii="Lato" w:hAnsi="Lato" w:cs="Arial"/>
          <w:sz w:val="22"/>
          <w:szCs w:val="22"/>
          <w:lang w:eastAsia="pl-PL"/>
        </w:rPr>
        <w:t>Przedsięw</w:t>
      </w:r>
      <w:r w:rsidR="00B40E46" w:rsidRPr="00454ED8">
        <w:rPr>
          <w:rFonts w:ascii="Lato" w:hAnsi="Lato" w:cs="Arial"/>
          <w:sz w:val="22"/>
          <w:szCs w:val="22"/>
          <w:lang w:eastAsia="pl-PL"/>
        </w:rPr>
        <w:t>zięcia</w:t>
      </w:r>
      <w:r w:rsidRPr="00454ED8">
        <w:rPr>
          <w:rFonts w:ascii="Lato" w:hAnsi="Lato" w:cs="Arial"/>
          <w:sz w:val="22"/>
          <w:szCs w:val="22"/>
          <w:lang w:eastAsia="pl-PL"/>
        </w:rPr>
        <w:t xml:space="preserve"> zgodnie z Umową. </w:t>
      </w:r>
    </w:p>
    <w:p w14:paraId="1C947CF3" w14:textId="77777777" w:rsidR="0084077D" w:rsidRPr="00454ED8" w:rsidRDefault="0084077D"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o której mowa w ust. 1, gdy </w:t>
      </w:r>
      <w:r w:rsidR="00B40E46" w:rsidRPr="00454ED8">
        <w:rPr>
          <w:rFonts w:ascii="Lato" w:hAnsi="Lato" w:cs="Arial"/>
          <w:sz w:val="22"/>
          <w:szCs w:val="22"/>
          <w:lang w:eastAsia="pl-PL"/>
        </w:rPr>
        <w:t>OOW</w:t>
      </w:r>
      <w:r w:rsidRPr="00454ED8">
        <w:rPr>
          <w:rFonts w:ascii="Lato" w:hAnsi="Lato" w:cs="Arial"/>
          <w:sz w:val="22"/>
          <w:szCs w:val="22"/>
          <w:lang w:eastAsia="pl-PL"/>
        </w:rPr>
        <w:t xml:space="preserve"> nie dokonał zwrotu, I</w:t>
      </w:r>
      <w:r w:rsidR="0022660E" w:rsidRPr="00454ED8">
        <w:rPr>
          <w:rFonts w:ascii="Lato" w:hAnsi="Lato" w:cs="Arial"/>
          <w:sz w:val="22"/>
          <w:szCs w:val="22"/>
          <w:lang w:eastAsia="pl-PL"/>
        </w:rPr>
        <w:t xml:space="preserve">OI </w:t>
      </w:r>
      <w:r w:rsidRPr="00454ED8">
        <w:rPr>
          <w:rFonts w:ascii="Lato" w:hAnsi="Lato" w:cs="Arial"/>
          <w:sz w:val="22"/>
          <w:szCs w:val="22"/>
          <w:lang w:eastAsia="pl-PL"/>
        </w:rPr>
        <w:t>podejmie czynności zmierzające do odzyskania należnych środków z wykorzystaniem wszelkich środków prawnych.</w:t>
      </w:r>
    </w:p>
    <w:p w14:paraId="078A3E5D" w14:textId="77777777" w:rsidR="00E54C41" w:rsidRPr="00454ED8" w:rsidRDefault="00E54C41" w:rsidP="004A7BF3">
      <w:pPr>
        <w:pStyle w:val="Tekstpodstawowy2"/>
        <w:numPr>
          <w:ilvl w:val="0"/>
          <w:numId w:val="13"/>
        </w:numPr>
        <w:suppressAutoHyphens w:val="0"/>
        <w:spacing w:before="120" w:after="120" w:line="276" w:lineRule="auto"/>
        <w:rPr>
          <w:rFonts w:ascii="Lato" w:hAnsi="Lato" w:cs="Arial"/>
          <w:sz w:val="22"/>
          <w:szCs w:val="22"/>
          <w:lang w:eastAsia="pl-PL"/>
        </w:rPr>
      </w:pPr>
      <w:r w:rsidRPr="00454ED8">
        <w:rPr>
          <w:rFonts w:ascii="Lato" w:hAnsi="Lato" w:cs="Arial"/>
          <w:sz w:val="22"/>
          <w:szCs w:val="22"/>
          <w:lang w:eastAsia="pl-PL"/>
        </w:rPr>
        <w:t xml:space="preserve">W sytuacji zaistnienia zwrotu jedynym wierzycielem OOW w zakresie roszczeń </w:t>
      </w:r>
      <w:r w:rsidR="00392903" w:rsidRPr="00454ED8">
        <w:rPr>
          <w:rFonts w:ascii="Lato" w:hAnsi="Lato" w:cs="Arial"/>
          <w:sz w:val="22"/>
          <w:szCs w:val="22"/>
          <w:lang w:eastAsia="pl-PL"/>
        </w:rPr>
        <w:br/>
      </w:r>
      <w:r w:rsidRPr="00454ED8">
        <w:rPr>
          <w:rFonts w:ascii="Lato" w:hAnsi="Lato" w:cs="Arial"/>
          <w:sz w:val="22"/>
          <w:szCs w:val="22"/>
          <w:lang w:eastAsia="pl-PL"/>
        </w:rPr>
        <w:t xml:space="preserve">o wypłatę kwoty zwrotu jest IOI, a kwoty zwrotu przekazane PFR przez OOW nie stanowią świadczeń OOW na rzecz PFR jako osoby trzeciej w rozumieniu art. 393 Kodeksu cywilnego dokonanych na podstawie Umowy. Natomiast PFR przyjmując kwoty zwrotów i dokonując ich rozliczenia w sposób określony w umowie, o której mowa w art. </w:t>
      </w:r>
      <w:r w:rsidR="00C7706F" w:rsidRPr="00454ED8">
        <w:rPr>
          <w:rFonts w:ascii="Lato" w:hAnsi="Lato" w:cs="Arial"/>
          <w:sz w:val="22"/>
          <w:szCs w:val="22"/>
          <w:lang w:eastAsia="pl-PL"/>
        </w:rPr>
        <w:t>14lo ustawy o zasadach prowadzenia polityki rozwoju, działa wyłącznie jako zastępca pośredni IOI oraz wykonuje swój obowiązek, o którym mowa w art. 14lo ust. 2 pkt 4 ustawy o zasadach prowadzenia polityki roz</w:t>
      </w:r>
      <w:r w:rsidR="00255446" w:rsidRPr="00454ED8">
        <w:rPr>
          <w:rFonts w:ascii="Lato" w:hAnsi="Lato" w:cs="Arial"/>
          <w:sz w:val="22"/>
          <w:szCs w:val="22"/>
          <w:lang w:eastAsia="pl-PL"/>
        </w:rPr>
        <w:t>w</w:t>
      </w:r>
      <w:r w:rsidR="00C7706F" w:rsidRPr="00454ED8">
        <w:rPr>
          <w:rFonts w:ascii="Lato" w:hAnsi="Lato" w:cs="Arial"/>
          <w:sz w:val="22"/>
          <w:szCs w:val="22"/>
          <w:lang w:eastAsia="pl-PL"/>
        </w:rPr>
        <w:t>oju.</w:t>
      </w:r>
    </w:p>
    <w:p w14:paraId="5D871F38" w14:textId="77777777" w:rsidR="0084077D" w:rsidRDefault="0084077D" w:rsidP="00C63CE6">
      <w:pPr>
        <w:autoSpaceDE w:val="0"/>
        <w:autoSpaceDN w:val="0"/>
        <w:adjustRightInd w:val="0"/>
        <w:spacing w:before="120" w:after="120" w:line="276" w:lineRule="auto"/>
        <w:jc w:val="center"/>
        <w:rPr>
          <w:rFonts w:ascii="Lato" w:hAnsi="Lato" w:cs="Arial"/>
          <w:b/>
          <w:color w:val="000000"/>
          <w:sz w:val="22"/>
          <w:szCs w:val="22"/>
        </w:rPr>
      </w:pPr>
    </w:p>
    <w:p w14:paraId="6B50C4D3" w14:textId="77777777" w:rsidR="003D6819" w:rsidRPr="00454ED8" w:rsidRDefault="003D6819" w:rsidP="00C63CE6">
      <w:pPr>
        <w:autoSpaceDE w:val="0"/>
        <w:autoSpaceDN w:val="0"/>
        <w:adjustRightInd w:val="0"/>
        <w:spacing w:before="120" w:after="120" w:line="276" w:lineRule="auto"/>
        <w:jc w:val="center"/>
        <w:rPr>
          <w:rFonts w:ascii="Lato" w:hAnsi="Lato" w:cs="Arial"/>
          <w:b/>
          <w:color w:val="000000"/>
          <w:sz w:val="22"/>
          <w:szCs w:val="22"/>
        </w:rPr>
      </w:pPr>
    </w:p>
    <w:p w14:paraId="23C59258" w14:textId="3AF8F04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454ED8">
        <w:rPr>
          <w:rFonts w:ascii="Lato" w:hAnsi="Lato" w:cs="Arial"/>
          <w:b/>
          <w:color w:val="000000"/>
          <w:sz w:val="22"/>
          <w:szCs w:val="22"/>
        </w:rPr>
        <w:lastRenderedPageBreak/>
        <w:t>§ 1</w:t>
      </w:r>
      <w:r w:rsidR="00513F72">
        <w:rPr>
          <w:rFonts w:ascii="Lato" w:hAnsi="Lato" w:cs="Arial"/>
          <w:b/>
          <w:color w:val="000000"/>
          <w:sz w:val="22"/>
          <w:szCs w:val="22"/>
        </w:rPr>
        <w:t>6</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Informacja i promocja</w:t>
      </w:r>
    </w:p>
    <w:p w14:paraId="6D8BFC21" w14:textId="3AFC609F" w:rsidR="0084077D" w:rsidRPr="00E62D8E" w:rsidRDefault="007767F3"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t>
      </w:r>
      <w:r w:rsidR="00CC6A2C" w:rsidRPr="00E62D8E">
        <w:rPr>
          <w:rFonts w:ascii="Lato" w:hAnsi="Lato" w:cs="Arial"/>
          <w:color w:val="000000"/>
          <w:sz w:val="22"/>
          <w:szCs w:val="22"/>
        </w:rPr>
        <w:t>W</w:t>
      </w:r>
      <w:r w:rsidR="0084077D" w:rsidRPr="00E62D8E">
        <w:rPr>
          <w:rFonts w:ascii="Lato" w:hAnsi="Lato" w:cs="Arial"/>
          <w:color w:val="000000"/>
          <w:sz w:val="22"/>
          <w:szCs w:val="22"/>
        </w:rPr>
        <w:t xml:space="preserve"> </w:t>
      </w:r>
      <w:r w:rsidR="00025455">
        <w:rPr>
          <w:rFonts w:ascii="Lato" w:hAnsi="Lato" w:cs="Arial"/>
          <w:color w:val="000000"/>
          <w:sz w:val="22"/>
          <w:szCs w:val="22"/>
        </w:rPr>
        <w:t xml:space="preserve">ma obowiązek </w:t>
      </w:r>
      <w:r w:rsidR="0084077D" w:rsidRPr="00E62D8E">
        <w:rPr>
          <w:rFonts w:ascii="Lato" w:hAnsi="Lato" w:cs="Arial"/>
          <w:color w:val="000000"/>
          <w:sz w:val="22"/>
          <w:szCs w:val="22"/>
        </w:rPr>
        <w:t xml:space="preserve"> realizować działania informacyjne i promocyjne zgodnie z:</w:t>
      </w:r>
    </w:p>
    <w:p w14:paraId="2E5466BD" w14:textId="77777777" w:rsidR="0084077D" w:rsidRPr="00E62D8E" w:rsidRDefault="0084077D"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color w:val="000000"/>
          <w:sz w:val="22"/>
          <w:szCs w:val="22"/>
        </w:rPr>
        <w:t xml:space="preserve">art. 34 ust. 2 rozporządzenia </w:t>
      </w:r>
      <w:r w:rsidR="00707179" w:rsidRPr="00E62D8E">
        <w:rPr>
          <w:rFonts w:ascii="Lato" w:hAnsi="Lato" w:cs="Arial"/>
          <w:color w:val="000000"/>
          <w:sz w:val="22"/>
          <w:szCs w:val="22"/>
        </w:rPr>
        <w:t>RRF</w:t>
      </w:r>
      <w:r w:rsidRPr="00E62D8E">
        <w:rPr>
          <w:rFonts w:ascii="Lato" w:hAnsi="Lato" w:cs="Arial"/>
          <w:color w:val="000000"/>
          <w:sz w:val="22"/>
          <w:szCs w:val="22"/>
        </w:rPr>
        <w:t>;</w:t>
      </w:r>
    </w:p>
    <w:p w14:paraId="76F63819" w14:textId="1611004D" w:rsidR="00146A39" w:rsidRPr="00E62D8E" w:rsidRDefault="00146A39"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Strategią Promocji i Informacji K</w:t>
      </w:r>
      <w:r w:rsidR="00882E9F">
        <w:rPr>
          <w:rFonts w:ascii="Lato" w:hAnsi="Lato" w:cs="Arial"/>
          <w:sz w:val="22"/>
          <w:szCs w:val="22"/>
        </w:rPr>
        <w:t>PO</w:t>
      </w:r>
      <w:r w:rsidRPr="00E62D8E">
        <w:rPr>
          <w:rFonts w:ascii="Lato" w:hAnsi="Lato" w:cs="Arial"/>
          <w:sz w:val="22"/>
          <w:szCs w:val="22"/>
        </w:rPr>
        <w:t>;</w:t>
      </w:r>
    </w:p>
    <w:p w14:paraId="5ED3164F" w14:textId="6B78D198" w:rsidR="00CD6978" w:rsidRPr="00E62D8E" w:rsidRDefault="00CD6978" w:rsidP="004A7BF3">
      <w:pPr>
        <w:numPr>
          <w:ilvl w:val="1"/>
          <w:numId w:val="23"/>
        </w:numPr>
        <w:spacing w:before="120" w:after="120" w:line="276" w:lineRule="auto"/>
        <w:ind w:left="567"/>
        <w:jc w:val="both"/>
        <w:rPr>
          <w:rFonts w:ascii="Lato" w:hAnsi="Lato" w:cs="Arial"/>
          <w:color w:val="000000"/>
          <w:sz w:val="22"/>
          <w:szCs w:val="22"/>
        </w:rPr>
      </w:pPr>
      <w:r w:rsidRPr="00E62D8E">
        <w:rPr>
          <w:rFonts w:ascii="Lato" w:hAnsi="Lato" w:cs="Arial"/>
          <w:sz w:val="22"/>
          <w:szCs w:val="22"/>
        </w:rPr>
        <w:t>Księgą Identyfikacji Wizualnej K</w:t>
      </w:r>
      <w:r w:rsidR="00882E9F">
        <w:rPr>
          <w:rFonts w:ascii="Lato" w:hAnsi="Lato" w:cs="Arial"/>
          <w:sz w:val="22"/>
          <w:szCs w:val="22"/>
        </w:rPr>
        <w:t>PO</w:t>
      </w:r>
      <w:r w:rsidRPr="00E62D8E">
        <w:rPr>
          <w:rFonts w:ascii="Lato" w:hAnsi="Lato" w:cs="Arial"/>
          <w:sz w:val="22"/>
          <w:szCs w:val="22"/>
        </w:rPr>
        <w:t>.</w:t>
      </w:r>
    </w:p>
    <w:p w14:paraId="630BBF05" w14:textId="7F138A13" w:rsidR="0084077D" w:rsidRPr="00E62D8E" w:rsidRDefault="00146A39" w:rsidP="004A7BF3">
      <w:pPr>
        <w:numPr>
          <w:ilvl w:val="0"/>
          <w:numId w:val="22"/>
        </w:numPr>
        <w:spacing w:before="120" w:after="120" w:line="276" w:lineRule="auto"/>
        <w:jc w:val="both"/>
        <w:rPr>
          <w:rFonts w:ascii="Lato" w:hAnsi="Lato" w:cs="Arial"/>
          <w:color w:val="000000"/>
          <w:sz w:val="22"/>
          <w:szCs w:val="22"/>
        </w:rPr>
      </w:pPr>
      <w:r w:rsidRPr="00E62D8E">
        <w:rPr>
          <w:rFonts w:ascii="Lato" w:hAnsi="Lato" w:cs="Arial"/>
          <w:color w:val="000000"/>
          <w:sz w:val="22"/>
          <w:szCs w:val="22"/>
        </w:rPr>
        <w:t>OOW</w:t>
      </w:r>
      <w:r w:rsidR="0084077D" w:rsidRPr="00E62D8E">
        <w:rPr>
          <w:rFonts w:ascii="Lato" w:hAnsi="Lato" w:cs="Arial"/>
          <w:color w:val="000000"/>
          <w:sz w:val="22"/>
          <w:szCs w:val="22"/>
        </w:rPr>
        <w:t xml:space="preserve"> </w:t>
      </w:r>
      <w:r w:rsidR="00025455">
        <w:rPr>
          <w:rFonts w:ascii="Lato" w:hAnsi="Lato" w:cs="Arial"/>
          <w:color w:val="000000"/>
          <w:sz w:val="22"/>
          <w:szCs w:val="22"/>
        </w:rPr>
        <w:t xml:space="preserve">ma obowiązek </w:t>
      </w:r>
      <w:r w:rsidR="0084077D" w:rsidRPr="00E62D8E">
        <w:rPr>
          <w:rFonts w:ascii="Lato" w:hAnsi="Lato" w:cs="Arial"/>
          <w:color w:val="000000"/>
          <w:sz w:val="22"/>
          <w:szCs w:val="22"/>
        </w:rPr>
        <w:t xml:space="preserve"> w szczególności do:</w:t>
      </w:r>
    </w:p>
    <w:p w14:paraId="54AC195A"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 xml:space="preserve">eksponowania źródła finansowania </w:t>
      </w:r>
      <w:r w:rsidR="009B60E5" w:rsidRPr="00E62D8E">
        <w:rPr>
          <w:rFonts w:ascii="Lato" w:hAnsi="Lato" w:cs="Arial"/>
          <w:sz w:val="22"/>
          <w:szCs w:val="22"/>
        </w:rPr>
        <w:t>Przedsięw</w:t>
      </w:r>
      <w:r w:rsidRPr="00E62D8E">
        <w:rPr>
          <w:rFonts w:ascii="Lato" w:hAnsi="Lato" w:cs="Arial"/>
          <w:sz w:val="22"/>
          <w:szCs w:val="22"/>
        </w:rPr>
        <w:t xml:space="preserve">zięcia m.in. przez właściwe oznaczanie </w:t>
      </w:r>
      <w:r w:rsidR="009B60E5" w:rsidRPr="00E62D8E">
        <w:rPr>
          <w:rFonts w:ascii="Lato" w:hAnsi="Lato" w:cs="Arial"/>
          <w:sz w:val="22"/>
          <w:szCs w:val="22"/>
        </w:rPr>
        <w:t>Przedsięw</w:t>
      </w:r>
      <w:r w:rsidRPr="00E62D8E">
        <w:rPr>
          <w:rFonts w:ascii="Lato" w:hAnsi="Lato" w:cs="Arial"/>
          <w:sz w:val="22"/>
          <w:szCs w:val="22"/>
        </w:rPr>
        <w:t xml:space="preserve">zięcia oraz związanych z nim materiałów, dokumentów, produktów i innych efektów realizacji i promocji </w:t>
      </w:r>
      <w:r w:rsidR="009B60E5" w:rsidRPr="00E62D8E">
        <w:rPr>
          <w:rFonts w:ascii="Lato" w:hAnsi="Lato" w:cs="Arial"/>
          <w:sz w:val="22"/>
          <w:szCs w:val="22"/>
        </w:rPr>
        <w:t>Przedsięw</w:t>
      </w:r>
      <w:r w:rsidRPr="00E62D8E">
        <w:rPr>
          <w:rFonts w:ascii="Lato" w:hAnsi="Lato" w:cs="Arial"/>
          <w:sz w:val="22"/>
          <w:szCs w:val="22"/>
        </w:rPr>
        <w:t xml:space="preserve">zięcia zgodnie z przekazanymi zasadami, w tym także: </w:t>
      </w:r>
    </w:p>
    <w:p w14:paraId="6955792B"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wszelkie działania informacyjne i promocyjne na temat </w:t>
      </w:r>
      <w:r w:rsidR="009B60E5" w:rsidRPr="00E62D8E">
        <w:rPr>
          <w:rFonts w:ascii="Lato" w:hAnsi="Lato" w:cs="Arial"/>
          <w:sz w:val="22"/>
          <w:szCs w:val="22"/>
        </w:rPr>
        <w:t>Przedsięw</w:t>
      </w:r>
      <w:r w:rsidRPr="00E62D8E">
        <w:rPr>
          <w:rFonts w:ascii="Lato" w:hAnsi="Lato" w:cs="Arial"/>
          <w:sz w:val="22"/>
          <w:szCs w:val="22"/>
        </w:rPr>
        <w:t xml:space="preserve">zięć </w:t>
      </w:r>
      <w:r w:rsidR="00707179" w:rsidRPr="00E62D8E">
        <w:rPr>
          <w:rFonts w:ascii="Lato" w:hAnsi="Lato" w:cs="Arial"/>
          <w:sz w:val="22"/>
          <w:szCs w:val="22"/>
        </w:rPr>
        <w:t xml:space="preserve">realizowanych w ramach </w:t>
      </w:r>
      <w:r w:rsidRPr="00E62D8E">
        <w:rPr>
          <w:rFonts w:ascii="Lato" w:hAnsi="Lato" w:cs="Arial"/>
          <w:sz w:val="22"/>
          <w:szCs w:val="22"/>
        </w:rPr>
        <w:t>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m. in. ulotki, broszury, publikacje, noty prasowe, konferencje prasowe, robocze spotkania z prasą, strony internetowe, newslettery, mailing, stopki wiadomości e-mail, materiały audiowizualne, spotkania, konferencje, wystąpienia publiczne itp., </w:t>
      </w:r>
    </w:p>
    <w:p w14:paraId="0F1660E8"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dokumentację dotyczącą K</w:t>
      </w:r>
      <w:r w:rsidR="00707179" w:rsidRPr="00E62D8E">
        <w:rPr>
          <w:rFonts w:ascii="Lato" w:hAnsi="Lato" w:cs="Arial"/>
          <w:sz w:val="22"/>
          <w:szCs w:val="22"/>
        </w:rPr>
        <w:t xml:space="preserve">rajowego </w:t>
      </w:r>
      <w:r w:rsidRPr="00E62D8E">
        <w:rPr>
          <w:rFonts w:ascii="Lato" w:hAnsi="Lato" w:cs="Arial"/>
          <w:sz w:val="22"/>
          <w:szCs w:val="22"/>
        </w:rPr>
        <w:t>P</w:t>
      </w:r>
      <w:r w:rsidR="00707179" w:rsidRPr="00E62D8E">
        <w:rPr>
          <w:rFonts w:ascii="Lato" w:hAnsi="Lato" w:cs="Arial"/>
          <w:sz w:val="22"/>
          <w:szCs w:val="22"/>
        </w:rPr>
        <w:t xml:space="preserve">lanu </w:t>
      </w:r>
      <w:r w:rsidRPr="00E62D8E">
        <w:rPr>
          <w:rFonts w:ascii="Lato" w:hAnsi="Lato" w:cs="Arial"/>
          <w:sz w:val="22"/>
          <w:szCs w:val="22"/>
        </w:rPr>
        <w:t>O</w:t>
      </w:r>
      <w:r w:rsidR="00707179" w:rsidRPr="00E62D8E">
        <w:rPr>
          <w:rFonts w:ascii="Lato" w:hAnsi="Lato" w:cs="Arial"/>
          <w:sz w:val="22"/>
          <w:szCs w:val="22"/>
        </w:rPr>
        <w:t>dbudowy</w:t>
      </w:r>
      <w:r w:rsidRPr="00E62D8E">
        <w:rPr>
          <w:rFonts w:ascii="Lato" w:hAnsi="Lato" w:cs="Arial"/>
          <w:sz w:val="22"/>
          <w:szCs w:val="22"/>
        </w:rPr>
        <w:t xml:space="preserve"> i </w:t>
      </w:r>
      <w:r w:rsidR="004E7255" w:rsidRPr="00E62D8E">
        <w:rPr>
          <w:rFonts w:ascii="Lato" w:hAnsi="Lato" w:cs="Arial"/>
          <w:sz w:val="22"/>
          <w:szCs w:val="22"/>
        </w:rPr>
        <w:t>Wsparcia Odporności</w:t>
      </w:r>
      <w:r w:rsidRPr="00E62D8E">
        <w:rPr>
          <w:rFonts w:ascii="Lato" w:hAnsi="Lato" w:cs="Arial"/>
          <w:sz w:val="22"/>
          <w:szCs w:val="22"/>
        </w:rPr>
        <w:t xml:space="preserve">, </w:t>
      </w:r>
    </w:p>
    <w:p w14:paraId="6890688A"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miejsce realizacji </w:t>
      </w:r>
      <w:r w:rsidR="009B60E5" w:rsidRPr="00E62D8E">
        <w:rPr>
          <w:rFonts w:ascii="Lato" w:hAnsi="Lato" w:cs="Arial"/>
          <w:sz w:val="22"/>
          <w:szCs w:val="22"/>
        </w:rPr>
        <w:t>Przedsięw</w:t>
      </w:r>
      <w:r w:rsidRPr="00E62D8E">
        <w:rPr>
          <w:rFonts w:ascii="Lato" w:hAnsi="Lato" w:cs="Arial"/>
          <w:sz w:val="22"/>
          <w:szCs w:val="22"/>
        </w:rPr>
        <w:t xml:space="preserve">zięcia, </w:t>
      </w:r>
    </w:p>
    <w:p w14:paraId="0707622F" w14:textId="77777777" w:rsidR="007767F3" w:rsidRPr="00E62D8E" w:rsidRDefault="007767F3" w:rsidP="004A7BF3">
      <w:pPr>
        <w:pStyle w:val="Tekstpodstawowy2"/>
        <w:numPr>
          <w:ilvl w:val="0"/>
          <w:numId w:val="25"/>
        </w:numPr>
        <w:suppressAutoHyphens w:val="0"/>
        <w:spacing w:before="120" w:after="120" w:line="276" w:lineRule="auto"/>
        <w:ind w:left="993"/>
        <w:rPr>
          <w:rFonts w:ascii="Lato" w:hAnsi="Lato" w:cs="Arial"/>
          <w:sz w:val="22"/>
          <w:szCs w:val="22"/>
        </w:rPr>
      </w:pPr>
      <w:r w:rsidRPr="00E62D8E">
        <w:rPr>
          <w:rFonts w:ascii="Lato" w:hAnsi="Lato" w:cs="Arial"/>
          <w:sz w:val="22"/>
          <w:szCs w:val="22"/>
        </w:rPr>
        <w:t xml:space="preserve">wszystkie inne produkty będące wynikiem realizowanego </w:t>
      </w:r>
      <w:r w:rsidR="009B60E5" w:rsidRPr="00E62D8E">
        <w:rPr>
          <w:rFonts w:ascii="Lato" w:hAnsi="Lato" w:cs="Arial"/>
          <w:sz w:val="22"/>
          <w:szCs w:val="22"/>
        </w:rPr>
        <w:t>Przedsięw</w:t>
      </w:r>
      <w:r w:rsidRPr="00E62D8E">
        <w:rPr>
          <w:rFonts w:ascii="Lato" w:hAnsi="Lato" w:cs="Arial"/>
          <w:sz w:val="22"/>
          <w:szCs w:val="22"/>
        </w:rPr>
        <w:t xml:space="preserve">zięcia zarówno w formie materialnej, jak i niematerialnej; </w:t>
      </w:r>
    </w:p>
    <w:p w14:paraId="414E55B4"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opis</w:t>
      </w:r>
      <w:r w:rsidR="00115DAD" w:rsidRPr="00E62D8E">
        <w:rPr>
          <w:rFonts w:ascii="Lato" w:hAnsi="Lato" w:cs="Arial"/>
          <w:sz w:val="22"/>
          <w:szCs w:val="22"/>
        </w:rPr>
        <w:t>u</w:t>
      </w:r>
      <w:r w:rsidRPr="00E62D8E">
        <w:rPr>
          <w:rFonts w:ascii="Lato" w:hAnsi="Lato" w:cs="Arial"/>
          <w:sz w:val="22"/>
          <w:szCs w:val="22"/>
        </w:rPr>
        <w:t xml:space="preserve"> realizowanego </w:t>
      </w:r>
      <w:r w:rsidR="009B60E5" w:rsidRPr="00E62D8E">
        <w:rPr>
          <w:rFonts w:ascii="Lato" w:hAnsi="Lato" w:cs="Arial"/>
          <w:sz w:val="22"/>
          <w:szCs w:val="22"/>
        </w:rPr>
        <w:t>Przedsięw</w:t>
      </w:r>
      <w:r w:rsidRPr="00E62D8E">
        <w:rPr>
          <w:rFonts w:ascii="Lato" w:hAnsi="Lato" w:cs="Arial"/>
          <w:sz w:val="22"/>
          <w:szCs w:val="22"/>
        </w:rPr>
        <w:t xml:space="preserve">zięcia na swojej stronie internetowej (jeśli posiada) i na profilach w mediach społecznościowych (jeśli posiada); </w:t>
      </w:r>
    </w:p>
    <w:p w14:paraId="753AAFCE" w14:textId="77777777" w:rsidR="00115DAD"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umie</w:t>
      </w:r>
      <w:r w:rsidR="00115DAD" w:rsidRPr="00E62D8E">
        <w:rPr>
          <w:rFonts w:ascii="Lato" w:hAnsi="Lato" w:cs="Arial"/>
          <w:sz w:val="22"/>
          <w:szCs w:val="22"/>
        </w:rPr>
        <w:t xml:space="preserve">szczenia </w:t>
      </w:r>
      <w:r w:rsidRPr="00E62D8E">
        <w:rPr>
          <w:rFonts w:ascii="Lato" w:hAnsi="Lato" w:cs="Arial"/>
          <w:sz w:val="22"/>
          <w:szCs w:val="22"/>
        </w:rPr>
        <w:t xml:space="preserve">w miejscu realizacji </w:t>
      </w:r>
      <w:r w:rsidR="009B60E5" w:rsidRPr="00E62D8E">
        <w:rPr>
          <w:rFonts w:ascii="Lato" w:hAnsi="Lato" w:cs="Arial"/>
          <w:sz w:val="22"/>
          <w:szCs w:val="22"/>
        </w:rPr>
        <w:t>Przedsięw</w:t>
      </w:r>
      <w:r w:rsidRPr="00E62D8E">
        <w:rPr>
          <w:rFonts w:ascii="Lato" w:hAnsi="Lato" w:cs="Arial"/>
          <w:sz w:val="22"/>
          <w:szCs w:val="22"/>
        </w:rPr>
        <w:t>zięcia plakat</w:t>
      </w:r>
      <w:r w:rsidR="00115DAD" w:rsidRPr="00E62D8E">
        <w:rPr>
          <w:rFonts w:ascii="Lato" w:hAnsi="Lato" w:cs="Arial"/>
          <w:sz w:val="22"/>
          <w:szCs w:val="22"/>
        </w:rPr>
        <w:t>ów</w:t>
      </w:r>
      <w:r w:rsidRPr="00E62D8E">
        <w:rPr>
          <w:rFonts w:ascii="Lato" w:hAnsi="Lato" w:cs="Arial"/>
          <w:sz w:val="22"/>
          <w:szCs w:val="22"/>
        </w:rPr>
        <w:t xml:space="preserve"> lub tablic informacyjn</w:t>
      </w:r>
      <w:r w:rsidR="00115DAD" w:rsidRPr="00E62D8E">
        <w:rPr>
          <w:rFonts w:ascii="Lato" w:hAnsi="Lato" w:cs="Arial"/>
          <w:sz w:val="22"/>
          <w:szCs w:val="22"/>
        </w:rPr>
        <w:t>ych</w:t>
      </w:r>
      <w:r w:rsidRPr="00E62D8E">
        <w:rPr>
          <w:rFonts w:ascii="Lato" w:hAnsi="Lato" w:cs="Arial"/>
          <w:sz w:val="22"/>
          <w:szCs w:val="22"/>
        </w:rPr>
        <w:t xml:space="preserve"> </w:t>
      </w:r>
      <w:r w:rsidR="00392903" w:rsidRPr="00E62D8E">
        <w:rPr>
          <w:rFonts w:ascii="Lato" w:hAnsi="Lato" w:cs="Arial"/>
          <w:sz w:val="22"/>
          <w:szCs w:val="22"/>
        </w:rPr>
        <w:br/>
      </w:r>
      <w:r w:rsidRPr="00E62D8E">
        <w:rPr>
          <w:rFonts w:ascii="Lato" w:hAnsi="Lato" w:cs="Arial"/>
          <w:sz w:val="22"/>
          <w:szCs w:val="22"/>
        </w:rPr>
        <w:t xml:space="preserve">z właściwym oznaczeniem </w:t>
      </w:r>
      <w:r w:rsidR="009B60E5" w:rsidRPr="00E62D8E">
        <w:rPr>
          <w:rFonts w:ascii="Lato" w:hAnsi="Lato" w:cs="Arial"/>
          <w:sz w:val="22"/>
          <w:szCs w:val="22"/>
        </w:rPr>
        <w:t>Przedsięw</w:t>
      </w:r>
      <w:r w:rsidRPr="00E62D8E">
        <w:rPr>
          <w:rFonts w:ascii="Lato" w:hAnsi="Lato" w:cs="Arial"/>
          <w:sz w:val="22"/>
          <w:szCs w:val="22"/>
        </w:rPr>
        <w:t xml:space="preserve">zięcia; </w:t>
      </w:r>
    </w:p>
    <w:p w14:paraId="677774BC" w14:textId="149BB2A3" w:rsidR="00CD6978" w:rsidRPr="00E62D8E" w:rsidRDefault="007767F3" w:rsidP="004A7BF3">
      <w:pPr>
        <w:pStyle w:val="Tekstpodstawowy2"/>
        <w:numPr>
          <w:ilvl w:val="0"/>
          <w:numId w:val="24"/>
        </w:numPr>
        <w:suppressAutoHyphens w:val="0"/>
        <w:spacing w:before="120" w:after="120" w:line="276" w:lineRule="auto"/>
        <w:ind w:left="567"/>
        <w:rPr>
          <w:rFonts w:ascii="Lato" w:hAnsi="Lato" w:cs="Arial"/>
          <w:sz w:val="22"/>
          <w:szCs w:val="22"/>
        </w:rPr>
      </w:pPr>
      <w:r w:rsidRPr="00E62D8E">
        <w:rPr>
          <w:rFonts w:ascii="Lato" w:hAnsi="Lato" w:cs="Arial"/>
          <w:sz w:val="22"/>
          <w:szCs w:val="22"/>
        </w:rPr>
        <w:t>dostarcz</w:t>
      </w:r>
      <w:r w:rsidR="00115DAD" w:rsidRPr="00E62D8E">
        <w:rPr>
          <w:rFonts w:ascii="Lato" w:hAnsi="Lato" w:cs="Arial"/>
          <w:sz w:val="22"/>
          <w:szCs w:val="22"/>
        </w:rPr>
        <w:t xml:space="preserve">enia </w:t>
      </w:r>
      <w:r w:rsidRPr="00E62D8E">
        <w:rPr>
          <w:rFonts w:ascii="Lato" w:hAnsi="Lato" w:cs="Arial"/>
          <w:sz w:val="22"/>
          <w:szCs w:val="22"/>
        </w:rPr>
        <w:t>ukierunkowan</w:t>
      </w:r>
      <w:r w:rsidR="00115DAD" w:rsidRPr="00E62D8E">
        <w:rPr>
          <w:rFonts w:ascii="Lato" w:hAnsi="Lato" w:cs="Arial"/>
          <w:sz w:val="22"/>
          <w:szCs w:val="22"/>
        </w:rPr>
        <w:t xml:space="preserve">ych </w:t>
      </w:r>
      <w:r w:rsidRPr="00E62D8E">
        <w:rPr>
          <w:rFonts w:ascii="Lato" w:hAnsi="Lato" w:cs="Arial"/>
          <w:sz w:val="22"/>
          <w:szCs w:val="22"/>
        </w:rPr>
        <w:t>informacj</w:t>
      </w:r>
      <w:r w:rsidR="00094F0E">
        <w:rPr>
          <w:rFonts w:ascii="Lato" w:hAnsi="Lato" w:cs="Arial"/>
          <w:sz w:val="22"/>
          <w:szCs w:val="22"/>
        </w:rPr>
        <w:t>i</w:t>
      </w:r>
      <w:r w:rsidRPr="00E62D8E">
        <w:rPr>
          <w:rFonts w:ascii="Lato" w:hAnsi="Lato" w:cs="Arial"/>
          <w:sz w:val="22"/>
          <w:szCs w:val="22"/>
        </w:rPr>
        <w:t xml:space="preserve"> o </w:t>
      </w:r>
      <w:r w:rsidR="009B60E5" w:rsidRPr="00E62D8E">
        <w:rPr>
          <w:rFonts w:ascii="Lato" w:hAnsi="Lato" w:cs="Arial"/>
          <w:sz w:val="22"/>
          <w:szCs w:val="22"/>
        </w:rPr>
        <w:t>Przedsięw</w:t>
      </w:r>
      <w:r w:rsidRPr="00E62D8E">
        <w:rPr>
          <w:rFonts w:ascii="Lato" w:hAnsi="Lato" w:cs="Arial"/>
          <w:sz w:val="22"/>
          <w:szCs w:val="22"/>
        </w:rPr>
        <w:t>zięciu różnym grupom odbiorców, w tym mediom i opinii publicznej przez działania PR, współpracę z mediami, instytucjami zaangażowanymi, partnerami społecznymi i gospodarczymi</w:t>
      </w:r>
      <w:r w:rsidR="00CD6978" w:rsidRPr="00E62D8E">
        <w:rPr>
          <w:rFonts w:ascii="Lato" w:hAnsi="Lato" w:cs="Arial"/>
          <w:sz w:val="22"/>
          <w:szCs w:val="22"/>
        </w:rPr>
        <w:t>;</w:t>
      </w:r>
    </w:p>
    <w:p w14:paraId="6CC636B9" w14:textId="77777777" w:rsidR="00CD6978" w:rsidRPr="00E62D8E" w:rsidRDefault="00CD6978" w:rsidP="004A7BF3">
      <w:pPr>
        <w:pStyle w:val="Tekstpodstawowy2"/>
        <w:numPr>
          <w:ilvl w:val="0"/>
          <w:numId w:val="24"/>
        </w:numPr>
        <w:suppressAutoHyphens w:val="0"/>
        <w:spacing w:after="120" w:line="276" w:lineRule="auto"/>
        <w:ind w:left="567"/>
        <w:rPr>
          <w:rFonts w:ascii="Lato" w:hAnsi="Lato" w:cs="Arial"/>
          <w:sz w:val="22"/>
          <w:szCs w:val="22"/>
        </w:rPr>
      </w:pPr>
      <w:r w:rsidRPr="00E62D8E">
        <w:rPr>
          <w:rFonts w:ascii="Lato" w:hAnsi="Lato" w:cs="Arial"/>
          <w:sz w:val="22"/>
          <w:szCs w:val="22"/>
        </w:rPr>
        <w:t>stosowanie oznaczenia, które wskazuje na źródło pochodzenia środków.</w:t>
      </w:r>
    </w:p>
    <w:p w14:paraId="0B2E3CAA" w14:textId="77777777" w:rsidR="00B73B0B" w:rsidRPr="00E62D8E" w:rsidRDefault="00B73B0B" w:rsidP="004A7BF3">
      <w:pPr>
        <w:pStyle w:val="Akapitzlist"/>
        <w:numPr>
          <w:ilvl w:val="0"/>
          <w:numId w:val="22"/>
        </w:numPr>
        <w:spacing w:after="120" w:line="276" w:lineRule="auto"/>
        <w:jc w:val="both"/>
        <w:rPr>
          <w:rFonts w:ascii="Lato" w:hAnsi="Lato" w:cs="Arial"/>
          <w:sz w:val="22"/>
          <w:szCs w:val="22"/>
        </w:rPr>
      </w:pPr>
      <w:r w:rsidRPr="00E62D8E">
        <w:rPr>
          <w:rFonts w:ascii="Lato" w:hAnsi="Lato" w:cs="Arial"/>
          <w:sz w:val="22"/>
          <w:szCs w:val="22"/>
        </w:rPr>
        <w:t>OOW jest zobowiązany do niezwłocznego poinformowania IOI o:</w:t>
      </w:r>
    </w:p>
    <w:p w14:paraId="07D9F724" w14:textId="77777777" w:rsidR="00B73B0B" w:rsidRPr="00E62D8E" w:rsidRDefault="00B73B0B" w:rsidP="004A7BF3">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planowanych wydarzeniach informacyjno – promocyjnych związanych z</w:t>
      </w:r>
      <w:r w:rsidR="0084538E" w:rsidRPr="00E62D8E">
        <w:rPr>
          <w:rFonts w:ascii="Lato" w:hAnsi="Lato" w:cs="Arial"/>
          <w:sz w:val="22"/>
          <w:szCs w:val="22"/>
        </w:rPr>
        <w:t xml:space="preserve"> realizacją</w:t>
      </w:r>
      <w:r w:rsidRPr="00E62D8E">
        <w:rPr>
          <w:rFonts w:ascii="Lato" w:hAnsi="Lato" w:cs="Arial"/>
          <w:sz w:val="22"/>
          <w:szCs w:val="22"/>
        </w:rPr>
        <w:t xml:space="preserve"> Przedsięwzięci</w:t>
      </w:r>
      <w:r w:rsidR="0084538E" w:rsidRPr="00E62D8E">
        <w:rPr>
          <w:rFonts w:ascii="Lato" w:hAnsi="Lato" w:cs="Arial"/>
          <w:sz w:val="22"/>
          <w:szCs w:val="22"/>
        </w:rPr>
        <w:t>a</w:t>
      </w:r>
      <w:r w:rsidRPr="00E62D8E">
        <w:rPr>
          <w:rFonts w:ascii="Lato" w:hAnsi="Lato" w:cs="Arial"/>
          <w:sz w:val="22"/>
          <w:szCs w:val="22"/>
        </w:rPr>
        <w:t xml:space="preserve"> oraz</w:t>
      </w:r>
    </w:p>
    <w:p w14:paraId="4FEAC817" w14:textId="046A3F1E" w:rsidR="00B73B0B" w:rsidRPr="00E62D8E" w:rsidRDefault="00B73B0B" w:rsidP="004A7BF3">
      <w:pPr>
        <w:pStyle w:val="Akapitzlist"/>
        <w:numPr>
          <w:ilvl w:val="1"/>
          <w:numId w:val="31"/>
        </w:numPr>
        <w:spacing w:after="120" w:line="276" w:lineRule="auto"/>
        <w:ind w:left="567"/>
        <w:jc w:val="both"/>
        <w:rPr>
          <w:rFonts w:ascii="Lato" w:hAnsi="Lato" w:cs="Arial"/>
          <w:sz w:val="22"/>
          <w:szCs w:val="22"/>
        </w:rPr>
      </w:pPr>
      <w:r w:rsidRPr="00E62D8E">
        <w:rPr>
          <w:rFonts w:ascii="Lato" w:hAnsi="Lato" w:cs="Arial"/>
          <w:sz w:val="22"/>
          <w:szCs w:val="22"/>
        </w:rPr>
        <w:t>innych planowanych wydarzeniach i okolicznościach istotnych w zakresie realizacji Przedsięwzięcia, które mogą mieć znaczenie dla opinii publicznej i mogą służyć budowaniu marki Krajowego Planu Odbudowy</w:t>
      </w:r>
      <w:r w:rsidR="009C6638" w:rsidRPr="00E62D8E">
        <w:rPr>
          <w:rFonts w:ascii="Lato" w:hAnsi="Lato" w:cs="Arial"/>
          <w:sz w:val="22"/>
          <w:szCs w:val="22"/>
        </w:rPr>
        <w:t xml:space="preserve"> i Zwiększ</w:t>
      </w:r>
      <w:r w:rsidR="00821537" w:rsidRPr="00E62D8E">
        <w:rPr>
          <w:rFonts w:ascii="Lato" w:hAnsi="Lato" w:cs="Arial"/>
          <w:sz w:val="22"/>
          <w:szCs w:val="22"/>
        </w:rPr>
        <w:t>a</w:t>
      </w:r>
      <w:r w:rsidR="009C6638" w:rsidRPr="00E62D8E">
        <w:rPr>
          <w:rFonts w:ascii="Lato" w:hAnsi="Lato" w:cs="Arial"/>
          <w:sz w:val="22"/>
          <w:szCs w:val="22"/>
        </w:rPr>
        <w:t>nia Odporności</w:t>
      </w:r>
      <w:r w:rsidRPr="00E62D8E">
        <w:rPr>
          <w:rFonts w:ascii="Lato" w:hAnsi="Lato" w:cs="Arial"/>
          <w:sz w:val="22"/>
          <w:szCs w:val="22"/>
        </w:rPr>
        <w:t>.</w:t>
      </w:r>
    </w:p>
    <w:p w14:paraId="297A815E" w14:textId="77777777" w:rsidR="00810322" w:rsidRPr="00E62D8E" w:rsidRDefault="00810322" w:rsidP="00810322">
      <w:pPr>
        <w:spacing w:after="120" w:line="276" w:lineRule="auto"/>
        <w:jc w:val="center"/>
        <w:rPr>
          <w:rFonts w:ascii="Lato" w:hAnsi="Lato" w:cs="Arial"/>
          <w:b/>
          <w:sz w:val="22"/>
          <w:szCs w:val="22"/>
        </w:rPr>
      </w:pPr>
    </w:p>
    <w:p w14:paraId="28413419" w14:textId="7B27D778" w:rsidR="0084077D" w:rsidRPr="00E62D8E" w:rsidRDefault="0084077D" w:rsidP="00C63CE6">
      <w:pPr>
        <w:pStyle w:val="Tekstpodstawowy2"/>
        <w:suppressAutoHyphens w:val="0"/>
        <w:spacing w:before="120" w:after="120" w:line="276" w:lineRule="auto"/>
        <w:jc w:val="center"/>
        <w:rPr>
          <w:rFonts w:ascii="Lato" w:hAnsi="Lato" w:cs="Arial"/>
          <w:b/>
          <w:sz w:val="22"/>
          <w:szCs w:val="22"/>
          <w:lang w:eastAsia="pl-PL"/>
        </w:rPr>
      </w:pPr>
      <w:r w:rsidRPr="00E62D8E">
        <w:rPr>
          <w:rFonts w:ascii="Lato" w:hAnsi="Lato" w:cs="Arial"/>
          <w:b/>
          <w:sz w:val="22"/>
          <w:szCs w:val="22"/>
          <w:lang w:eastAsia="pl-PL"/>
        </w:rPr>
        <w:t xml:space="preserve">§ </w:t>
      </w:r>
      <w:r w:rsidR="00257496" w:rsidRPr="00E62D8E">
        <w:rPr>
          <w:rFonts w:ascii="Lato" w:hAnsi="Lato" w:cs="Arial"/>
          <w:b/>
          <w:sz w:val="22"/>
          <w:szCs w:val="22"/>
          <w:lang w:eastAsia="pl-PL"/>
        </w:rPr>
        <w:t>1</w:t>
      </w:r>
      <w:r w:rsidR="00513F72">
        <w:rPr>
          <w:rFonts w:ascii="Lato" w:hAnsi="Lato" w:cs="Arial"/>
          <w:b/>
          <w:sz w:val="22"/>
          <w:szCs w:val="22"/>
          <w:lang w:eastAsia="pl-PL"/>
        </w:rPr>
        <w:t>7</w:t>
      </w:r>
      <w:r w:rsidRPr="00E62D8E">
        <w:rPr>
          <w:rFonts w:ascii="Lato" w:hAnsi="Lato" w:cs="Arial"/>
          <w:b/>
          <w:sz w:val="22"/>
          <w:szCs w:val="22"/>
          <w:lang w:eastAsia="pl-PL"/>
        </w:rPr>
        <w:t>.</w:t>
      </w:r>
      <w:r w:rsidR="00D63A3A" w:rsidRPr="00E62D8E">
        <w:rPr>
          <w:rFonts w:ascii="Lato" w:hAnsi="Lato" w:cs="Arial"/>
          <w:b/>
          <w:sz w:val="22"/>
          <w:szCs w:val="22"/>
          <w:lang w:eastAsia="pl-PL"/>
        </w:rPr>
        <w:t xml:space="preserve"> </w:t>
      </w:r>
      <w:r w:rsidRPr="00E62D8E">
        <w:rPr>
          <w:rFonts w:ascii="Lato" w:hAnsi="Lato" w:cs="Arial"/>
          <w:b/>
          <w:sz w:val="22"/>
          <w:szCs w:val="22"/>
          <w:lang w:eastAsia="pl-PL"/>
        </w:rPr>
        <w:t>Zasady wykorzystywania CST2021</w:t>
      </w:r>
    </w:p>
    <w:p w14:paraId="68785E59" w14:textId="3420E4EB" w:rsidR="0084077D" w:rsidRPr="00E62D8E" w:rsidRDefault="009607F0" w:rsidP="00B23F0E">
      <w:pPr>
        <w:pStyle w:val="Tekstpodstawowy2"/>
        <w:numPr>
          <w:ilvl w:val="0"/>
          <w:numId w:val="62"/>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OOW</w:t>
      </w:r>
      <w:r w:rsidR="0084077D" w:rsidRPr="00E62D8E">
        <w:rPr>
          <w:rFonts w:ascii="Lato" w:hAnsi="Lato" w:cs="Arial"/>
          <w:sz w:val="22"/>
          <w:szCs w:val="22"/>
          <w:lang w:eastAsia="pl-PL"/>
        </w:rPr>
        <w:t xml:space="preserve"> zobowiązuje się, od dnia zawarcia Umowy, do wykorzystywania CST2021 w procesie rozliczania </w:t>
      </w:r>
      <w:r w:rsidR="009B60E5" w:rsidRPr="00E62D8E">
        <w:rPr>
          <w:rFonts w:ascii="Lato" w:hAnsi="Lato" w:cs="Arial"/>
          <w:sz w:val="22"/>
          <w:szCs w:val="22"/>
          <w:lang w:eastAsia="pl-PL"/>
        </w:rPr>
        <w:t>Przedsięw</w:t>
      </w:r>
      <w:r w:rsidRPr="00E62D8E">
        <w:rPr>
          <w:rFonts w:ascii="Lato" w:hAnsi="Lato" w:cs="Arial"/>
          <w:sz w:val="22"/>
          <w:szCs w:val="22"/>
          <w:lang w:eastAsia="pl-PL"/>
        </w:rPr>
        <w:t>zięcia</w:t>
      </w:r>
      <w:r w:rsidR="0084077D" w:rsidRPr="00E62D8E">
        <w:rPr>
          <w:rFonts w:ascii="Lato" w:hAnsi="Lato" w:cs="Arial"/>
          <w:sz w:val="22"/>
          <w:szCs w:val="22"/>
          <w:lang w:eastAsia="pl-PL"/>
        </w:rPr>
        <w:t xml:space="preserve"> i komunikacji z </w:t>
      </w:r>
      <w:r w:rsidRPr="00E62D8E">
        <w:rPr>
          <w:rFonts w:ascii="Lato" w:hAnsi="Lato" w:cs="Arial"/>
          <w:sz w:val="22"/>
          <w:szCs w:val="22"/>
          <w:lang w:eastAsia="pl-PL"/>
        </w:rPr>
        <w:t>IOI</w:t>
      </w:r>
      <w:r w:rsidR="0084077D" w:rsidRPr="00E62D8E">
        <w:rPr>
          <w:rFonts w:ascii="Lato" w:hAnsi="Lato" w:cs="Arial"/>
          <w:sz w:val="22"/>
          <w:szCs w:val="22"/>
          <w:lang w:eastAsia="pl-PL"/>
        </w:rPr>
        <w:t>, w zakresie gromadzenia i przesyłania danych dotyczących:</w:t>
      </w:r>
    </w:p>
    <w:p w14:paraId="6CC8702B" w14:textId="6B1A81AE" w:rsidR="0084077D" w:rsidRPr="00E62D8E" w:rsidRDefault="007F160C"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lastRenderedPageBreak/>
        <w:t>w</w:t>
      </w:r>
      <w:r w:rsidR="0084077D" w:rsidRPr="00E62D8E">
        <w:rPr>
          <w:rFonts w:ascii="Lato" w:hAnsi="Lato" w:cs="Arial"/>
          <w:sz w:val="22"/>
          <w:szCs w:val="22"/>
          <w:lang w:eastAsia="pl-PL"/>
        </w:rPr>
        <w:t xml:space="preserve">niosków o </w:t>
      </w:r>
      <w:r>
        <w:rPr>
          <w:rFonts w:ascii="Lato" w:hAnsi="Lato" w:cs="Arial"/>
          <w:sz w:val="22"/>
          <w:szCs w:val="22"/>
          <w:lang w:eastAsia="pl-PL"/>
        </w:rPr>
        <w:t>p</w:t>
      </w:r>
      <w:r w:rsidR="0084077D" w:rsidRPr="00E62D8E">
        <w:rPr>
          <w:rFonts w:ascii="Lato" w:hAnsi="Lato" w:cs="Arial"/>
          <w:sz w:val="22"/>
          <w:szCs w:val="22"/>
          <w:lang w:eastAsia="pl-PL"/>
        </w:rPr>
        <w:t>łatność, ich weryfikacji, w tym zatwierdzania, poprawiania, odrzucania i wycofywania</w:t>
      </w:r>
      <w:r w:rsidR="009607F0" w:rsidRPr="00E62D8E">
        <w:rPr>
          <w:rFonts w:ascii="Lato" w:hAnsi="Lato" w:cs="Arial"/>
          <w:sz w:val="22"/>
          <w:szCs w:val="22"/>
          <w:lang w:eastAsia="pl-PL"/>
        </w:rPr>
        <w:t>;</w:t>
      </w:r>
    </w:p>
    <w:p w14:paraId="60841AC7" w14:textId="6CFACCB5" w:rsidR="008F00B4" w:rsidRPr="003D6819"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3D6819">
        <w:rPr>
          <w:rFonts w:ascii="Lato" w:hAnsi="Lato" w:cs="Arial"/>
          <w:sz w:val="22"/>
          <w:szCs w:val="22"/>
          <w:lang w:eastAsia="pl-PL"/>
        </w:rPr>
        <w:t>Harmonogramu</w:t>
      </w:r>
      <w:r w:rsidR="001A1EF0" w:rsidRPr="003D6819">
        <w:rPr>
          <w:rFonts w:ascii="Lato" w:hAnsi="Lato" w:cs="Arial"/>
          <w:sz w:val="22"/>
          <w:szCs w:val="22"/>
          <w:lang w:eastAsia="pl-PL"/>
        </w:rPr>
        <w:t xml:space="preserve">  realizacji Przedsięwzięcia i dokonywania wydatków</w:t>
      </w:r>
      <w:r w:rsidRPr="003D6819">
        <w:rPr>
          <w:rFonts w:ascii="Lato" w:hAnsi="Lato" w:cs="Arial"/>
          <w:sz w:val="22"/>
          <w:szCs w:val="22"/>
          <w:lang w:eastAsia="pl-PL"/>
        </w:rPr>
        <w:t>, jego weryfikacji, w tym zatwierdzania, poprawiania i wycofywania;</w:t>
      </w:r>
    </w:p>
    <w:p w14:paraId="4704398E" w14:textId="74B1FC00" w:rsidR="0084077D" w:rsidRPr="003D6819" w:rsidRDefault="008F00B4"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3D6819">
        <w:rPr>
          <w:rFonts w:ascii="Lato" w:hAnsi="Lato" w:cs="Arial"/>
          <w:sz w:val="22"/>
          <w:szCs w:val="22"/>
          <w:lang w:eastAsia="pl-PL"/>
        </w:rPr>
        <w:t xml:space="preserve">Harmonogramu </w:t>
      </w:r>
      <w:r w:rsidR="00A44B6C" w:rsidRPr="003D6819">
        <w:rPr>
          <w:rFonts w:ascii="Lato" w:hAnsi="Lato" w:cs="Arial"/>
          <w:sz w:val="22"/>
          <w:szCs w:val="22"/>
          <w:lang w:eastAsia="pl-PL"/>
        </w:rPr>
        <w:t>P</w:t>
      </w:r>
      <w:r w:rsidRPr="003D6819">
        <w:rPr>
          <w:rFonts w:ascii="Lato" w:hAnsi="Lato" w:cs="Arial"/>
          <w:sz w:val="22"/>
          <w:szCs w:val="22"/>
          <w:lang w:eastAsia="pl-PL"/>
        </w:rPr>
        <w:t>łatności, jego weryfikacji, w tym zatwierdzania, poprawiania i wycofywania;</w:t>
      </w:r>
    </w:p>
    <w:p w14:paraId="143FBA43" w14:textId="77777777" w:rsidR="00BC5401" w:rsidRDefault="0084077D"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54ED8">
        <w:rPr>
          <w:rFonts w:ascii="Lato" w:hAnsi="Lato" w:cs="Arial"/>
          <w:sz w:val="22"/>
          <w:szCs w:val="22"/>
          <w:lang w:eastAsia="pl-PL"/>
        </w:rPr>
        <w:t>zamówień publicznych</w:t>
      </w:r>
      <w:r w:rsidR="00BC5401">
        <w:rPr>
          <w:rFonts w:ascii="Lato" w:hAnsi="Lato" w:cs="Arial"/>
          <w:sz w:val="22"/>
          <w:szCs w:val="22"/>
          <w:lang w:eastAsia="pl-PL"/>
        </w:rPr>
        <w:t>;</w:t>
      </w:r>
    </w:p>
    <w:p w14:paraId="0820E0B2" w14:textId="1E83A007" w:rsidR="0084077D" w:rsidRPr="00E62D8E" w:rsidRDefault="00BC5401" w:rsidP="004A7BF3">
      <w:pPr>
        <w:pStyle w:val="Tekstpodstawowy2"/>
        <w:numPr>
          <w:ilvl w:val="3"/>
          <w:numId w:val="29"/>
        </w:numPr>
        <w:suppressAutoHyphens w:val="0"/>
        <w:spacing w:before="120" w:after="120" w:line="276" w:lineRule="auto"/>
        <w:ind w:left="709"/>
        <w:rPr>
          <w:rFonts w:ascii="Lato" w:hAnsi="Lato" w:cs="Arial"/>
          <w:sz w:val="22"/>
          <w:szCs w:val="22"/>
          <w:lang w:eastAsia="pl-PL"/>
        </w:rPr>
      </w:pPr>
      <w:r>
        <w:rPr>
          <w:rFonts w:ascii="Lato" w:hAnsi="Lato" w:cs="Arial"/>
          <w:sz w:val="22"/>
          <w:szCs w:val="22"/>
          <w:lang w:eastAsia="pl-PL"/>
        </w:rPr>
        <w:t xml:space="preserve">innych wymaganych dokumentów oraz informacji niezbędnych do realizacji zobowiązań wynikających z </w:t>
      </w:r>
      <w:r w:rsidR="004A1A3B">
        <w:rPr>
          <w:rFonts w:ascii="Lato" w:hAnsi="Lato" w:cs="Arial"/>
          <w:sz w:val="22"/>
          <w:szCs w:val="22"/>
          <w:lang w:eastAsia="pl-PL"/>
        </w:rPr>
        <w:t>P</w:t>
      </w:r>
      <w:r>
        <w:rPr>
          <w:rFonts w:ascii="Lato" w:hAnsi="Lato" w:cs="Arial"/>
          <w:sz w:val="22"/>
          <w:szCs w:val="22"/>
          <w:lang w:eastAsia="pl-PL"/>
        </w:rPr>
        <w:t xml:space="preserve">lanu rozwojowego. </w:t>
      </w:r>
    </w:p>
    <w:p w14:paraId="7058B38D" w14:textId="22039FAA" w:rsidR="0084077D" w:rsidRPr="00E62D8E" w:rsidRDefault="0084077D" w:rsidP="00BE70CD">
      <w:pPr>
        <w:pStyle w:val="Tekstpodstawowy2"/>
        <w:numPr>
          <w:ilvl w:val="0"/>
          <w:numId w:val="62"/>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Przekazanie przez </w:t>
      </w:r>
      <w:r w:rsidR="009607F0" w:rsidRPr="00E62D8E">
        <w:rPr>
          <w:rFonts w:ascii="Lato" w:hAnsi="Lato" w:cs="Arial"/>
          <w:sz w:val="22"/>
          <w:szCs w:val="22"/>
          <w:lang w:eastAsia="pl-PL"/>
        </w:rPr>
        <w:t>OOW</w:t>
      </w:r>
      <w:r w:rsidRPr="00E62D8E">
        <w:rPr>
          <w:rFonts w:ascii="Lato" w:hAnsi="Lato" w:cs="Arial"/>
          <w:sz w:val="22"/>
          <w:szCs w:val="22"/>
          <w:lang w:eastAsia="pl-PL"/>
        </w:rPr>
        <w:t xml:space="preserve">: dokumentów potwierdzających kwalifikowalność wydatków, ponoszonych w ramach </w:t>
      </w:r>
      <w:r w:rsidR="009B60E5" w:rsidRPr="00E62D8E">
        <w:rPr>
          <w:rFonts w:ascii="Lato" w:hAnsi="Lato" w:cs="Arial"/>
          <w:sz w:val="22"/>
          <w:szCs w:val="22"/>
          <w:lang w:eastAsia="pl-PL"/>
        </w:rPr>
        <w:t>Przedsięw</w:t>
      </w:r>
      <w:r w:rsidR="009607F0" w:rsidRPr="00E62D8E">
        <w:rPr>
          <w:rFonts w:ascii="Lato" w:hAnsi="Lato" w:cs="Arial"/>
          <w:sz w:val="22"/>
          <w:szCs w:val="22"/>
          <w:lang w:eastAsia="pl-PL"/>
        </w:rPr>
        <w:t>zięcia</w:t>
      </w:r>
      <w:r w:rsidRPr="00E62D8E">
        <w:rPr>
          <w:rFonts w:ascii="Lato" w:hAnsi="Lato" w:cs="Arial"/>
          <w:sz w:val="22"/>
          <w:szCs w:val="22"/>
          <w:lang w:eastAsia="pl-PL"/>
        </w:rPr>
        <w:t xml:space="preserve"> i wykazywanych we </w:t>
      </w:r>
      <w:r w:rsidR="007F160C">
        <w:rPr>
          <w:rFonts w:ascii="Lato" w:hAnsi="Lato" w:cs="Arial"/>
          <w:sz w:val="22"/>
          <w:szCs w:val="22"/>
          <w:lang w:eastAsia="pl-PL"/>
        </w:rPr>
        <w:t>w</w:t>
      </w:r>
      <w:r w:rsidRPr="00E62D8E">
        <w:rPr>
          <w:rFonts w:ascii="Lato" w:hAnsi="Lato" w:cs="Arial"/>
          <w:sz w:val="22"/>
          <w:szCs w:val="22"/>
          <w:lang w:eastAsia="pl-PL"/>
        </w:rPr>
        <w:t xml:space="preserve">nioskach o </w:t>
      </w:r>
      <w:r w:rsidR="007F160C">
        <w:rPr>
          <w:rFonts w:ascii="Lato" w:hAnsi="Lato" w:cs="Arial"/>
          <w:sz w:val="22"/>
          <w:szCs w:val="22"/>
          <w:lang w:eastAsia="pl-PL"/>
        </w:rPr>
        <w:t>p</w:t>
      </w:r>
      <w:r w:rsidRPr="00E62D8E">
        <w:rPr>
          <w:rFonts w:ascii="Lato" w:hAnsi="Lato" w:cs="Arial"/>
          <w:sz w:val="22"/>
          <w:szCs w:val="22"/>
          <w:lang w:eastAsia="pl-PL"/>
        </w:rPr>
        <w:t xml:space="preserve">łatność, Harmonogramu </w:t>
      </w:r>
      <w:r w:rsidR="009607F0" w:rsidRPr="00E62D8E">
        <w:rPr>
          <w:rFonts w:ascii="Lato" w:hAnsi="Lato" w:cs="Arial"/>
          <w:sz w:val="22"/>
          <w:szCs w:val="22"/>
          <w:lang w:eastAsia="pl-PL"/>
        </w:rPr>
        <w:t>i</w:t>
      </w:r>
      <w:r w:rsidRPr="00E62D8E">
        <w:rPr>
          <w:rFonts w:ascii="Lato" w:hAnsi="Lato" w:cs="Arial"/>
          <w:sz w:val="22"/>
          <w:szCs w:val="22"/>
          <w:lang w:eastAsia="pl-PL"/>
        </w:rPr>
        <w:t xml:space="preserve"> innych dokumentów związanych z realizacją </w:t>
      </w:r>
      <w:r w:rsidR="009B60E5" w:rsidRPr="00E62D8E">
        <w:rPr>
          <w:rFonts w:ascii="Lato" w:hAnsi="Lato" w:cs="Arial"/>
          <w:sz w:val="22"/>
          <w:szCs w:val="22"/>
          <w:lang w:eastAsia="pl-PL"/>
        </w:rPr>
        <w:t>Przedsięw</w:t>
      </w:r>
      <w:r w:rsidR="009607F0" w:rsidRPr="00E62D8E">
        <w:rPr>
          <w:rFonts w:ascii="Lato" w:hAnsi="Lato" w:cs="Arial"/>
          <w:sz w:val="22"/>
          <w:szCs w:val="22"/>
          <w:lang w:eastAsia="pl-PL"/>
        </w:rPr>
        <w:t>zięcia</w:t>
      </w:r>
      <w:r w:rsidRPr="00E62D8E">
        <w:rPr>
          <w:rFonts w:ascii="Lato" w:hAnsi="Lato" w:cs="Arial"/>
          <w:sz w:val="22"/>
          <w:szCs w:val="22"/>
          <w:lang w:eastAsia="pl-PL"/>
        </w:rPr>
        <w:t xml:space="preserve">, w tym niezbędnych do przeprowadzenia kontroli </w:t>
      </w:r>
      <w:r w:rsidR="009607F0" w:rsidRPr="00E62D8E">
        <w:rPr>
          <w:rFonts w:ascii="Lato" w:hAnsi="Lato" w:cs="Arial"/>
          <w:sz w:val="22"/>
          <w:szCs w:val="22"/>
          <w:lang w:eastAsia="pl-PL"/>
        </w:rPr>
        <w:t xml:space="preserve">realizacji </w:t>
      </w:r>
      <w:r w:rsidR="009B60E5" w:rsidRPr="00E62D8E">
        <w:rPr>
          <w:rFonts w:ascii="Lato" w:hAnsi="Lato" w:cs="Arial"/>
          <w:sz w:val="22"/>
          <w:szCs w:val="22"/>
          <w:lang w:eastAsia="pl-PL"/>
        </w:rPr>
        <w:t>Przedsięw</w:t>
      </w:r>
      <w:r w:rsidR="009607F0" w:rsidRPr="00E62D8E">
        <w:rPr>
          <w:rFonts w:ascii="Lato" w:hAnsi="Lato" w:cs="Arial"/>
          <w:sz w:val="22"/>
          <w:szCs w:val="22"/>
          <w:lang w:eastAsia="pl-PL"/>
        </w:rPr>
        <w:t>zięcia</w:t>
      </w:r>
      <w:r w:rsidRPr="00E62D8E">
        <w:rPr>
          <w:rFonts w:ascii="Lato" w:hAnsi="Lato" w:cs="Arial"/>
          <w:sz w:val="22"/>
          <w:szCs w:val="22"/>
          <w:lang w:eastAsia="pl-PL"/>
        </w:rPr>
        <w:t xml:space="preserve">, za pośrednictwem CST2021, nie zwalnia </w:t>
      </w:r>
      <w:r w:rsidR="009607F0" w:rsidRPr="00E62D8E">
        <w:rPr>
          <w:rFonts w:ascii="Lato" w:hAnsi="Lato" w:cs="Arial"/>
          <w:sz w:val="22"/>
          <w:szCs w:val="22"/>
          <w:lang w:eastAsia="pl-PL"/>
        </w:rPr>
        <w:t>OOW</w:t>
      </w:r>
      <w:r w:rsidRPr="00E62D8E">
        <w:rPr>
          <w:rFonts w:ascii="Lato" w:hAnsi="Lato" w:cs="Arial"/>
          <w:sz w:val="22"/>
          <w:szCs w:val="22"/>
          <w:lang w:eastAsia="pl-PL"/>
        </w:rPr>
        <w:t xml:space="preserve"> z obowiązku przechowywania oryginałów dokumentów i ich udostępniania podczas kontroli na miejscu.</w:t>
      </w:r>
    </w:p>
    <w:p w14:paraId="15ED0C7B" w14:textId="42CC1C46" w:rsidR="0084077D" w:rsidRPr="00E62D8E" w:rsidRDefault="009607F0" w:rsidP="00BE70CD">
      <w:pPr>
        <w:pStyle w:val="Tekstpodstawowy2"/>
        <w:numPr>
          <w:ilvl w:val="0"/>
          <w:numId w:val="62"/>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Strony Umowy</w:t>
      </w:r>
      <w:r w:rsidR="0084077D" w:rsidRPr="00E62D8E">
        <w:rPr>
          <w:rFonts w:ascii="Lato" w:hAnsi="Lato" w:cs="Arial"/>
          <w:sz w:val="22"/>
          <w:szCs w:val="22"/>
          <w:lang w:eastAsia="pl-PL"/>
        </w:rPr>
        <w:t xml:space="preserve"> uznają za prawnie wiążące, przyjęte w Umowie, rozwiązania stosowane </w:t>
      </w:r>
      <w:r w:rsidR="00392903" w:rsidRPr="00E62D8E">
        <w:rPr>
          <w:rFonts w:ascii="Lato" w:hAnsi="Lato" w:cs="Arial"/>
          <w:sz w:val="22"/>
          <w:szCs w:val="22"/>
          <w:lang w:eastAsia="pl-PL"/>
        </w:rPr>
        <w:br/>
      </w:r>
      <w:r w:rsidR="0084077D" w:rsidRPr="00E62D8E">
        <w:rPr>
          <w:rFonts w:ascii="Lato" w:hAnsi="Lato" w:cs="Arial"/>
          <w:sz w:val="22"/>
          <w:szCs w:val="22"/>
          <w:lang w:eastAsia="pl-PL"/>
        </w:rPr>
        <w:t>w zakresie komunikacji i wymiany danych w CST2021, bez możliwości kwestionowania skutków ich stosowania.</w:t>
      </w:r>
    </w:p>
    <w:p w14:paraId="68A59E49" w14:textId="60BCB21A" w:rsidR="00BE70CD" w:rsidRPr="00E62D8E" w:rsidRDefault="009607F0" w:rsidP="00BE70CD">
      <w:pPr>
        <w:pStyle w:val="Tekstpodstawowy2"/>
        <w:numPr>
          <w:ilvl w:val="0"/>
          <w:numId w:val="62"/>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OOW</w:t>
      </w:r>
      <w:r w:rsidR="0084077D" w:rsidRPr="00E62D8E">
        <w:rPr>
          <w:rFonts w:ascii="Lato" w:hAnsi="Lato" w:cs="Arial"/>
          <w:sz w:val="22"/>
          <w:szCs w:val="22"/>
          <w:lang w:eastAsia="pl-PL"/>
        </w:rPr>
        <w:t xml:space="preserve"> wyznacza osobę/y do kontaktów roboczych w sprawach </w:t>
      </w:r>
      <w:r w:rsidRPr="00E62D8E">
        <w:rPr>
          <w:rFonts w:ascii="Lato" w:hAnsi="Lato" w:cs="Arial"/>
          <w:sz w:val="22"/>
          <w:szCs w:val="22"/>
          <w:lang w:eastAsia="pl-PL"/>
        </w:rPr>
        <w:t xml:space="preserve">realizacji </w:t>
      </w:r>
      <w:r w:rsidR="009B60E5" w:rsidRPr="00E62D8E">
        <w:rPr>
          <w:rFonts w:ascii="Lato" w:hAnsi="Lato" w:cs="Arial"/>
          <w:sz w:val="22"/>
          <w:szCs w:val="22"/>
          <w:lang w:eastAsia="pl-PL"/>
        </w:rPr>
        <w:t>Przedsięw</w:t>
      </w:r>
      <w:r w:rsidRPr="00E62D8E">
        <w:rPr>
          <w:rFonts w:ascii="Lato" w:hAnsi="Lato" w:cs="Arial"/>
          <w:sz w:val="22"/>
          <w:szCs w:val="22"/>
          <w:lang w:eastAsia="pl-PL"/>
        </w:rPr>
        <w:t>zięcia</w:t>
      </w:r>
      <w:r w:rsidR="0084077D" w:rsidRPr="00E62D8E">
        <w:rPr>
          <w:rFonts w:ascii="Lato" w:hAnsi="Lato" w:cs="Arial"/>
          <w:sz w:val="22"/>
          <w:szCs w:val="22"/>
          <w:lang w:eastAsia="pl-PL"/>
        </w:rPr>
        <w:t xml:space="preserve"> będącego przedmiotem </w:t>
      </w:r>
      <w:r w:rsidR="007F160C">
        <w:rPr>
          <w:rFonts w:ascii="Lato" w:hAnsi="Lato" w:cs="Arial"/>
          <w:sz w:val="22"/>
          <w:szCs w:val="22"/>
          <w:lang w:eastAsia="pl-PL"/>
        </w:rPr>
        <w:t>w</w:t>
      </w:r>
      <w:r w:rsidR="00954BC3" w:rsidRPr="00E62D8E">
        <w:rPr>
          <w:rFonts w:ascii="Lato" w:hAnsi="Lato" w:cs="Arial"/>
          <w:sz w:val="22"/>
          <w:szCs w:val="22"/>
          <w:lang w:eastAsia="pl-PL"/>
        </w:rPr>
        <w:t>niosku</w:t>
      </w:r>
      <w:r w:rsidR="0084077D" w:rsidRPr="00E62D8E">
        <w:rPr>
          <w:rFonts w:ascii="Lato" w:hAnsi="Lato" w:cs="Arial"/>
          <w:sz w:val="22"/>
          <w:szCs w:val="22"/>
          <w:lang w:eastAsia="pl-PL"/>
        </w:rPr>
        <w:t xml:space="preserve"> i zgłasza ją/je do </w:t>
      </w:r>
      <w:r w:rsidRPr="00E62D8E">
        <w:rPr>
          <w:rFonts w:ascii="Lato" w:hAnsi="Lato" w:cs="Arial"/>
          <w:sz w:val="22"/>
          <w:szCs w:val="22"/>
          <w:lang w:eastAsia="pl-PL"/>
        </w:rPr>
        <w:t>IOI</w:t>
      </w:r>
      <w:r w:rsidR="0084077D" w:rsidRPr="00E62D8E">
        <w:rPr>
          <w:rFonts w:ascii="Lato" w:hAnsi="Lato" w:cs="Arial"/>
          <w:sz w:val="22"/>
          <w:szCs w:val="22"/>
          <w:lang w:eastAsia="pl-PL"/>
        </w:rPr>
        <w:t xml:space="preserve"> w CST2021.</w:t>
      </w:r>
    </w:p>
    <w:p w14:paraId="7F982F40" w14:textId="3BA1DF02" w:rsidR="00BE70CD" w:rsidRDefault="00364731" w:rsidP="00BE70CD">
      <w:pPr>
        <w:pStyle w:val="Tekstpodstawowy2"/>
        <w:numPr>
          <w:ilvl w:val="0"/>
          <w:numId w:val="62"/>
        </w:numPr>
        <w:suppressAutoHyphens w:val="0"/>
        <w:spacing w:before="120" w:after="120" w:line="276" w:lineRule="auto"/>
        <w:rPr>
          <w:rFonts w:ascii="Lato" w:hAnsi="Lato" w:cs="Arial"/>
          <w:sz w:val="22"/>
          <w:szCs w:val="22"/>
          <w:lang w:eastAsia="pl-PL"/>
        </w:rPr>
      </w:pPr>
      <w:r w:rsidRPr="00364731">
        <w:rPr>
          <w:rFonts w:ascii="Lato" w:hAnsi="Lato" w:cs="Arial"/>
          <w:sz w:val="22"/>
          <w:szCs w:val="22"/>
          <w:lang w:eastAsia="pl-PL"/>
        </w:rPr>
        <w:t xml:space="preserve">OOW </w:t>
      </w:r>
      <w:bookmarkStart w:id="63" w:name="_Hlk131579376"/>
      <w:r w:rsidRPr="00364731">
        <w:rPr>
          <w:rFonts w:ascii="Lato" w:hAnsi="Lato" w:cs="Arial"/>
          <w:sz w:val="22"/>
          <w:szCs w:val="22"/>
          <w:lang w:eastAsia="pl-PL"/>
        </w:rPr>
        <w:t>wyznacza osobę/osoby uprawnione do wykonywania w jego</w:t>
      </w:r>
      <w:bookmarkEnd w:id="63"/>
      <w:r w:rsidRPr="00364731">
        <w:rPr>
          <w:rFonts w:ascii="Lato" w:hAnsi="Lato" w:cs="Arial"/>
          <w:sz w:val="22"/>
          <w:szCs w:val="22"/>
          <w:lang w:eastAsia="pl-PL"/>
        </w:rPr>
        <w:t xml:space="preserve"> imieniu czynności związanych z realizacją Projektów w CST2021, w tym zgłoszenia osoby upoważnionej do zarządzania uprawnieniami użytkowników CST2021 po stronie </w:t>
      </w:r>
      <w:bookmarkStart w:id="64" w:name="_Hlk131579422"/>
      <w:r w:rsidRPr="00364731">
        <w:rPr>
          <w:rFonts w:ascii="Lato" w:hAnsi="Lato" w:cs="Arial"/>
          <w:sz w:val="22"/>
          <w:szCs w:val="22"/>
          <w:lang w:eastAsia="pl-PL"/>
        </w:rPr>
        <w:t xml:space="preserve">OOW </w:t>
      </w:r>
      <w:bookmarkEnd w:id="64"/>
      <w:r w:rsidRPr="00364731">
        <w:rPr>
          <w:rFonts w:ascii="Lato" w:hAnsi="Lato" w:cs="Arial"/>
          <w:sz w:val="22"/>
          <w:szCs w:val="22"/>
          <w:lang w:eastAsia="pl-PL"/>
        </w:rPr>
        <w:t xml:space="preserve">w zakresie danego Przedsięwzięcia, zgodnie z procedurą określoną w załączniku nr 4 do </w:t>
      </w:r>
      <w:r w:rsidRPr="00364731">
        <w:rPr>
          <w:rFonts w:ascii="Lato" w:hAnsi="Lato" w:cs="Arial"/>
          <w:i/>
          <w:iCs/>
          <w:sz w:val="22"/>
          <w:szCs w:val="22"/>
          <w:lang w:eastAsia="pl-PL"/>
        </w:rPr>
        <w:t>Wytycznych dotyczących warunków gromadzenia i przekazywania danych w postaci elektronicznej na lata 2021-2027</w:t>
      </w:r>
      <w:r w:rsidRPr="00364731">
        <w:rPr>
          <w:rFonts w:ascii="Lato" w:hAnsi="Lato" w:cs="Arial"/>
          <w:sz w:val="22"/>
          <w:szCs w:val="22"/>
          <w:lang w:eastAsia="pl-PL"/>
        </w:rPr>
        <w:t xml:space="preserve">. </w:t>
      </w:r>
      <w:r w:rsidR="00A44B6C">
        <w:rPr>
          <w:rFonts w:ascii="Lato" w:hAnsi="Lato" w:cs="Arial"/>
          <w:sz w:val="22"/>
          <w:szCs w:val="22"/>
          <w:lang w:eastAsia="pl-PL"/>
        </w:rPr>
        <w:t xml:space="preserve"> </w:t>
      </w:r>
      <w:r w:rsidRPr="00364731">
        <w:rPr>
          <w:rFonts w:ascii="Lato" w:hAnsi="Lato" w:cs="Arial"/>
          <w:sz w:val="22"/>
          <w:szCs w:val="22"/>
          <w:lang w:eastAsia="pl-PL"/>
        </w:rPr>
        <w:t xml:space="preserve">W ramach powyższej procedury stosuje się formularz stanowiący załącznik nr 5 do ww. Wytycznych. Poprzez osoby uprawnione należy rozumieć wszystkie osoby posiadające uprawnienia do zarządzania Projektem w CST2021 po stronie OOW. Wszelkie działania w CST2021 osób uprawnionych są traktowane w sensie prawnym jako działanie OOW. Ponadto, OOW udziela pełnomocnictwa dla wskazanej osoby/osób, do procedowania oraz dokonywania wszelkich czynności dotyczących wniosków o płatność w systemie CST2021, w szczególności do podpisywania oraz składania wniosków. Wzór pełnomocnictwa stanowi </w:t>
      </w:r>
      <w:r w:rsidRPr="00364731">
        <w:rPr>
          <w:rFonts w:ascii="Lato" w:hAnsi="Lato" w:cs="Arial"/>
          <w:b/>
          <w:bCs/>
          <w:sz w:val="22"/>
          <w:szCs w:val="22"/>
          <w:lang w:eastAsia="pl-PL"/>
        </w:rPr>
        <w:t xml:space="preserve">załącznik nr 11 </w:t>
      </w:r>
      <w:r w:rsidRPr="00364731">
        <w:rPr>
          <w:rFonts w:ascii="Lato" w:hAnsi="Lato" w:cs="Arial"/>
          <w:sz w:val="22"/>
          <w:szCs w:val="22"/>
          <w:lang w:eastAsia="pl-PL"/>
        </w:rPr>
        <w:t>do Umowy.</w:t>
      </w:r>
    </w:p>
    <w:p w14:paraId="5F46EB2E" w14:textId="77777777" w:rsidR="00364731" w:rsidRPr="00364731" w:rsidRDefault="00364731" w:rsidP="00364731">
      <w:pPr>
        <w:pStyle w:val="Akapitzlist"/>
        <w:numPr>
          <w:ilvl w:val="0"/>
          <w:numId w:val="62"/>
        </w:numPr>
        <w:spacing w:line="276" w:lineRule="auto"/>
        <w:jc w:val="both"/>
        <w:rPr>
          <w:rFonts w:ascii="Lato" w:hAnsi="Lato" w:cs="Arial"/>
          <w:color w:val="000000"/>
          <w:sz w:val="22"/>
          <w:szCs w:val="22"/>
        </w:rPr>
      </w:pPr>
      <w:r w:rsidRPr="00364731">
        <w:rPr>
          <w:rFonts w:ascii="Lato" w:hAnsi="Lato" w:cs="Arial"/>
          <w:color w:val="000000"/>
          <w:sz w:val="22"/>
          <w:szCs w:val="22"/>
        </w:rPr>
        <w:t>OOW zobowiązuje się do wykorzystania przez osoby uprawnione, o których mowa w ust. 5, kwalifikowanego podpisu elektronicznego do podpisywania wniosków o płatność w CST2021 lub certyfikatu niekwalifikowanego generowanego przez CST2021 (jako kod autoryzacyjny przesyłany na adres email danej osoby uprawnionej), jeśli OOW jest podmiot zarejestrowany na terytorium Rzeczypospolitej Polskiej.</w:t>
      </w:r>
    </w:p>
    <w:p w14:paraId="77E03FB7" w14:textId="77777777" w:rsidR="00364731" w:rsidRDefault="00364731" w:rsidP="00364731">
      <w:pPr>
        <w:pStyle w:val="Tekstpodstawowy2"/>
        <w:numPr>
          <w:ilvl w:val="0"/>
          <w:numId w:val="62"/>
        </w:numPr>
        <w:spacing w:before="120" w:line="276" w:lineRule="auto"/>
        <w:rPr>
          <w:rFonts w:ascii="Lato" w:hAnsi="Lato" w:cs="Arial"/>
          <w:sz w:val="22"/>
          <w:szCs w:val="22"/>
        </w:rPr>
      </w:pPr>
      <w:r w:rsidRPr="00791ECC">
        <w:rPr>
          <w:rFonts w:ascii="Lato" w:hAnsi="Lato" w:cs="Arial"/>
          <w:sz w:val="22"/>
          <w:szCs w:val="22"/>
        </w:rPr>
        <w:t>OOW zapewnia, że wszystkie osoby, o których mowa w ust. 5, zostały zobowiązane do przestrzegania Regulaminu bezpiecznego użytkowania CST2021.</w:t>
      </w:r>
    </w:p>
    <w:p w14:paraId="41A239FB" w14:textId="12FD3E08" w:rsidR="0084077D" w:rsidRPr="00364731" w:rsidRDefault="009607F0" w:rsidP="00364731">
      <w:pPr>
        <w:pStyle w:val="Tekstpodstawowy2"/>
        <w:numPr>
          <w:ilvl w:val="0"/>
          <w:numId w:val="62"/>
        </w:numPr>
        <w:suppressAutoHyphens w:val="0"/>
        <w:spacing w:before="120" w:after="120" w:line="276" w:lineRule="auto"/>
        <w:rPr>
          <w:rFonts w:ascii="Lato" w:hAnsi="Lato" w:cs="Arial"/>
          <w:sz w:val="22"/>
          <w:szCs w:val="22"/>
          <w:lang w:eastAsia="pl-PL"/>
        </w:rPr>
      </w:pPr>
      <w:r w:rsidRPr="00364731">
        <w:rPr>
          <w:rFonts w:ascii="Lato" w:hAnsi="Lato" w:cs="Arial"/>
          <w:sz w:val="22"/>
          <w:szCs w:val="22"/>
          <w:lang w:eastAsia="pl-PL"/>
        </w:rPr>
        <w:t>OOW</w:t>
      </w:r>
      <w:r w:rsidR="0084077D" w:rsidRPr="00364731">
        <w:rPr>
          <w:rFonts w:ascii="Lato" w:hAnsi="Lato" w:cs="Arial"/>
          <w:sz w:val="22"/>
          <w:szCs w:val="22"/>
          <w:lang w:eastAsia="pl-PL"/>
        </w:rPr>
        <w:t xml:space="preserve"> zobowiązuje się do każdorazowego informowania </w:t>
      </w:r>
      <w:r w:rsidRPr="00364731">
        <w:rPr>
          <w:rFonts w:ascii="Lato" w:hAnsi="Lato" w:cs="Arial"/>
          <w:sz w:val="22"/>
          <w:szCs w:val="22"/>
          <w:lang w:eastAsia="pl-PL"/>
        </w:rPr>
        <w:t>IOI</w:t>
      </w:r>
      <w:r w:rsidR="0084077D" w:rsidRPr="00364731">
        <w:rPr>
          <w:rFonts w:ascii="Lato" w:hAnsi="Lato" w:cs="Arial"/>
          <w:sz w:val="22"/>
          <w:szCs w:val="22"/>
          <w:lang w:eastAsia="pl-PL"/>
        </w:rPr>
        <w:t xml:space="preserve"> o nieautoryzowanym dostępie do danych </w:t>
      </w:r>
      <w:r w:rsidRPr="00364731">
        <w:rPr>
          <w:rFonts w:ascii="Lato" w:hAnsi="Lato" w:cs="Arial"/>
          <w:sz w:val="22"/>
          <w:szCs w:val="22"/>
          <w:lang w:eastAsia="pl-PL"/>
        </w:rPr>
        <w:t>OOW</w:t>
      </w:r>
      <w:r w:rsidR="0084077D" w:rsidRPr="00364731">
        <w:rPr>
          <w:rFonts w:ascii="Lato" w:hAnsi="Lato" w:cs="Arial"/>
          <w:sz w:val="22"/>
          <w:szCs w:val="22"/>
          <w:lang w:eastAsia="pl-PL"/>
        </w:rPr>
        <w:t xml:space="preserve"> w CST2021.</w:t>
      </w:r>
    </w:p>
    <w:p w14:paraId="079725E2" w14:textId="5E3CDECC" w:rsidR="00502F0F" w:rsidRPr="000F49E2" w:rsidRDefault="0084077D" w:rsidP="007B13C9">
      <w:pPr>
        <w:pStyle w:val="Tekstpodstawowy2"/>
        <w:numPr>
          <w:ilvl w:val="0"/>
          <w:numId w:val="62"/>
        </w:numPr>
        <w:suppressAutoHyphens w:val="0"/>
        <w:spacing w:before="120" w:after="120" w:line="276" w:lineRule="auto"/>
        <w:rPr>
          <w:rFonts w:ascii="Lato" w:hAnsi="Lato"/>
          <w:color w:val="auto"/>
          <w:sz w:val="22"/>
          <w:szCs w:val="22"/>
        </w:rPr>
      </w:pPr>
      <w:r w:rsidRPr="00E62D8E">
        <w:rPr>
          <w:rFonts w:ascii="Lato" w:hAnsi="Lato" w:cs="Arial"/>
          <w:sz w:val="22"/>
          <w:szCs w:val="22"/>
          <w:lang w:eastAsia="pl-PL"/>
        </w:rPr>
        <w:lastRenderedPageBreak/>
        <w:t xml:space="preserve">W przypadku niedostępności CST2021, </w:t>
      </w:r>
      <w:r w:rsidR="009607F0" w:rsidRPr="00E62D8E">
        <w:rPr>
          <w:rFonts w:ascii="Lato" w:hAnsi="Lato" w:cs="Arial"/>
          <w:sz w:val="22"/>
          <w:szCs w:val="22"/>
          <w:lang w:eastAsia="pl-PL"/>
        </w:rPr>
        <w:t>OOW</w:t>
      </w:r>
      <w:r w:rsidRPr="00E62D8E">
        <w:rPr>
          <w:rFonts w:ascii="Lato" w:hAnsi="Lato" w:cs="Arial"/>
          <w:sz w:val="22"/>
          <w:szCs w:val="22"/>
          <w:lang w:eastAsia="pl-PL"/>
        </w:rPr>
        <w:t xml:space="preserve"> zgłasza </w:t>
      </w:r>
      <w:r w:rsidR="00E15279">
        <w:rPr>
          <w:rFonts w:ascii="Lato" w:hAnsi="Lato" w:cs="Arial"/>
          <w:sz w:val="22"/>
          <w:szCs w:val="22"/>
          <w:lang w:eastAsia="pl-PL"/>
        </w:rPr>
        <w:t xml:space="preserve">tę </w:t>
      </w:r>
      <w:r w:rsidRPr="00E62D8E">
        <w:rPr>
          <w:rFonts w:ascii="Lato" w:hAnsi="Lato" w:cs="Arial"/>
          <w:sz w:val="22"/>
          <w:szCs w:val="22"/>
          <w:lang w:eastAsia="pl-PL"/>
        </w:rPr>
        <w:t xml:space="preserve">okoliczność </w:t>
      </w:r>
      <w:r w:rsidR="009607F0" w:rsidRPr="00E62D8E">
        <w:rPr>
          <w:rFonts w:ascii="Lato" w:hAnsi="Lato" w:cs="Arial"/>
          <w:sz w:val="22"/>
          <w:szCs w:val="22"/>
          <w:lang w:eastAsia="pl-PL"/>
        </w:rPr>
        <w:t>IOI</w:t>
      </w:r>
      <w:r w:rsidRPr="00E62D8E">
        <w:rPr>
          <w:rFonts w:ascii="Lato" w:hAnsi="Lato" w:cs="Arial"/>
          <w:sz w:val="22"/>
          <w:szCs w:val="22"/>
          <w:lang w:eastAsia="pl-PL"/>
        </w:rPr>
        <w:t xml:space="preserve"> o zaistniałym problemie na adres e-mail </w:t>
      </w:r>
      <w:hyperlink r:id="rId12" w:history="1">
        <w:r w:rsidR="00502F0F" w:rsidRPr="00E62D8E">
          <w:rPr>
            <w:rStyle w:val="Hipercze"/>
            <w:rFonts w:ascii="Lato" w:hAnsi="Lato" w:cs="Arial"/>
            <w:sz w:val="22"/>
            <w:szCs w:val="22"/>
          </w:rPr>
          <w:t>mz.kpod@mz.gov.pl</w:t>
        </w:r>
      </w:hyperlink>
      <w:r w:rsidR="000F49E2">
        <w:rPr>
          <w:rStyle w:val="Hipercze"/>
          <w:rFonts w:ascii="Lato" w:hAnsi="Lato" w:cs="Arial"/>
          <w:color w:val="auto"/>
          <w:sz w:val="22"/>
          <w:szCs w:val="22"/>
          <w:u w:val="none"/>
        </w:rPr>
        <w:t>.</w:t>
      </w:r>
    </w:p>
    <w:p w14:paraId="4C94FE75" w14:textId="4D5CC64E" w:rsidR="0084077D" w:rsidRPr="00E62D8E" w:rsidRDefault="007B13C9" w:rsidP="007B13C9">
      <w:pPr>
        <w:pStyle w:val="Tekstpodstawowy2"/>
        <w:numPr>
          <w:ilvl w:val="0"/>
          <w:numId w:val="62"/>
        </w:numPr>
        <w:suppressAutoHyphens w:val="0"/>
        <w:spacing w:before="120" w:after="120" w:line="276" w:lineRule="auto"/>
        <w:rPr>
          <w:rFonts w:ascii="Lato" w:hAnsi="Lato" w:cs="Arial"/>
          <w:sz w:val="22"/>
          <w:szCs w:val="22"/>
          <w:lang w:eastAsia="pl-PL"/>
        </w:rPr>
      </w:pPr>
      <w:r>
        <w:rPr>
          <w:rFonts w:ascii="Lato" w:hAnsi="Lato" w:cs="Arial"/>
          <w:sz w:val="22"/>
          <w:szCs w:val="22"/>
          <w:lang w:eastAsia="pl-PL"/>
        </w:rPr>
        <w:t xml:space="preserve">O </w:t>
      </w:r>
      <w:r w:rsidR="0084077D" w:rsidRPr="00E62D8E">
        <w:rPr>
          <w:rFonts w:ascii="Lato" w:hAnsi="Lato" w:cs="Arial"/>
          <w:sz w:val="22"/>
          <w:szCs w:val="22"/>
          <w:lang w:eastAsia="pl-PL"/>
        </w:rPr>
        <w:t xml:space="preserve">usunięciu awarii CST2021 </w:t>
      </w:r>
      <w:r w:rsidR="009607F0" w:rsidRPr="00E62D8E">
        <w:rPr>
          <w:rFonts w:ascii="Lato" w:hAnsi="Lato" w:cs="Arial"/>
          <w:sz w:val="22"/>
          <w:szCs w:val="22"/>
          <w:lang w:eastAsia="pl-PL"/>
        </w:rPr>
        <w:t>IOI</w:t>
      </w:r>
      <w:r w:rsidR="0084077D" w:rsidRPr="00E62D8E">
        <w:rPr>
          <w:rFonts w:ascii="Lato" w:hAnsi="Lato" w:cs="Arial"/>
          <w:sz w:val="22"/>
          <w:szCs w:val="22"/>
          <w:lang w:eastAsia="pl-PL"/>
        </w:rPr>
        <w:t xml:space="preserve"> informuje </w:t>
      </w:r>
      <w:r w:rsidR="009607F0" w:rsidRPr="00E62D8E">
        <w:rPr>
          <w:rFonts w:ascii="Lato" w:hAnsi="Lato" w:cs="Arial"/>
          <w:sz w:val="22"/>
          <w:szCs w:val="22"/>
          <w:lang w:eastAsia="pl-PL"/>
        </w:rPr>
        <w:t>OOW</w:t>
      </w:r>
      <w:r w:rsidR="0084077D" w:rsidRPr="00E62D8E">
        <w:rPr>
          <w:rFonts w:ascii="Lato" w:hAnsi="Lato" w:cs="Arial"/>
          <w:sz w:val="22"/>
          <w:szCs w:val="22"/>
          <w:lang w:eastAsia="pl-PL"/>
        </w:rPr>
        <w:t xml:space="preserve"> na adres e-mail osoby do kontaktu </w:t>
      </w:r>
      <w:r w:rsidR="0084077D" w:rsidRPr="00E15279">
        <w:rPr>
          <w:rFonts w:ascii="Lato" w:hAnsi="Lato" w:cs="Arial"/>
          <w:sz w:val="22"/>
          <w:szCs w:val="22"/>
          <w:lang w:eastAsia="pl-PL"/>
        </w:rPr>
        <w:t xml:space="preserve">wskazanej we </w:t>
      </w:r>
      <w:r w:rsidR="007F160C" w:rsidRPr="00E15279">
        <w:rPr>
          <w:rFonts w:ascii="Lato" w:hAnsi="Lato" w:cs="Arial"/>
          <w:sz w:val="22"/>
          <w:szCs w:val="22"/>
          <w:lang w:eastAsia="pl-PL"/>
        </w:rPr>
        <w:t>w</w:t>
      </w:r>
      <w:r w:rsidR="00954BC3" w:rsidRPr="00E15279">
        <w:rPr>
          <w:rFonts w:ascii="Lato" w:hAnsi="Lato" w:cs="Arial"/>
          <w:sz w:val="22"/>
          <w:szCs w:val="22"/>
          <w:lang w:eastAsia="pl-PL"/>
        </w:rPr>
        <w:t>niosku</w:t>
      </w:r>
      <w:r w:rsidR="0084077D" w:rsidRPr="006B4FCC">
        <w:rPr>
          <w:rFonts w:ascii="Lato" w:hAnsi="Lato" w:cs="Arial"/>
          <w:sz w:val="22"/>
          <w:szCs w:val="22"/>
          <w:lang w:eastAsia="pl-PL"/>
        </w:rPr>
        <w:t>.</w:t>
      </w:r>
    </w:p>
    <w:p w14:paraId="0AF2A08E" w14:textId="16447DC4" w:rsidR="0084077D" w:rsidRPr="00E62D8E" w:rsidRDefault="009607F0" w:rsidP="007B13C9">
      <w:pPr>
        <w:pStyle w:val="Tekstpodstawowy2"/>
        <w:numPr>
          <w:ilvl w:val="0"/>
          <w:numId w:val="62"/>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OOW</w:t>
      </w:r>
      <w:r w:rsidR="0084077D" w:rsidRPr="00E62D8E">
        <w:rPr>
          <w:rFonts w:ascii="Lato" w:hAnsi="Lato" w:cs="Arial"/>
          <w:sz w:val="22"/>
          <w:szCs w:val="22"/>
          <w:lang w:eastAsia="pl-PL"/>
        </w:rPr>
        <w:t xml:space="preserve"> zobowiązuje się uzupełnić dane w CST2021, w zakresie dokumentów przekazanych drogą pisemną, w terminie 5 dni roboczych od otrzymania informacji, o której mowa w ust. </w:t>
      </w:r>
      <w:r w:rsidR="006A754E">
        <w:rPr>
          <w:rFonts w:ascii="Lato" w:hAnsi="Lato" w:cs="Arial"/>
          <w:sz w:val="22"/>
          <w:szCs w:val="22"/>
          <w:lang w:eastAsia="pl-PL"/>
        </w:rPr>
        <w:t>10</w:t>
      </w:r>
      <w:r w:rsidR="0084077D" w:rsidRPr="00E62D8E">
        <w:rPr>
          <w:rFonts w:ascii="Lato" w:hAnsi="Lato" w:cs="Arial"/>
          <w:sz w:val="22"/>
          <w:szCs w:val="22"/>
          <w:lang w:eastAsia="pl-PL"/>
        </w:rPr>
        <w:t>.</w:t>
      </w:r>
    </w:p>
    <w:p w14:paraId="19061718" w14:textId="79514F39" w:rsidR="0084077D" w:rsidRPr="00E62D8E" w:rsidRDefault="0084077D" w:rsidP="007B13C9">
      <w:pPr>
        <w:pStyle w:val="Tekstpodstawowy2"/>
        <w:numPr>
          <w:ilvl w:val="0"/>
          <w:numId w:val="62"/>
        </w:numPr>
        <w:tabs>
          <w:tab w:val="left" w:pos="360"/>
          <w:tab w:val="left" w:pos="540"/>
        </w:tabs>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Nie mogą być przedmiotem komunikacji wyłącznie przy wykorzystaniu CST2021:</w:t>
      </w:r>
    </w:p>
    <w:p w14:paraId="19B0AD57" w14:textId="77777777" w:rsidR="0084077D" w:rsidRPr="00E62D8E" w:rsidRDefault="0084077D" w:rsidP="00C63CE6">
      <w:pPr>
        <w:pStyle w:val="Tekstpodstawowy2"/>
        <w:suppressAutoHyphens w:val="0"/>
        <w:spacing w:before="120" w:after="120" w:line="276" w:lineRule="auto"/>
        <w:ind w:firstLine="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t>zmiana Umowy wymagająca aneksowania Umowy;</w:t>
      </w:r>
    </w:p>
    <w:p w14:paraId="29F6B03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czynności kontrolne przeprowadzane w ramach </w:t>
      </w:r>
      <w:r w:rsidR="009B60E5" w:rsidRPr="00E62D8E">
        <w:rPr>
          <w:rFonts w:ascii="Lato" w:hAnsi="Lato" w:cs="Arial"/>
          <w:sz w:val="22"/>
          <w:szCs w:val="22"/>
          <w:lang w:eastAsia="pl-PL"/>
        </w:rPr>
        <w:t>Przedsięw</w:t>
      </w:r>
      <w:r w:rsidR="00450BEC" w:rsidRPr="00E62D8E">
        <w:rPr>
          <w:rFonts w:ascii="Lato" w:hAnsi="Lato" w:cs="Arial"/>
          <w:sz w:val="22"/>
          <w:szCs w:val="22"/>
          <w:lang w:eastAsia="pl-PL"/>
        </w:rPr>
        <w:t>zięcia</w:t>
      </w:r>
      <w:r w:rsidRPr="00E62D8E">
        <w:rPr>
          <w:rFonts w:ascii="Lato" w:hAnsi="Lato" w:cs="Arial"/>
          <w:sz w:val="22"/>
          <w:szCs w:val="22"/>
          <w:lang w:eastAsia="pl-PL"/>
        </w:rPr>
        <w:t>, w szczególności kontrole na miejscu;</w:t>
      </w:r>
    </w:p>
    <w:p w14:paraId="77D3A82A" w14:textId="42820F74"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3)</w:t>
      </w:r>
      <w:r w:rsidRPr="00E62D8E">
        <w:rPr>
          <w:rFonts w:ascii="Lato" w:hAnsi="Lato" w:cs="Arial"/>
          <w:sz w:val="22"/>
          <w:szCs w:val="22"/>
          <w:lang w:eastAsia="pl-PL"/>
        </w:rPr>
        <w:tab/>
        <w:t xml:space="preserve">dochodzenie zwrotu środków od </w:t>
      </w:r>
      <w:r w:rsidR="00450BEC" w:rsidRPr="00E62D8E">
        <w:rPr>
          <w:rFonts w:ascii="Lato" w:hAnsi="Lato" w:cs="Arial"/>
          <w:sz w:val="22"/>
          <w:szCs w:val="22"/>
          <w:lang w:eastAsia="pl-PL"/>
        </w:rPr>
        <w:t>OOW</w:t>
      </w:r>
      <w:r w:rsidRPr="00E62D8E">
        <w:rPr>
          <w:rFonts w:ascii="Lato" w:hAnsi="Lato" w:cs="Arial"/>
          <w:sz w:val="22"/>
          <w:szCs w:val="22"/>
          <w:lang w:eastAsia="pl-PL"/>
        </w:rPr>
        <w:t xml:space="preserve">, o których mowa w § </w:t>
      </w:r>
      <w:r w:rsidRPr="00C754A8">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w tym prowadzenie postępowania administracyjnego w celu wydania decyzji o zwrocie środków;</w:t>
      </w:r>
    </w:p>
    <w:p w14:paraId="0DE74035"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4)</w:t>
      </w:r>
      <w:r w:rsidRPr="00E62D8E">
        <w:rPr>
          <w:rFonts w:ascii="Lato" w:hAnsi="Lato" w:cs="Arial"/>
          <w:sz w:val="22"/>
          <w:szCs w:val="22"/>
          <w:lang w:eastAsia="pl-PL"/>
        </w:rPr>
        <w:tab/>
        <w:t xml:space="preserve">rozwiązanie i odstąpienie od </w:t>
      </w:r>
      <w:r w:rsidR="00954BC3" w:rsidRPr="00E62D8E">
        <w:rPr>
          <w:rFonts w:ascii="Lato" w:hAnsi="Lato" w:cs="Arial"/>
          <w:sz w:val="22"/>
          <w:szCs w:val="22"/>
          <w:lang w:eastAsia="pl-PL"/>
        </w:rPr>
        <w:t>Umowy</w:t>
      </w:r>
      <w:r w:rsidRPr="00E62D8E">
        <w:rPr>
          <w:rFonts w:ascii="Lato" w:hAnsi="Lato" w:cs="Arial"/>
          <w:sz w:val="22"/>
          <w:szCs w:val="22"/>
          <w:lang w:eastAsia="pl-PL"/>
        </w:rPr>
        <w:t>.</w:t>
      </w:r>
    </w:p>
    <w:p w14:paraId="7B96E8EC" w14:textId="269A6C3C" w:rsidR="0084077D" w:rsidRPr="00E62D8E" w:rsidRDefault="0084077D" w:rsidP="007B13C9">
      <w:pPr>
        <w:pStyle w:val="Tekstpodstawowy2"/>
        <w:numPr>
          <w:ilvl w:val="0"/>
          <w:numId w:val="62"/>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W przypadkach niewskazanych </w:t>
      </w:r>
      <w:r w:rsidR="0038349E" w:rsidRPr="00E62D8E">
        <w:rPr>
          <w:rFonts w:ascii="Lato" w:hAnsi="Lato" w:cs="Arial"/>
          <w:sz w:val="22"/>
          <w:szCs w:val="22"/>
          <w:lang w:eastAsia="pl-PL"/>
        </w:rPr>
        <w:t xml:space="preserve">w ust. </w:t>
      </w:r>
      <w:r w:rsidR="006A754E">
        <w:rPr>
          <w:rFonts w:ascii="Lato" w:hAnsi="Lato" w:cs="Arial"/>
          <w:sz w:val="22"/>
          <w:szCs w:val="22"/>
          <w:lang w:eastAsia="pl-PL"/>
        </w:rPr>
        <w:t>12</w:t>
      </w:r>
      <w:r w:rsidRPr="00E62D8E">
        <w:rPr>
          <w:rFonts w:ascii="Lato" w:hAnsi="Lato" w:cs="Arial"/>
          <w:sz w:val="22"/>
          <w:szCs w:val="22"/>
          <w:lang w:eastAsia="pl-PL"/>
        </w:rPr>
        <w:t>, jeżeli dla dokonania czynności:</w:t>
      </w:r>
    </w:p>
    <w:p w14:paraId="6772A45C"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1)</w:t>
      </w:r>
      <w:r w:rsidRPr="00E62D8E">
        <w:rPr>
          <w:rFonts w:ascii="Lato" w:hAnsi="Lato" w:cs="Arial"/>
          <w:sz w:val="22"/>
          <w:szCs w:val="22"/>
          <w:lang w:eastAsia="pl-PL"/>
        </w:rPr>
        <w:tab/>
      </w:r>
      <w:r w:rsidR="006C1BB9" w:rsidRPr="00E62D8E">
        <w:rPr>
          <w:rFonts w:ascii="Lato" w:hAnsi="Lato" w:cs="Arial"/>
          <w:sz w:val="22"/>
          <w:szCs w:val="22"/>
          <w:lang w:eastAsia="pl-PL"/>
        </w:rPr>
        <w:t>U</w:t>
      </w:r>
      <w:r w:rsidRPr="00E62D8E">
        <w:rPr>
          <w:rFonts w:ascii="Lato" w:hAnsi="Lato" w:cs="Arial"/>
          <w:sz w:val="22"/>
          <w:szCs w:val="22"/>
          <w:lang w:eastAsia="pl-PL"/>
        </w:rPr>
        <w:t xml:space="preserve">mowa zastrzega formę </w:t>
      </w:r>
      <w:r w:rsidR="0038349E" w:rsidRPr="00E62D8E">
        <w:rPr>
          <w:rFonts w:ascii="Lato" w:hAnsi="Lato" w:cs="Arial"/>
          <w:sz w:val="22"/>
          <w:szCs w:val="22"/>
          <w:lang w:eastAsia="pl-PL"/>
        </w:rPr>
        <w:t>pisemną lub równoważną</w:t>
      </w:r>
      <w:r w:rsidRPr="00E62D8E">
        <w:rPr>
          <w:rFonts w:ascii="Lato" w:hAnsi="Lato" w:cs="Arial"/>
          <w:sz w:val="22"/>
          <w:szCs w:val="22"/>
          <w:lang w:eastAsia="pl-PL"/>
        </w:rPr>
        <w:t>;</w:t>
      </w:r>
    </w:p>
    <w:p w14:paraId="34185CBA" w14:textId="77777777" w:rsidR="0084077D" w:rsidRPr="00E62D8E" w:rsidRDefault="0084077D" w:rsidP="00C63CE6">
      <w:pPr>
        <w:pStyle w:val="Tekstpodstawowy2"/>
        <w:suppressAutoHyphens w:val="0"/>
        <w:spacing w:before="120" w:after="120" w:line="276" w:lineRule="auto"/>
        <w:ind w:left="720" w:hanging="360"/>
        <w:rPr>
          <w:rFonts w:ascii="Lato" w:hAnsi="Lato" w:cs="Arial"/>
          <w:sz w:val="22"/>
          <w:szCs w:val="22"/>
          <w:lang w:eastAsia="pl-PL"/>
        </w:rPr>
      </w:pPr>
      <w:r w:rsidRPr="00E62D8E">
        <w:rPr>
          <w:rFonts w:ascii="Lato" w:hAnsi="Lato" w:cs="Arial"/>
          <w:sz w:val="22"/>
          <w:szCs w:val="22"/>
          <w:lang w:eastAsia="pl-PL"/>
        </w:rPr>
        <w:t>2)</w:t>
      </w:r>
      <w:r w:rsidRPr="00E62D8E">
        <w:rPr>
          <w:rFonts w:ascii="Lato" w:hAnsi="Lato" w:cs="Arial"/>
          <w:sz w:val="22"/>
          <w:szCs w:val="22"/>
          <w:lang w:eastAsia="pl-PL"/>
        </w:rPr>
        <w:tab/>
        <w:t xml:space="preserve">wymóg dochowania formy pisemnej </w:t>
      </w:r>
      <w:r w:rsidR="0038349E" w:rsidRPr="00E62D8E">
        <w:rPr>
          <w:rFonts w:ascii="Lato" w:hAnsi="Lato" w:cs="Arial"/>
          <w:sz w:val="22"/>
          <w:szCs w:val="22"/>
          <w:lang w:eastAsia="pl-PL"/>
        </w:rPr>
        <w:t xml:space="preserve">lub równoważnej </w:t>
      </w:r>
      <w:r w:rsidRPr="00E62D8E">
        <w:rPr>
          <w:rFonts w:ascii="Lato" w:hAnsi="Lato" w:cs="Arial"/>
          <w:sz w:val="22"/>
          <w:szCs w:val="22"/>
          <w:lang w:eastAsia="pl-PL"/>
        </w:rPr>
        <w:t>wynika z przepisu prawa powszechnie obowiązującego,</w:t>
      </w:r>
    </w:p>
    <w:p w14:paraId="25AA165A" w14:textId="77777777" w:rsidR="00F264CE" w:rsidRDefault="0084077D" w:rsidP="00C63CE6">
      <w:pPr>
        <w:pStyle w:val="Tekstpodstawowy2"/>
        <w:suppressAutoHyphens w:val="0"/>
        <w:spacing w:before="120" w:after="120" w:line="276" w:lineRule="auto"/>
        <w:ind w:left="426"/>
        <w:rPr>
          <w:rFonts w:ascii="Lato" w:hAnsi="Lato" w:cs="Arial"/>
          <w:sz w:val="22"/>
          <w:szCs w:val="22"/>
          <w:lang w:eastAsia="pl-PL"/>
        </w:rPr>
      </w:pPr>
      <w:r w:rsidRPr="00E62D8E">
        <w:rPr>
          <w:rFonts w:ascii="Lato" w:hAnsi="Lato" w:cs="Arial"/>
          <w:sz w:val="22"/>
          <w:szCs w:val="22"/>
          <w:lang w:eastAsia="pl-PL"/>
        </w:rPr>
        <w:t xml:space="preserve">do dokonania tej czynności, </w:t>
      </w:r>
      <w:r w:rsidR="0038349E" w:rsidRPr="00E62D8E">
        <w:rPr>
          <w:rFonts w:ascii="Lato" w:hAnsi="Lato" w:cs="Arial"/>
          <w:sz w:val="22"/>
          <w:szCs w:val="22"/>
          <w:lang w:eastAsia="pl-PL"/>
        </w:rPr>
        <w:t>nie jest wystarczające</w:t>
      </w:r>
      <w:r w:rsidRPr="00E62D8E">
        <w:rPr>
          <w:rFonts w:ascii="Lato" w:hAnsi="Lato" w:cs="Arial"/>
          <w:sz w:val="22"/>
          <w:szCs w:val="22"/>
          <w:lang w:eastAsia="pl-PL"/>
        </w:rPr>
        <w:t xml:space="preserve"> wykorzystani</w:t>
      </w:r>
      <w:r w:rsidR="0038349E" w:rsidRPr="00E62D8E">
        <w:rPr>
          <w:rFonts w:ascii="Lato" w:hAnsi="Lato" w:cs="Arial"/>
          <w:sz w:val="22"/>
          <w:szCs w:val="22"/>
          <w:lang w:eastAsia="pl-PL"/>
        </w:rPr>
        <w:t xml:space="preserve">e </w:t>
      </w:r>
      <w:r w:rsidRPr="00E62D8E">
        <w:rPr>
          <w:rFonts w:ascii="Lato" w:hAnsi="Lato" w:cs="Arial"/>
          <w:sz w:val="22"/>
          <w:szCs w:val="22"/>
          <w:lang w:eastAsia="pl-PL"/>
        </w:rPr>
        <w:t>CST2021</w:t>
      </w:r>
      <w:r w:rsidR="00F264CE" w:rsidRPr="00E62D8E">
        <w:rPr>
          <w:rFonts w:ascii="Lato" w:hAnsi="Lato" w:cs="Arial"/>
          <w:sz w:val="22"/>
          <w:szCs w:val="22"/>
          <w:lang w:eastAsia="pl-PL"/>
        </w:rPr>
        <w:t>.</w:t>
      </w:r>
    </w:p>
    <w:p w14:paraId="2537F50A" w14:textId="77777777" w:rsidR="007B13C9" w:rsidRPr="007B13C9" w:rsidRDefault="007B13C9" w:rsidP="007B13C9">
      <w:pPr>
        <w:numPr>
          <w:ilvl w:val="0"/>
          <w:numId w:val="62"/>
        </w:numPr>
        <w:suppressAutoHyphens/>
        <w:spacing w:line="360" w:lineRule="auto"/>
        <w:jc w:val="both"/>
        <w:rPr>
          <w:rFonts w:ascii="Lato" w:hAnsi="Lato" w:cs="Arial"/>
          <w:color w:val="000000"/>
          <w:sz w:val="22"/>
          <w:szCs w:val="22"/>
          <w:lang w:eastAsia="ar-SA"/>
        </w:rPr>
      </w:pPr>
      <w:r w:rsidRPr="007B13C9">
        <w:rPr>
          <w:rFonts w:ascii="Lato" w:hAnsi="Lato" w:cs="Arial"/>
          <w:color w:val="000000"/>
          <w:sz w:val="22"/>
          <w:szCs w:val="22"/>
          <w:lang w:eastAsia="ar-SA"/>
        </w:rPr>
        <w:t xml:space="preserve">OOW zapewnia, że dane są: </w:t>
      </w:r>
    </w:p>
    <w:p w14:paraId="5F1944A0" w14:textId="77777777" w:rsidR="007B13C9" w:rsidRDefault="007B13C9" w:rsidP="00A44B6C">
      <w:pPr>
        <w:numPr>
          <w:ilvl w:val="0"/>
          <w:numId w:val="65"/>
        </w:numPr>
        <w:suppressAutoHyphens/>
        <w:spacing w:line="360" w:lineRule="auto"/>
        <w:jc w:val="both"/>
        <w:rPr>
          <w:rFonts w:ascii="Lato" w:hAnsi="Lato" w:cs="Arial"/>
          <w:color w:val="000000"/>
          <w:sz w:val="22"/>
          <w:szCs w:val="22"/>
          <w:lang w:eastAsia="ar-SA"/>
        </w:rPr>
      </w:pPr>
      <w:r w:rsidRPr="007B13C9">
        <w:rPr>
          <w:rFonts w:ascii="Lato" w:hAnsi="Lato" w:cs="Arial"/>
          <w:color w:val="000000"/>
          <w:sz w:val="22"/>
          <w:szCs w:val="22"/>
          <w:lang w:eastAsia="ar-SA"/>
        </w:rPr>
        <w:t>wprowadzane do CST2021 po ich należytym zweryfikowaniu,</w:t>
      </w:r>
    </w:p>
    <w:p w14:paraId="382E7F6E" w14:textId="5A7895D7" w:rsidR="007B13C9" w:rsidRPr="00B23F0E" w:rsidRDefault="007B13C9" w:rsidP="007B13C9">
      <w:pPr>
        <w:numPr>
          <w:ilvl w:val="0"/>
          <w:numId w:val="65"/>
        </w:numPr>
        <w:suppressAutoHyphens/>
        <w:spacing w:line="276" w:lineRule="auto"/>
        <w:jc w:val="both"/>
        <w:rPr>
          <w:rFonts w:ascii="Lato" w:hAnsi="Lato" w:cs="Arial"/>
          <w:color w:val="000000"/>
          <w:sz w:val="22"/>
          <w:szCs w:val="22"/>
          <w:lang w:eastAsia="ar-SA"/>
        </w:rPr>
      </w:pPr>
      <w:r w:rsidRPr="007B13C9">
        <w:rPr>
          <w:rFonts w:ascii="Lato" w:hAnsi="Lato" w:cs="Arial"/>
          <w:sz w:val="22"/>
          <w:szCs w:val="22"/>
        </w:rPr>
        <w:t>zgodne z dokumentami źródłowymi i są prawdziwe, poprawne, prawidłowo zaklasyfikowane, aktualne, kompletne.</w:t>
      </w:r>
    </w:p>
    <w:p w14:paraId="7B60DFF0" w14:textId="77777777" w:rsidR="00B23F0E" w:rsidRPr="00B23F0E" w:rsidRDefault="00B23F0E" w:rsidP="00B23F0E">
      <w:pPr>
        <w:suppressAutoHyphens/>
        <w:spacing w:line="276" w:lineRule="auto"/>
        <w:ind w:left="1429"/>
        <w:jc w:val="both"/>
        <w:rPr>
          <w:rFonts w:ascii="Lato" w:hAnsi="Lato" w:cs="Arial"/>
          <w:color w:val="000000"/>
          <w:sz w:val="6"/>
          <w:szCs w:val="6"/>
          <w:lang w:eastAsia="ar-SA"/>
        </w:rPr>
      </w:pPr>
    </w:p>
    <w:p w14:paraId="50CE6C8C" w14:textId="55472FC8" w:rsidR="007B13C9" w:rsidRPr="00B23F0E" w:rsidRDefault="007B13C9" w:rsidP="007B13C9">
      <w:pPr>
        <w:pStyle w:val="Akapitzlist"/>
        <w:numPr>
          <w:ilvl w:val="0"/>
          <w:numId w:val="62"/>
        </w:numPr>
        <w:suppressAutoHyphens/>
        <w:spacing w:line="276" w:lineRule="auto"/>
        <w:jc w:val="both"/>
        <w:rPr>
          <w:rFonts w:ascii="Lato" w:hAnsi="Lato" w:cs="Arial"/>
          <w:color w:val="000000"/>
          <w:sz w:val="22"/>
          <w:szCs w:val="22"/>
          <w:lang w:eastAsia="ar-SA"/>
        </w:rPr>
      </w:pPr>
      <w:r w:rsidRPr="00421B9E">
        <w:rPr>
          <w:rFonts w:ascii="Lato" w:hAnsi="Lato" w:cs="Arial"/>
          <w:sz w:val="22"/>
          <w:szCs w:val="22"/>
        </w:rPr>
        <w:t>OOW jest zobowiązany zapewnić, że wykorzystanie CST2021 w ramach realizacji Projektu odbywać się będzie zgodnie z przepisami prawa oraz z zachowaniem bezpieczeństwa i poufności danych. W szczególności OOW podejmie niezbędne działania w celu wykluczenia dostępu do CST2021 osób nieupoważnionych</w:t>
      </w:r>
      <w:r>
        <w:rPr>
          <w:rFonts w:ascii="Lato" w:hAnsi="Lato" w:cs="Arial"/>
          <w:sz w:val="22"/>
          <w:szCs w:val="22"/>
        </w:rPr>
        <w:t>.</w:t>
      </w:r>
    </w:p>
    <w:p w14:paraId="47249CFE" w14:textId="77777777" w:rsidR="00B23F0E" w:rsidRPr="00B23F0E" w:rsidRDefault="00B23F0E" w:rsidP="00B23F0E">
      <w:pPr>
        <w:pStyle w:val="Akapitzlist"/>
        <w:suppressAutoHyphens/>
        <w:spacing w:line="276" w:lineRule="auto"/>
        <w:ind w:left="426"/>
        <w:jc w:val="both"/>
        <w:rPr>
          <w:rFonts w:ascii="Lato" w:hAnsi="Lato" w:cs="Arial"/>
          <w:color w:val="000000"/>
          <w:sz w:val="6"/>
          <w:szCs w:val="6"/>
          <w:lang w:eastAsia="ar-SA"/>
        </w:rPr>
      </w:pPr>
    </w:p>
    <w:p w14:paraId="6F033A85" w14:textId="0A3B7327" w:rsidR="006051E8" w:rsidRDefault="006051E8" w:rsidP="007B13C9">
      <w:pPr>
        <w:pStyle w:val="Tekstpodstawowy2"/>
        <w:numPr>
          <w:ilvl w:val="0"/>
          <w:numId w:val="62"/>
        </w:numPr>
        <w:spacing w:line="276" w:lineRule="auto"/>
        <w:rPr>
          <w:rFonts w:ascii="Lato" w:hAnsi="Lato" w:cs="Arial"/>
          <w:sz w:val="22"/>
          <w:szCs w:val="22"/>
        </w:rPr>
      </w:pPr>
      <w:r w:rsidRPr="00B934AD">
        <w:rPr>
          <w:rFonts w:ascii="Lato" w:hAnsi="Lato" w:cs="Arial"/>
          <w:sz w:val="22"/>
          <w:szCs w:val="22"/>
        </w:rPr>
        <w:t xml:space="preserve">W przypadkach określonych w ust. </w:t>
      </w:r>
      <w:r w:rsidR="007B13C9">
        <w:rPr>
          <w:rFonts w:ascii="Lato" w:hAnsi="Lato" w:cs="Arial"/>
          <w:sz w:val="22"/>
          <w:szCs w:val="22"/>
        </w:rPr>
        <w:t>12</w:t>
      </w:r>
      <w:r w:rsidRPr="00B934AD">
        <w:rPr>
          <w:rFonts w:ascii="Lato" w:hAnsi="Lato" w:cs="Arial"/>
          <w:sz w:val="22"/>
          <w:szCs w:val="22"/>
        </w:rPr>
        <w:t xml:space="preserve"> oraz ust. 1</w:t>
      </w:r>
      <w:r w:rsidR="007B13C9">
        <w:rPr>
          <w:rFonts w:ascii="Lato" w:hAnsi="Lato" w:cs="Arial"/>
          <w:sz w:val="22"/>
          <w:szCs w:val="22"/>
        </w:rPr>
        <w:t>3</w:t>
      </w:r>
      <w:r w:rsidRPr="00B934AD">
        <w:rPr>
          <w:rFonts w:ascii="Lato" w:hAnsi="Lato" w:cs="Arial"/>
          <w:sz w:val="22"/>
          <w:szCs w:val="22"/>
        </w:rPr>
        <w:t xml:space="preserve"> komunikacja oraz składanie oświadczeń woli odbywa  się za pośrednictwem środków komunikacji elektronicznej (doręczanie dokumentów za pomocą środków komunikacji elektronicznej systemu e-Doręczeń</w:t>
      </w:r>
      <w:r w:rsidRPr="00B934AD">
        <w:rPr>
          <w:rStyle w:val="Odwoanieprzypisudolnego"/>
          <w:rFonts w:ascii="Lato" w:hAnsi="Lato" w:cs="Arial"/>
          <w:sz w:val="22"/>
          <w:szCs w:val="22"/>
        </w:rPr>
        <w:footnoteReference w:id="9"/>
      </w:r>
      <w:r w:rsidRPr="00B934AD">
        <w:rPr>
          <w:rFonts w:ascii="Lato" w:hAnsi="Lato" w:cs="Arial"/>
          <w:sz w:val="22"/>
          <w:szCs w:val="22"/>
        </w:rPr>
        <w:t xml:space="preserve">/systemu </w:t>
      </w:r>
      <w:proofErr w:type="spellStart"/>
      <w:r w:rsidRPr="00B934AD">
        <w:rPr>
          <w:rFonts w:ascii="Lato" w:hAnsi="Lato" w:cs="Arial"/>
          <w:sz w:val="22"/>
          <w:szCs w:val="22"/>
        </w:rPr>
        <w:t>ePUAP</w:t>
      </w:r>
      <w:proofErr w:type="spellEnd"/>
      <w:r w:rsidRPr="00B934AD">
        <w:rPr>
          <w:rFonts w:ascii="Lato" w:hAnsi="Lato" w:cs="Arial"/>
          <w:sz w:val="22"/>
          <w:szCs w:val="22"/>
        </w:rPr>
        <w:t xml:space="preserve"> – z zastrzeżeniem  ust. 1</w:t>
      </w:r>
      <w:r w:rsidR="007B13C9">
        <w:rPr>
          <w:rFonts w:ascii="Lato" w:hAnsi="Lato" w:cs="Arial"/>
          <w:sz w:val="22"/>
          <w:szCs w:val="22"/>
        </w:rPr>
        <w:t>8</w:t>
      </w:r>
      <w:r w:rsidRPr="00B934AD">
        <w:rPr>
          <w:rFonts w:ascii="Lato" w:hAnsi="Lato" w:cs="Arial"/>
          <w:sz w:val="22"/>
          <w:szCs w:val="22"/>
        </w:rPr>
        <w:t>).</w:t>
      </w:r>
    </w:p>
    <w:p w14:paraId="07C09B7C" w14:textId="77777777" w:rsidR="00B23F0E" w:rsidRPr="00B23F0E" w:rsidRDefault="00B23F0E" w:rsidP="00B23F0E">
      <w:pPr>
        <w:pStyle w:val="Tekstpodstawowy2"/>
        <w:spacing w:line="276" w:lineRule="auto"/>
        <w:rPr>
          <w:rFonts w:ascii="Lato" w:hAnsi="Lato" w:cs="Arial"/>
          <w:sz w:val="6"/>
          <w:szCs w:val="6"/>
        </w:rPr>
      </w:pPr>
    </w:p>
    <w:p w14:paraId="69E8E970" w14:textId="5A75C2B5" w:rsidR="006051E8" w:rsidRDefault="006051E8" w:rsidP="007B13C9">
      <w:pPr>
        <w:pStyle w:val="Tekstpodstawowy2"/>
        <w:numPr>
          <w:ilvl w:val="0"/>
          <w:numId w:val="62"/>
        </w:numPr>
        <w:spacing w:line="276" w:lineRule="auto"/>
        <w:rPr>
          <w:rFonts w:ascii="Lato" w:hAnsi="Lato" w:cs="Arial"/>
          <w:sz w:val="22"/>
          <w:szCs w:val="22"/>
        </w:rPr>
      </w:pPr>
      <w:r w:rsidRPr="00B934AD">
        <w:rPr>
          <w:rFonts w:ascii="Lato" w:hAnsi="Lato" w:cs="Arial"/>
          <w:sz w:val="22"/>
          <w:szCs w:val="22"/>
        </w:rPr>
        <w:t xml:space="preserve">Z zastrzeżeniem treści ust. 1, podstawową drogą komunikacji elektronicznej pomiędzy Stronami jest wzajemne doręczanie dokumentów za pomocą środków komunikacji elektronicznej systemu e-Doręczeń w rozumieniu </w:t>
      </w:r>
      <w:proofErr w:type="spellStart"/>
      <w:r w:rsidRPr="00B934AD">
        <w:rPr>
          <w:rFonts w:ascii="Lato" w:hAnsi="Lato" w:cs="Arial"/>
          <w:sz w:val="22"/>
          <w:szCs w:val="22"/>
        </w:rPr>
        <w:t>UoDE</w:t>
      </w:r>
      <w:proofErr w:type="spellEnd"/>
      <w:r w:rsidRPr="00B934AD">
        <w:rPr>
          <w:rFonts w:ascii="Lato" w:hAnsi="Lato" w:cs="Arial"/>
          <w:sz w:val="22"/>
          <w:szCs w:val="22"/>
        </w:rPr>
        <w:t xml:space="preserve"> na adres do doręczeń elektronicznych (ADE) wpisany do Bazy Adresów Elektronicznych (BAE).  Strony podpisują dokumenty kwalifikowanym podpisem elektronicznym. </w:t>
      </w:r>
    </w:p>
    <w:p w14:paraId="27CA7E94" w14:textId="77777777" w:rsidR="00B23F0E" w:rsidRPr="00B23F0E" w:rsidRDefault="00B23F0E" w:rsidP="00B23F0E">
      <w:pPr>
        <w:pStyle w:val="Tekstpodstawowy2"/>
        <w:spacing w:line="276" w:lineRule="auto"/>
        <w:rPr>
          <w:rFonts w:ascii="Lato" w:hAnsi="Lato" w:cs="Arial"/>
          <w:sz w:val="6"/>
          <w:szCs w:val="6"/>
        </w:rPr>
      </w:pPr>
    </w:p>
    <w:p w14:paraId="275067E6" w14:textId="36A454D8" w:rsidR="006051E8" w:rsidRDefault="006051E8" w:rsidP="007B13C9">
      <w:pPr>
        <w:pStyle w:val="Tekstpodstawowy2"/>
        <w:numPr>
          <w:ilvl w:val="0"/>
          <w:numId w:val="62"/>
        </w:numPr>
        <w:spacing w:line="276" w:lineRule="auto"/>
        <w:rPr>
          <w:rFonts w:ascii="Lato" w:hAnsi="Lato" w:cs="Arial"/>
          <w:sz w:val="22"/>
          <w:szCs w:val="22"/>
        </w:rPr>
      </w:pPr>
      <w:r w:rsidRPr="00B934AD">
        <w:rPr>
          <w:rFonts w:ascii="Lato" w:hAnsi="Lato" w:cs="Arial"/>
          <w:sz w:val="22"/>
          <w:szCs w:val="22"/>
        </w:rPr>
        <w:t xml:space="preserve">Ilekroć w umowie mowa jest o doręczaniu dokumentów za pomocą środków komunikacji elektronicznej na adres elektronicznego systemu e-Doręczeń Strony dopuszczają jako równoważne przekazywanie dokumentów na adres elektronicznej skrzynki podawczej – </w:t>
      </w:r>
      <w:proofErr w:type="spellStart"/>
      <w:r w:rsidRPr="00B934AD">
        <w:rPr>
          <w:rFonts w:ascii="Lato" w:hAnsi="Lato" w:cs="Arial"/>
          <w:sz w:val="22"/>
          <w:szCs w:val="22"/>
        </w:rPr>
        <w:t>ePUAP</w:t>
      </w:r>
      <w:proofErr w:type="spellEnd"/>
      <w:r w:rsidRPr="00B934AD">
        <w:rPr>
          <w:rFonts w:ascii="Lato" w:hAnsi="Lato" w:cs="Arial"/>
          <w:sz w:val="22"/>
          <w:szCs w:val="22"/>
        </w:rPr>
        <w:t xml:space="preserve"> Stron, przy czym przekazywanie korespondencji za pośrednictwem skrzynki podawczej -</w:t>
      </w:r>
      <w:proofErr w:type="spellStart"/>
      <w:r w:rsidRPr="00B934AD">
        <w:rPr>
          <w:rFonts w:ascii="Lato" w:hAnsi="Lato" w:cs="Arial"/>
          <w:sz w:val="22"/>
          <w:szCs w:val="22"/>
        </w:rPr>
        <w:t>ePUAP</w:t>
      </w:r>
      <w:proofErr w:type="spellEnd"/>
      <w:r w:rsidRPr="00B934AD">
        <w:rPr>
          <w:rFonts w:ascii="Lato" w:hAnsi="Lato" w:cs="Arial"/>
          <w:sz w:val="22"/>
          <w:szCs w:val="22"/>
        </w:rPr>
        <w:t xml:space="preserve">  możliwe jest wyłącznie do określonych dat, do których </w:t>
      </w:r>
      <w:proofErr w:type="spellStart"/>
      <w:r w:rsidRPr="00B934AD">
        <w:rPr>
          <w:rFonts w:ascii="Lato" w:hAnsi="Lato" w:cs="Arial"/>
          <w:sz w:val="22"/>
          <w:szCs w:val="22"/>
        </w:rPr>
        <w:t>UoDE</w:t>
      </w:r>
      <w:proofErr w:type="spellEnd"/>
      <w:r w:rsidRPr="00B934AD">
        <w:rPr>
          <w:rFonts w:ascii="Lato" w:hAnsi="Lato" w:cs="Arial"/>
          <w:sz w:val="22"/>
          <w:szCs w:val="22"/>
        </w:rPr>
        <w:t xml:space="preserve"> stanowi, że doręczenie korespondencji nadanej przez podmiot publiczny bądź niebędący podmiotem publicznym, będący użytkownikiem konta w </w:t>
      </w:r>
      <w:proofErr w:type="spellStart"/>
      <w:r w:rsidRPr="00B934AD">
        <w:rPr>
          <w:rFonts w:ascii="Lato" w:hAnsi="Lato" w:cs="Arial"/>
          <w:sz w:val="22"/>
          <w:szCs w:val="22"/>
        </w:rPr>
        <w:t>ePUAP</w:t>
      </w:r>
      <w:proofErr w:type="spellEnd"/>
      <w:r w:rsidRPr="00B934AD">
        <w:rPr>
          <w:rFonts w:ascii="Lato" w:hAnsi="Lato" w:cs="Arial"/>
          <w:sz w:val="22"/>
          <w:szCs w:val="22"/>
        </w:rPr>
        <w:t xml:space="preserve">, do podmiotu publicznego bądź niepublicznego posiadającego elektroniczną skrzynkę podawczą w </w:t>
      </w:r>
      <w:proofErr w:type="spellStart"/>
      <w:r w:rsidRPr="00B934AD">
        <w:rPr>
          <w:rFonts w:ascii="Lato" w:hAnsi="Lato" w:cs="Arial"/>
          <w:sz w:val="22"/>
          <w:szCs w:val="22"/>
        </w:rPr>
        <w:t>ePUAP</w:t>
      </w:r>
      <w:proofErr w:type="spellEnd"/>
      <w:r w:rsidRPr="00B934AD">
        <w:rPr>
          <w:rFonts w:ascii="Lato" w:hAnsi="Lato" w:cs="Arial"/>
          <w:sz w:val="22"/>
          <w:szCs w:val="22"/>
        </w:rPr>
        <w:t xml:space="preserve">, w ramach usługi udostępnianej w </w:t>
      </w:r>
      <w:proofErr w:type="spellStart"/>
      <w:r w:rsidRPr="00B934AD">
        <w:rPr>
          <w:rFonts w:ascii="Lato" w:hAnsi="Lato" w:cs="Arial"/>
          <w:sz w:val="22"/>
          <w:szCs w:val="22"/>
        </w:rPr>
        <w:t>ePUAP</w:t>
      </w:r>
      <w:proofErr w:type="spellEnd"/>
      <w:r w:rsidRPr="00B934AD">
        <w:rPr>
          <w:rFonts w:ascii="Lato" w:hAnsi="Lato" w:cs="Arial"/>
          <w:sz w:val="22"/>
          <w:szCs w:val="22"/>
        </w:rPr>
        <w:t xml:space="preserve">,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do BAE  każdej ze Stron. </w:t>
      </w:r>
    </w:p>
    <w:p w14:paraId="651CFB4A" w14:textId="77777777" w:rsidR="00B23F0E" w:rsidRPr="00B23F0E" w:rsidRDefault="00B23F0E" w:rsidP="00B23F0E">
      <w:pPr>
        <w:pStyle w:val="Tekstpodstawowy2"/>
        <w:spacing w:line="276" w:lineRule="auto"/>
        <w:rPr>
          <w:rFonts w:ascii="Lato" w:hAnsi="Lato" w:cs="Arial"/>
          <w:sz w:val="6"/>
          <w:szCs w:val="6"/>
        </w:rPr>
      </w:pPr>
    </w:p>
    <w:p w14:paraId="52AE9FD8" w14:textId="18790C55" w:rsidR="006051E8" w:rsidRDefault="006051E8" w:rsidP="007B13C9">
      <w:pPr>
        <w:pStyle w:val="Tekstpodstawowy2"/>
        <w:numPr>
          <w:ilvl w:val="0"/>
          <w:numId w:val="62"/>
        </w:numPr>
        <w:spacing w:line="276" w:lineRule="auto"/>
        <w:rPr>
          <w:rFonts w:ascii="Lato" w:hAnsi="Lato" w:cs="Arial"/>
          <w:sz w:val="22"/>
          <w:szCs w:val="22"/>
        </w:rPr>
      </w:pPr>
      <w:r w:rsidRPr="00B934AD">
        <w:rPr>
          <w:rFonts w:ascii="Lato" w:hAnsi="Lato" w:cs="Arial"/>
          <w:sz w:val="22"/>
          <w:szCs w:val="22"/>
        </w:rPr>
        <w:t>Wszelkie dokumenty kierowane do  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29984FD4" w14:textId="77777777" w:rsidR="00B23F0E" w:rsidRPr="00B23F0E" w:rsidRDefault="00B23F0E" w:rsidP="00B23F0E">
      <w:pPr>
        <w:pStyle w:val="Tekstpodstawowy2"/>
        <w:spacing w:line="276" w:lineRule="auto"/>
        <w:rPr>
          <w:rFonts w:ascii="Lato" w:hAnsi="Lato" w:cs="Arial"/>
          <w:sz w:val="6"/>
          <w:szCs w:val="6"/>
        </w:rPr>
      </w:pPr>
    </w:p>
    <w:p w14:paraId="103711A4" w14:textId="6A0741E6" w:rsidR="006051E8" w:rsidRDefault="006051E8" w:rsidP="007B13C9">
      <w:pPr>
        <w:pStyle w:val="Tekstpodstawowy2"/>
        <w:numPr>
          <w:ilvl w:val="0"/>
          <w:numId w:val="62"/>
        </w:numPr>
        <w:spacing w:line="276" w:lineRule="auto"/>
        <w:rPr>
          <w:rFonts w:ascii="Lato" w:hAnsi="Lato" w:cs="Arial"/>
          <w:sz w:val="22"/>
          <w:szCs w:val="22"/>
        </w:rPr>
      </w:pPr>
      <w:r w:rsidRPr="00B934AD">
        <w:rPr>
          <w:rFonts w:ascii="Lato" w:hAnsi="Lato" w:cs="Arial"/>
          <w:sz w:val="22"/>
          <w:szCs w:val="22"/>
        </w:rPr>
        <w:t xml:space="preserve">W przypadku awarii systemu e-Doręczeń  lub systemu </w:t>
      </w:r>
      <w:proofErr w:type="spellStart"/>
      <w:r w:rsidRPr="00B934AD">
        <w:rPr>
          <w:rFonts w:ascii="Lato" w:hAnsi="Lato" w:cs="Arial"/>
          <w:sz w:val="22"/>
          <w:szCs w:val="22"/>
        </w:rPr>
        <w:t>ePUAP</w:t>
      </w:r>
      <w:proofErr w:type="spellEnd"/>
      <w:r w:rsidRPr="00B934AD">
        <w:rPr>
          <w:rFonts w:ascii="Lato" w:hAnsi="Lato" w:cs="Arial"/>
          <w:sz w:val="22"/>
          <w:szCs w:val="22"/>
        </w:rPr>
        <w:t xml:space="preserve"> trwającej dłużej niż godzinę, uniemożliwiającej doręczenie dokumentów dotyczących  przypadków określonych w ust. </w:t>
      </w:r>
      <w:r w:rsidR="007B13C9">
        <w:rPr>
          <w:rFonts w:ascii="Lato" w:hAnsi="Lato" w:cs="Arial"/>
          <w:sz w:val="22"/>
          <w:szCs w:val="22"/>
        </w:rPr>
        <w:t>12</w:t>
      </w:r>
      <w:r w:rsidRPr="00B934AD">
        <w:rPr>
          <w:rFonts w:ascii="Lato" w:hAnsi="Lato" w:cs="Arial"/>
          <w:sz w:val="22"/>
          <w:szCs w:val="22"/>
        </w:rPr>
        <w:t xml:space="preserve"> oraz ust. 1</w:t>
      </w:r>
      <w:r w:rsidR="007B13C9">
        <w:rPr>
          <w:rFonts w:ascii="Lato" w:hAnsi="Lato" w:cs="Arial"/>
          <w:sz w:val="22"/>
          <w:szCs w:val="22"/>
        </w:rPr>
        <w:t>3</w:t>
      </w:r>
      <w:r w:rsidRPr="00B934AD">
        <w:rPr>
          <w:rFonts w:ascii="Lato" w:hAnsi="Lato" w:cs="Arial"/>
          <w:sz w:val="22"/>
          <w:szCs w:val="22"/>
        </w:rPr>
        <w:t>, termin przewidziany na doręczenie ww. dokumentów, przedłuża się o czas trwania awarii. Ostateczny Odbiorca Wsparcia jest zobowiązany poinformować  Instytucję odpowiedzialną za realizację inwestycji  o zaistniałej awarii.</w:t>
      </w:r>
    </w:p>
    <w:p w14:paraId="602B0958" w14:textId="77777777" w:rsidR="00B23F0E" w:rsidRPr="00B23F0E" w:rsidRDefault="00B23F0E" w:rsidP="00B23F0E">
      <w:pPr>
        <w:pStyle w:val="Tekstpodstawowy2"/>
        <w:spacing w:line="276" w:lineRule="auto"/>
        <w:rPr>
          <w:rFonts w:ascii="Lato" w:hAnsi="Lato" w:cs="Arial"/>
          <w:sz w:val="6"/>
          <w:szCs w:val="6"/>
        </w:rPr>
      </w:pPr>
    </w:p>
    <w:p w14:paraId="2BAC70D5" w14:textId="78343619" w:rsidR="006051E8" w:rsidRDefault="006051E8" w:rsidP="007B13C9">
      <w:pPr>
        <w:pStyle w:val="Tekstpodstawowy2"/>
        <w:numPr>
          <w:ilvl w:val="0"/>
          <w:numId w:val="62"/>
        </w:numPr>
        <w:spacing w:line="276" w:lineRule="auto"/>
        <w:rPr>
          <w:rFonts w:ascii="Lato" w:hAnsi="Lato" w:cs="Arial"/>
          <w:sz w:val="22"/>
          <w:szCs w:val="22"/>
        </w:rPr>
      </w:pPr>
      <w:r w:rsidRPr="00B934AD">
        <w:rPr>
          <w:rFonts w:ascii="Lato" w:hAnsi="Lato" w:cs="Arial"/>
          <w:sz w:val="22"/>
          <w:szCs w:val="22"/>
        </w:rPr>
        <w:t>W przypadku wystąpienia  problemów technicznych, które uniemożliwiają doręczenie dokumentów w sposób, o którym mowa w ust. 1</w:t>
      </w:r>
      <w:r w:rsidR="007B13C9">
        <w:rPr>
          <w:rFonts w:ascii="Lato" w:hAnsi="Lato" w:cs="Arial"/>
          <w:sz w:val="22"/>
          <w:szCs w:val="22"/>
        </w:rPr>
        <w:t>6</w:t>
      </w:r>
      <w:r w:rsidRPr="00B934AD">
        <w:rPr>
          <w:rFonts w:ascii="Lato" w:hAnsi="Lato" w:cs="Arial"/>
          <w:sz w:val="22"/>
          <w:szCs w:val="22"/>
        </w:rPr>
        <w:t xml:space="preserve">,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2025 r. poz. 366), przez swoich pracowników, przez inne upoważnione osoby lub organy. Strony przyjmują, że skutkiem doręczenia wiadomości e-mail jest potwierdzenie jej wysłania. W przypadku dokumentów w postaci papierowej Instytucja odpowiedzialna za realizację inwestycji może ponadto zażądać od Ostatecznego Odbiorcy Wsparcia każdorazowo niezwłocznego doręczenia dokumentu na adres elektroniczny systemu e-Doręczeń Ministerstwa Zdrowia lub adres e-mail </w:t>
      </w:r>
      <w:r w:rsidR="00246D48" w:rsidRPr="00246D48">
        <w:rPr>
          <w:rFonts w:ascii="Lato" w:hAnsi="Lato" w:cs="Arial"/>
          <w:sz w:val="22"/>
          <w:szCs w:val="22"/>
        </w:rPr>
        <w:t> </w:t>
      </w:r>
      <w:r w:rsidR="00246D48" w:rsidRPr="002F4688">
        <w:rPr>
          <w:rFonts w:ascii="Lato" w:hAnsi="Lato" w:cs="Arial"/>
          <w:sz w:val="22"/>
          <w:szCs w:val="22"/>
        </w:rPr>
        <w:t>dep-rkm@mz.gov.pl</w:t>
      </w:r>
      <w:r w:rsidR="00A44B6C">
        <w:rPr>
          <w:rFonts w:ascii="Lato" w:hAnsi="Lato" w:cs="Arial"/>
          <w:sz w:val="22"/>
          <w:szCs w:val="22"/>
        </w:rPr>
        <w:t>,</w:t>
      </w:r>
      <w:r w:rsidRPr="00B934AD">
        <w:rPr>
          <w:rFonts w:ascii="Lato" w:hAnsi="Lato" w:cs="Arial"/>
          <w:sz w:val="22"/>
          <w:szCs w:val="22"/>
        </w:rPr>
        <w:t xml:space="preserve"> w postaci odwzorowania cyfrowego (skanu) dokumentu opatrzonego kwalifikowanym podpisem elektronicznym.</w:t>
      </w:r>
    </w:p>
    <w:p w14:paraId="6DBB0BED" w14:textId="77777777" w:rsidR="00B23F0E" w:rsidRPr="00B23F0E" w:rsidRDefault="00B23F0E" w:rsidP="00B23F0E">
      <w:pPr>
        <w:pStyle w:val="Tekstpodstawowy2"/>
        <w:spacing w:line="276" w:lineRule="auto"/>
        <w:ind w:left="66"/>
        <w:rPr>
          <w:rFonts w:ascii="Lato" w:hAnsi="Lato" w:cs="Arial"/>
          <w:sz w:val="6"/>
          <w:szCs w:val="6"/>
        </w:rPr>
      </w:pPr>
    </w:p>
    <w:p w14:paraId="11717452" w14:textId="79A44D93" w:rsidR="006051E8" w:rsidRDefault="006051E8" w:rsidP="007B13C9">
      <w:pPr>
        <w:pStyle w:val="Tekstpodstawowy2"/>
        <w:numPr>
          <w:ilvl w:val="0"/>
          <w:numId w:val="62"/>
        </w:numPr>
        <w:spacing w:line="276" w:lineRule="auto"/>
        <w:rPr>
          <w:rFonts w:ascii="Lato" w:hAnsi="Lato" w:cs="Arial"/>
          <w:sz w:val="22"/>
          <w:szCs w:val="22"/>
        </w:rPr>
      </w:pPr>
      <w:r w:rsidRPr="00B934AD">
        <w:rPr>
          <w:rFonts w:ascii="Lato" w:hAnsi="Lato" w:cs="Arial"/>
          <w:sz w:val="22"/>
          <w:szCs w:val="22"/>
        </w:rPr>
        <w:t xml:space="preserve">Z zastrzeżeniem ust. </w:t>
      </w:r>
      <w:r w:rsidR="007B13C9">
        <w:rPr>
          <w:rFonts w:ascii="Lato" w:hAnsi="Lato" w:cs="Arial"/>
          <w:sz w:val="22"/>
          <w:szCs w:val="22"/>
        </w:rPr>
        <w:t>21</w:t>
      </w:r>
      <w:r w:rsidRPr="00B934AD">
        <w:rPr>
          <w:rFonts w:ascii="Lato" w:hAnsi="Lato" w:cs="Arial"/>
          <w:sz w:val="22"/>
          <w:szCs w:val="22"/>
        </w:rPr>
        <w:t xml:space="preserve">, termin  doręczenia Instytucji odpowiedzialnej za realizację inwestycji przez Ostatecznego Odbiorcę Wsparcia dokumentów dotyczących  przypadków określonych w ust. </w:t>
      </w:r>
      <w:r w:rsidR="007B13C9">
        <w:rPr>
          <w:rFonts w:ascii="Lato" w:hAnsi="Lato" w:cs="Arial"/>
          <w:sz w:val="22"/>
          <w:szCs w:val="22"/>
        </w:rPr>
        <w:t>12</w:t>
      </w:r>
      <w:r w:rsidRPr="00B934AD">
        <w:rPr>
          <w:rFonts w:ascii="Lato" w:hAnsi="Lato" w:cs="Arial"/>
          <w:sz w:val="22"/>
          <w:szCs w:val="22"/>
        </w:rPr>
        <w:t xml:space="preserve"> oraz ust. 1</w:t>
      </w:r>
      <w:r w:rsidR="007B13C9">
        <w:rPr>
          <w:rFonts w:ascii="Lato" w:hAnsi="Lato" w:cs="Arial"/>
          <w:sz w:val="22"/>
          <w:szCs w:val="22"/>
        </w:rPr>
        <w:t>3</w:t>
      </w:r>
      <w:r w:rsidRPr="00B934AD">
        <w:rPr>
          <w:rFonts w:ascii="Lato" w:hAnsi="Lato" w:cs="Arial"/>
          <w:sz w:val="22"/>
          <w:szCs w:val="22"/>
        </w:rPr>
        <w:t xml:space="preserve"> ustala się na podstawie ich daty wpływu na adres do doręczeń elektronicznych lub na elektroniczną skrzynkę podawczą </w:t>
      </w:r>
      <w:proofErr w:type="spellStart"/>
      <w:r w:rsidRPr="00B934AD">
        <w:rPr>
          <w:rFonts w:ascii="Lato" w:hAnsi="Lato" w:cs="Arial"/>
          <w:sz w:val="22"/>
          <w:szCs w:val="22"/>
        </w:rPr>
        <w:t>ePUAP</w:t>
      </w:r>
      <w:proofErr w:type="spellEnd"/>
      <w:r w:rsidRPr="00B934AD">
        <w:rPr>
          <w:rFonts w:ascii="Lato" w:hAnsi="Lato" w:cs="Arial"/>
          <w:sz w:val="22"/>
          <w:szCs w:val="22"/>
        </w:rPr>
        <w:t xml:space="preserve"> Ministerstwa Zdrowia. Potwierdzeniem złożenia dokumentów jest dowód otrzymania, o którym mowa w art. 41 ust. 1 pkt 2 i ust. 3 w zw. z art. 40 </w:t>
      </w:r>
      <w:proofErr w:type="spellStart"/>
      <w:r w:rsidRPr="00B934AD">
        <w:rPr>
          <w:rFonts w:ascii="Lato" w:hAnsi="Lato" w:cs="Arial"/>
          <w:sz w:val="22"/>
          <w:szCs w:val="22"/>
        </w:rPr>
        <w:t>UoDe</w:t>
      </w:r>
      <w:proofErr w:type="spellEnd"/>
      <w:r w:rsidRPr="00B934AD">
        <w:rPr>
          <w:rFonts w:ascii="Lato" w:hAnsi="Lato" w:cs="Arial"/>
          <w:sz w:val="22"/>
          <w:szCs w:val="22"/>
        </w:rPr>
        <w:t xml:space="preserve"> - w przypadku  systemu e-Doręczeń, lub </w:t>
      </w:r>
      <w:r w:rsidRPr="00B934AD">
        <w:rPr>
          <w:rFonts w:ascii="Lato" w:hAnsi="Lato" w:cs="Arial"/>
          <w:sz w:val="22"/>
          <w:szCs w:val="22"/>
        </w:rPr>
        <w:lastRenderedPageBreak/>
        <w:t xml:space="preserve">urzędowe poświadczenie odbioru, na którym znajduje się data doręczenia dokumentów do  </w:t>
      </w:r>
      <w:bookmarkStart w:id="65" w:name="_Hlk193347834"/>
      <w:r w:rsidRPr="00B934AD">
        <w:rPr>
          <w:rFonts w:ascii="Lato" w:hAnsi="Lato" w:cs="Arial"/>
          <w:sz w:val="22"/>
          <w:szCs w:val="22"/>
        </w:rPr>
        <w:t xml:space="preserve">Instytucji odpowiedzialnej za realizację inwestycji </w:t>
      </w:r>
      <w:bookmarkEnd w:id="65"/>
      <w:r w:rsidRPr="00B934AD">
        <w:rPr>
          <w:rFonts w:ascii="Lato" w:hAnsi="Lato" w:cs="Arial"/>
          <w:sz w:val="22"/>
          <w:szCs w:val="22"/>
        </w:rPr>
        <w:t xml:space="preserve">– w przypadku </w:t>
      </w:r>
      <w:proofErr w:type="spellStart"/>
      <w:r w:rsidRPr="00B934AD">
        <w:rPr>
          <w:rFonts w:ascii="Lato" w:hAnsi="Lato" w:cs="Arial"/>
          <w:sz w:val="22"/>
          <w:szCs w:val="22"/>
        </w:rPr>
        <w:t>ePUAP</w:t>
      </w:r>
      <w:proofErr w:type="spellEnd"/>
      <w:r w:rsidRPr="00B934AD">
        <w:rPr>
          <w:rFonts w:ascii="Lato" w:hAnsi="Lato" w:cs="Arial"/>
          <w:sz w:val="22"/>
          <w:szCs w:val="22"/>
        </w:rPr>
        <w:t xml:space="preserve">. Z zastrzeżeniem ust. </w:t>
      </w:r>
      <w:r w:rsidR="007B13C9">
        <w:rPr>
          <w:rFonts w:ascii="Lato" w:hAnsi="Lato" w:cs="Arial"/>
          <w:sz w:val="22"/>
          <w:szCs w:val="22"/>
        </w:rPr>
        <w:t>20</w:t>
      </w:r>
      <w:r w:rsidRPr="00B934AD">
        <w:rPr>
          <w:rFonts w:ascii="Lato" w:hAnsi="Lato" w:cs="Arial"/>
          <w:sz w:val="22"/>
          <w:szCs w:val="22"/>
        </w:rPr>
        <w:t xml:space="preserve">, termin doręczenia Ostatecznemu Odbiorcy Wsparcia przez Instytucję odpowiedzialną za realizację inwestycji dokumentów związanych z realizacją umowy ustala się zgodnie z treścią  art. 41 ust. 1 pkt 1 i pkt 3  i  ust. 2 </w:t>
      </w:r>
      <w:proofErr w:type="spellStart"/>
      <w:r w:rsidRPr="00B934AD">
        <w:rPr>
          <w:rFonts w:ascii="Lato" w:hAnsi="Lato" w:cs="Arial"/>
          <w:sz w:val="22"/>
          <w:szCs w:val="22"/>
        </w:rPr>
        <w:t>UoDe</w:t>
      </w:r>
      <w:proofErr w:type="spellEnd"/>
      <w:r w:rsidRPr="00B934AD">
        <w:rPr>
          <w:rFonts w:ascii="Lato" w:hAnsi="Lato" w:cs="Arial"/>
          <w:sz w:val="22"/>
          <w:szCs w:val="22"/>
        </w:rPr>
        <w:t xml:space="preserve"> w sytuacji doręczania korespondencji z wykorzystaniem systemu e-Doręczeń lub z dniem otrzymania urzędowego poświadczenia odbioru, na którym znajduje się data doręczenia dokumentu do Ostatecznego Odbiorcy Wsparcia - w sytuacji wykorzystania </w:t>
      </w:r>
      <w:proofErr w:type="spellStart"/>
      <w:r w:rsidRPr="00B934AD">
        <w:rPr>
          <w:rFonts w:ascii="Lato" w:hAnsi="Lato" w:cs="Arial"/>
          <w:sz w:val="22"/>
          <w:szCs w:val="22"/>
        </w:rPr>
        <w:t>ePUAP</w:t>
      </w:r>
      <w:proofErr w:type="spellEnd"/>
      <w:r w:rsidRPr="00B934AD">
        <w:rPr>
          <w:rFonts w:ascii="Lato" w:hAnsi="Lato" w:cs="Arial"/>
          <w:sz w:val="22"/>
          <w:szCs w:val="22"/>
        </w:rPr>
        <w:t>.</w:t>
      </w:r>
    </w:p>
    <w:p w14:paraId="24AC561B" w14:textId="77777777" w:rsidR="00B23F0E" w:rsidRPr="00B23F0E" w:rsidRDefault="00B23F0E" w:rsidP="00B23F0E">
      <w:pPr>
        <w:pStyle w:val="Tekstpodstawowy2"/>
        <w:spacing w:line="276" w:lineRule="auto"/>
        <w:ind w:left="426"/>
        <w:rPr>
          <w:rFonts w:ascii="Lato" w:hAnsi="Lato" w:cs="Arial"/>
          <w:sz w:val="6"/>
          <w:szCs w:val="6"/>
        </w:rPr>
      </w:pPr>
    </w:p>
    <w:p w14:paraId="60BBEFB0" w14:textId="7439A94F" w:rsidR="006051E8" w:rsidRPr="00B934AD" w:rsidRDefault="006051E8" w:rsidP="007B13C9">
      <w:pPr>
        <w:pStyle w:val="Tekstpodstawowy2"/>
        <w:numPr>
          <w:ilvl w:val="0"/>
          <w:numId w:val="62"/>
        </w:numPr>
        <w:spacing w:line="276" w:lineRule="auto"/>
        <w:rPr>
          <w:rFonts w:ascii="Lato" w:hAnsi="Lato" w:cs="Arial"/>
          <w:sz w:val="22"/>
          <w:szCs w:val="22"/>
        </w:rPr>
      </w:pPr>
      <w:r w:rsidRPr="00B934AD">
        <w:rPr>
          <w:rFonts w:ascii="Lato" w:hAnsi="Lato" w:cs="Arial"/>
          <w:sz w:val="22"/>
          <w:szCs w:val="22"/>
        </w:rPr>
        <w:t xml:space="preserve">Potwierdzeniem doręczenia dokumentów jest dowód otrzymania, o którym mowa w art. 41 </w:t>
      </w:r>
      <w:proofErr w:type="spellStart"/>
      <w:r w:rsidRPr="00B934AD">
        <w:rPr>
          <w:rFonts w:ascii="Lato" w:hAnsi="Lato" w:cs="Arial"/>
          <w:sz w:val="22"/>
          <w:szCs w:val="22"/>
        </w:rPr>
        <w:t>UoDe</w:t>
      </w:r>
      <w:proofErr w:type="spellEnd"/>
      <w:r w:rsidRPr="00B934AD">
        <w:rPr>
          <w:rFonts w:ascii="Lato" w:hAnsi="Lato" w:cs="Arial"/>
          <w:sz w:val="22"/>
          <w:szCs w:val="22"/>
        </w:rPr>
        <w:t xml:space="preserve"> - w przypadku wykorzystania systemu e-Doręczeń, lub urzędowe poświadczenie odbioru, na którym znajduje się data doręczenia dokumentów – w przypadku wykorzystania  elektronicznej skrzynki podawczej </w:t>
      </w:r>
      <w:proofErr w:type="spellStart"/>
      <w:r w:rsidRPr="00B934AD">
        <w:rPr>
          <w:rFonts w:ascii="Lato" w:hAnsi="Lato" w:cs="Arial"/>
          <w:sz w:val="22"/>
          <w:szCs w:val="22"/>
        </w:rPr>
        <w:t>ePUAP</w:t>
      </w:r>
      <w:proofErr w:type="spellEnd"/>
      <w:r w:rsidRPr="00B934AD">
        <w:rPr>
          <w:rFonts w:ascii="Lato" w:hAnsi="Lato" w:cs="Arial"/>
          <w:sz w:val="22"/>
          <w:szCs w:val="22"/>
        </w:rPr>
        <w:t>.</w:t>
      </w:r>
    </w:p>
    <w:p w14:paraId="092838D1" w14:textId="77777777" w:rsidR="0084077D" w:rsidRPr="00E62D8E" w:rsidRDefault="0084077D" w:rsidP="00C63CE6">
      <w:pPr>
        <w:pStyle w:val="Tekstpodstawowy2"/>
        <w:suppressAutoHyphens w:val="0"/>
        <w:spacing w:before="120" w:after="120" w:line="276" w:lineRule="auto"/>
        <w:ind w:left="426"/>
        <w:rPr>
          <w:rFonts w:ascii="Lato" w:hAnsi="Lato" w:cs="Arial"/>
          <w:sz w:val="22"/>
          <w:szCs w:val="22"/>
          <w:lang w:eastAsia="pl-PL"/>
        </w:rPr>
      </w:pPr>
    </w:p>
    <w:p w14:paraId="67184D4A" w14:textId="1297AE88" w:rsidR="0084077D" w:rsidRPr="00E62D8E" w:rsidRDefault="0084077D" w:rsidP="00700818">
      <w:pPr>
        <w:keepNext/>
        <w:suppressAutoHyphens/>
        <w:spacing w:after="120" w:line="276" w:lineRule="auto"/>
        <w:jc w:val="center"/>
        <w:rPr>
          <w:rFonts w:ascii="Lato" w:hAnsi="Lato" w:cs="Arial"/>
          <w:sz w:val="22"/>
          <w:szCs w:val="22"/>
          <w:lang w:eastAsia="ar-SA"/>
        </w:rPr>
      </w:pPr>
      <w:r w:rsidRPr="00E62D8E">
        <w:rPr>
          <w:rFonts w:ascii="Lato" w:hAnsi="Lato" w:cs="Arial"/>
          <w:b/>
          <w:sz w:val="22"/>
          <w:szCs w:val="22"/>
          <w:lang w:eastAsia="ar-SA"/>
        </w:rPr>
        <w:t xml:space="preserve">§ </w:t>
      </w:r>
      <w:r w:rsidR="003F6086" w:rsidRPr="00E62D8E">
        <w:rPr>
          <w:rFonts w:ascii="Lato" w:hAnsi="Lato" w:cs="Arial"/>
          <w:b/>
          <w:sz w:val="22"/>
          <w:szCs w:val="22"/>
          <w:lang w:eastAsia="ar-SA"/>
        </w:rPr>
        <w:t>1</w:t>
      </w:r>
      <w:r w:rsidR="00513F72">
        <w:rPr>
          <w:rFonts w:ascii="Lato" w:hAnsi="Lato" w:cs="Arial"/>
          <w:b/>
          <w:sz w:val="22"/>
          <w:szCs w:val="22"/>
          <w:lang w:eastAsia="ar-SA"/>
        </w:rPr>
        <w:t>8</w:t>
      </w:r>
      <w:r w:rsidR="00450BEC" w:rsidRPr="00E62D8E">
        <w:rPr>
          <w:rFonts w:ascii="Lato" w:hAnsi="Lato" w:cs="Arial"/>
          <w:b/>
          <w:sz w:val="22"/>
          <w:szCs w:val="22"/>
          <w:lang w:eastAsia="ar-SA"/>
        </w:rPr>
        <w:t>.</w:t>
      </w:r>
      <w:r w:rsidR="009D2612" w:rsidRPr="00E62D8E">
        <w:rPr>
          <w:rFonts w:ascii="Lato" w:hAnsi="Lato" w:cs="Arial"/>
          <w:b/>
          <w:sz w:val="22"/>
          <w:szCs w:val="22"/>
          <w:lang w:eastAsia="ar-SA"/>
        </w:rPr>
        <w:t xml:space="preserve"> Zasady</w:t>
      </w:r>
      <w:r w:rsidR="00D63A3A" w:rsidRPr="00E62D8E">
        <w:rPr>
          <w:rFonts w:ascii="Lato" w:hAnsi="Lato" w:cs="Arial"/>
          <w:b/>
          <w:sz w:val="22"/>
          <w:szCs w:val="22"/>
          <w:lang w:eastAsia="ar-SA"/>
        </w:rPr>
        <w:t xml:space="preserve"> </w:t>
      </w:r>
      <w:r w:rsidR="009D2612" w:rsidRPr="00E62D8E">
        <w:rPr>
          <w:rFonts w:ascii="Lato" w:hAnsi="Lato" w:cs="Arial"/>
          <w:b/>
          <w:sz w:val="22"/>
          <w:szCs w:val="22"/>
          <w:lang w:eastAsia="ar-SA"/>
        </w:rPr>
        <w:t>o</w:t>
      </w:r>
      <w:r w:rsidRPr="00E62D8E">
        <w:rPr>
          <w:rFonts w:ascii="Lato" w:hAnsi="Lato" w:cs="Arial"/>
          <w:b/>
          <w:sz w:val="22"/>
          <w:szCs w:val="22"/>
          <w:lang w:eastAsia="ar-SA"/>
        </w:rPr>
        <w:t>chron</w:t>
      </w:r>
      <w:r w:rsidR="009D2612" w:rsidRPr="00E62D8E">
        <w:rPr>
          <w:rFonts w:ascii="Lato" w:hAnsi="Lato" w:cs="Arial"/>
          <w:b/>
          <w:sz w:val="22"/>
          <w:szCs w:val="22"/>
          <w:lang w:eastAsia="ar-SA"/>
        </w:rPr>
        <w:t>y</w:t>
      </w:r>
      <w:r w:rsidRPr="00E62D8E">
        <w:rPr>
          <w:rFonts w:ascii="Lato" w:hAnsi="Lato" w:cs="Arial"/>
          <w:b/>
          <w:sz w:val="22"/>
          <w:szCs w:val="22"/>
          <w:lang w:eastAsia="ar-SA"/>
        </w:rPr>
        <w:t xml:space="preserve"> </w:t>
      </w:r>
      <w:r w:rsidR="009D2612" w:rsidRPr="00E62D8E">
        <w:rPr>
          <w:rFonts w:ascii="Lato" w:hAnsi="Lato" w:cs="Arial"/>
          <w:b/>
          <w:sz w:val="22"/>
          <w:szCs w:val="22"/>
          <w:lang w:eastAsia="ar-SA"/>
        </w:rPr>
        <w:t xml:space="preserve">i </w:t>
      </w:r>
      <w:r w:rsidR="008B43D8" w:rsidRPr="00E62D8E">
        <w:rPr>
          <w:rFonts w:ascii="Lato" w:hAnsi="Lato" w:cs="Arial"/>
          <w:b/>
          <w:sz w:val="22"/>
          <w:szCs w:val="22"/>
          <w:lang w:eastAsia="ar-SA"/>
        </w:rPr>
        <w:t>przetwarzania</w:t>
      </w:r>
      <w:r w:rsidR="009D2612" w:rsidRPr="00E62D8E">
        <w:rPr>
          <w:rFonts w:ascii="Lato" w:hAnsi="Lato" w:cs="Arial"/>
          <w:b/>
          <w:sz w:val="22"/>
          <w:szCs w:val="22"/>
          <w:lang w:eastAsia="ar-SA"/>
        </w:rPr>
        <w:t xml:space="preserve"> </w:t>
      </w:r>
      <w:r w:rsidRPr="00E62D8E">
        <w:rPr>
          <w:rFonts w:ascii="Lato" w:hAnsi="Lato" w:cs="Arial"/>
          <w:b/>
          <w:sz w:val="22"/>
          <w:szCs w:val="22"/>
          <w:lang w:eastAsia="ar-SA"/>
        </w:rPr>
        <w:t>danych osobowych</w:t>
      </w:r>
    </w:p>
    <w:p w14:paraId="2A5A05E6"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odpowiadają za ochronę danych oraz przetwarzanie tych danych zgodne </w:t>
      </w:r>
      <w:r w:rsidRPr="00E62D8E">
        <w:rPr>
          <w:rFonts w:ascii="Lato" w:hAnsi="Lato" w:cs="Arial"/>
          <w:sz w:val="22"/>
          <w:szCs w:val="22"/>
        </w:rPr>
        <w:br/>
        <w:t>z powszechnie obowiązującymi przepisami prawa dotyczącymi danych osobowych</w:t>
      </w:r>
      <w:r w:rsidRPr="00E62D8E" w:rsidDel="00AC4089">
        <w:rPr>
          <w:rFonts w:ascii="Lato" w:hAnsi="Lato" w:cs="Arial"/>
          <w:sz w:val="22"/>
          <w:szCs w:val="22"/>
        </w:rPr>
        <w:t xml:space="preserve"> </w:t>
      </w:r>
      <w:r w:rsidRPr="00E62D8E">
        <w:rPr>
          <w:rFonts w:ascii="Lato" w:hAnsi="Lato" w:cs="Arial"/>
          <w:sz w:val="22"/>
          <w:szCs w:val="22"/>
        </w:rPr>
        <w:t>i prywatności, w tym w szczególności</w:t>
      </w:r>
      <w:r w:rsidR="00570D6D" w:rsidRPr="00E62D8E">
        <w:rPr>
          <w:rFonts w:ascii="Lato" w:hAnsi="Lato" w:cs="Arial"/>
          <w:sz w:val="22"/>
          <w:szCs w:val="22"/>
        </w:rPr>
        <w:t xml:space="preserve"> z</w:t>
      </w:r>
      <w:r w:rsidRPr="00E62D8E">
        <w:rPr>
          <w:rFonts w:ascii="Lato" w:hAnsi="Lato" w:cs="Arial"/>
          <w:sz w:val="22"/>
          <w:szCs w:val="22"/>
        </w:rPr>
        <w:t xml:space="preserve"> </w:t>
      </w:r>
      <w:r w:rsidR="00570D6D" w:rsidRPr="00E62D8E">
        <w:rPr>
          <w:rFonts w:ascii="Lato" w:hAnsi="Lato" w:cs="Arial"/>
          <w:sz w:val="22"/>
          <w:szCs w:val="22"/>
        </w:rPr>
        <w:t>RODO</w:t>
      </w:r>
      <w:r w:rsidRPr="00E62D8E">
        <w:rPr>
          <w:rFonts w:ascii="Lato" w:hAnsi="Lato" w:cs="Arial"/>
          <w:sz w:val="22"/>
          <w:szCs w:val="22"/>
        </w:rPr>
        <w:t xml:space="preserve">. </w:t>
      </w:r>
    </w:p>
    <w:p w14:paraId="5AA0FF40"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Na podstawie art. 14lzm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i w celu wykonywania zadań określonych w  art. 14lzj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Strony udostępniają sobie dane osobowe. </w:t>
      </w:r>
    </w:p>
    <w:p w14:paraId="6D6D2B04" w14:textId="77777777" w:rsidR="00055013" w:rsidRPr="00E62D8E" w:rsidRDefault="00055013" w:rsidP="004A7BF3">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E62D8E">
        <w:rPr>
          <w:rFonts w:ascii="Lato" w:hAnsi="Lato" w:cs="Arial"/>
          <w:sz w:val="22"/>
          <w:szCs w:val="22"/>
        </w:rPr>
        <w:t>W wyniku udostępniania danych osobowych Strona otrzymująca dane staje się samodzielnym Administratorem udostępnionych danych, odrębnym od Strony udostępniającej dane.</w:t>
      </w:r>
    </w:p>
    <w:p w14:paraId="10182075" w14:textId="7D947F82" w:rsidR="00055013" w:rsidRPr="00E62D8E" w:rsidRDefault="00055013" w:rsidP="004A7BF3">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Strony mogą również udostępniać dane innym podmiotom, o których mowa w art. 14lzl </w:t>
      </w:r>
      <w:r w:rsidRPr="00E62D8E">
        <w:rPr>
          <w:rFonts w:ascii="Lato" w:hAnsi="Lato" w:cs="Arial"/>
          <w:color w:val="000000"/>
          <w:sz w:val="22"/>
          <w:szCs w:val="22"/>
        </w:rPr>
        <w:t>ustawy o zasadach prowadzenia polityki rozwoju</w:t>
      </w:r>
      <w:r w:rsidRPr="00E62D8E">
        <w:rPr>
          <w:rFonts w:ascii="Lato" w:hAnsi="Lato" w:cs="Arial"/>
          <w:sz w:val="22"/>
          <w:szCs w:val="22"/>
        </w:rPr>
        <w:t xml:space="preserve"> oraz organom Unii Europejskiej </w:t>
      </w:r>
      <w:r w:rsidRPr="00E62D8E">
        <w:rPr>
          <w:rFonts w:ascii="Lato" w:hAnsi="Lato" w:cs="Arial"/>
          <w:sz w:val="22"/>
          <w:szCs w:val="22"/>
        </w:rPr>
        <w:br/>
        <w:t xml:space="preserve">w zakresie niezbędnym do realizacji zadań związanych z wdrażaniem </w:t>
      </w:r>
      <w:r w:rsidR="004A1A3B">
        <w:rPr>
          <w:rFonts w:ascii="Lato" w:hAnsi="Lato" w:cs="Arial"/>
          <w:sz w:val="22"/>
          <w:szCs w:val="22"/>
        </w:rPr>
        <w:t>P</w:t>
      </w:r>
      <w:r w:rsidRPr="00E62D8E">
        <w:rPr>
          <w:rFonts w:ascii="Lato" w:hAnsi="Lato" w:cs="Arial"/>
          <w:sz w:val="22"/>
          <w:szCs w:val="22"/>
        </w:rPr>
        <w:t>lanu rozwojowego</w:t>
      </w:r>
      <w:r w:rsidR="000E2EE6" w:rsidRPr="00E62D8E">
        <w:rPr>
          <w:rFonts w:ascii="Lato" w:hAnsi="Lato" w:cs="Arial"/>
          <w:sz w:val="22"/>
          <w:szCs w:val="22"/>
        </w:rPr>
        <w:t xml:space="preserve">. </w:t>
      </w:r>
    </w:p>
    <w:p w14:paraId="452D7619" w14:textId="7C427046" w:rsidR="004A59D8" w:rsidRPr="006A754E" w:rsidRDefault="00055013" w:rsidP="006A754E">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E62D8E">
        <w:rPr>
          <w:rFonts w:ascii="Lato" w:hAnsi="Lato" w:cs="Arial"/>
          <w:sz w:val="22"/>
          <w:szCs w:val="22"/>
        </w:rPr>
        <w:t xml:space="preserve">Zasady współpracy Stron w obszarze danych osobowych w związku z realizacją zadań określonych Umową, regulowane są w </w:t>
      </w:r>
      <w:r w:rsidRPr="00E62D8E">
        <w:rPr>
          <w:rFonts w:ascii="Lato" w:hAnsi="Lato" w:cs="Arial"/>
          <w:b/>
          <w:bCs/>
          <w:sz w:val="22"/>
          <w:szCs w:val="22"/>
        </w:rPr>
        <w:t xml:space="preserve">załączniku nr </w:t>
      </w:r>
      <w:r w:rsidR="00E719BB">
        <w:rPr>
          <w:rFonts w:ascii="Lato" w:hAnsi="Lato" w:cs="Arial"/>
          <w:b/>
          <w:bCs/>
          <w:sz w:val="22"/>
          <w:szCs w:val="22"/>
        </w:rPr>
        <w:t>10</w:t>
      </w:r>
      <w:r w:rsidR="00F74C3C">
        <w:rPr>
          <w:rFonts w:ascii="Lato" w:hAnsi="Lato" w:cs="Arial"/>
          <w:sz w:val="22"/>
          <w:szCs w:val="22"/>
        </w:rPr>
        <w:t xml:space="preserve"> do Umowy</w:t>
      </w:r>
      <w:r w:rsidR="00905459" w:rsidRPr="00E62D8E">
        <w:rPr>
          <w:rFonts w:ascii="Lato" w:hAnsi="Lato" w:cs="Arial"/>
          <w:b/>
          <w:bCs/>
          <w:sz w:val="22"/>
          <w:szCs w:val="22"/>
        </w:rPr>
        <w:t xml:space="preserve">. </w:t>
      </w:r>
    </w:p>
    <w:p w14:paraId="696B26F4" w14:textId="77777777" w:rsidR="00A44B6C" w:rsidRPr="00E62D8E" w:rsidRDefault="00A44B6C" w:rsidP="00C63CE6">
      <w:pPr>
        <w:autoSpaceDE w:val="0"/>
        <w:autoSpaceDN w:val="0"/>
        <w:adjustRightInd w:val="0"/>
        <w:spacing w:before="120" w:after="120" w:line="276" w:lineRule="auto"/>
        <w:jc w:val="center"/>
        <w:rPr>
          <w:rFonts w:ascii="Lato" w:hAnsi="Lato" w:cs="Arial"/>
          <w:b/>
          <w:color w:val="000000"/>
          <w:sz w:val="22"/>
          <w:szCs w:val="22"/>
        </w:rPr>
      </w:pPr>
    </w:p>
    <w:p w14:paraId="7C186562" w14:textId="46BEA85D" w:rsidR="004A59D8" w:rsidRPr="00E62D8E" w:rsidRDefault="004A59D8"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F264CE" w:rsidRPr="00E62D8E">
        <w:rPr>
          <w:rFonts w:ascii="Lato" w:hAnsi="Lato" w:cs="Arial"/>
          <w:b/>
          <w:color w:val="000000"/>
          <w:sz w:val="22"/>
          <w:szCs w:val="22"/>
        </w:rPr>
        <w:t>1</w:t>
      </w:r>
      <w:r w:rsidR="0000120A">
        <w:rPr>
          <w:rFonts w:ascii="Lato" w:hAnsi="Lato" w:cs="Arial"/>
          <w:b/>
          <w:color w:val="000000"/>
          <w:sz w:val="22"/>
          <w:szCs w:val="22"/>
        </w:rPr>
        <w:t>9</w:t>
      </w:r>
      <w:r w:rsidRPr="00E62D8E">
        <w:rPr>
          <w:rFonts w:ascii="Lato" w:hAnsi="Lato" w:cs="Arial"/>
          <w:b/>
          <w:color w:val="000000"/>
          <w:sz w:val="22"/>
          <w:szCs w:val="22"/>
        </w:rPr>
        <w:t>. Zabezpieczenie wykonania Umowy</w:t>
      </w:r>
      <w:r w:rsidR="00B10D19">
        <w:rPr>
          <w:rStyle w:val="Odwoanieprzypisudolnego"/>
          <w:rFonts w:ascii="Lato" w:hAnsi="Lato"/>
          <w:b/>
          <w:color w:val="000000"/>
          <w:sz w:val="22"/>
          <w:szCs w:val="22"/>
        </w:rPr>
        <w:footnoteReference w:id="10"/>
      </w:r>
    </w:p>
    <w:p w14:paraId="4EF66BAB" w14:textId="3A29AF16" w:rsidR="004A59D8" w:rsidRPr="00E62D8E" w:rsidRDefault="00E96FCE" w:rsidP="004A7BF3">
      <w:pPr>
        <w:numPr>
          <w:ilvl w:val="0"/>
          <w:numId w:val="28"/>
        </w:numPr>
        <w:snapToGrid w:val="0"/>
        <w:spacing w:after="120" w:line="276" w:lineRule="auto"/>
        <w:jc w:val="both"/>
        <w:rPr>
          <w:rFonts w:ascii="Lato" w:hAnsi="Lato" w:cs="Arial"/>
          <w:sz w:val="22"/>
          <w:szCs w:val="22"/>
        </w:rPr>
      </w:pPr>
      <w:r w:rsidRPr="00E96FCE">
        <w:rPr>
          <w:rFonts w:ascii="Lato" w:hAnsi="Lato" w:cs="Arial"/>
          <w:sz w:val="22"/>
          <w:szCs w:val="22"/>
        </w:rPr>
        <w:t>Warunkiem przekazania wsparcia jest ustanowienie przez Ostatecznego Odbiorcę Wsparcia zabezpieczenia należytego wykonania zobowiązań wynikających z umowy</w:t>
      </w:r>
      <w:r w:rsidR="00B10D19">
        <w:rPr>
          <w:rStyle w:val="Odwoanieprzypisudolnego"/>
          <w:rFonts w:ascii="Lato" w:hAnsi="Lato"/>
          <w:sz w:val="22"/>
          <w:szCs w:val="22"/>
        </w:rPr>
        <w:footnoteReference w:id="11"/>
      </w:r>
      <w:r w:rsidRPr="00E96FCE">
        <w:rPr>
          <w:rFonts w:ascii="Lato" w:hAnsi="Lato" w:cs="Arial"/>
          <w:sz w:val="22"/>
          <w:szCs w:val="22"/>
        </w:rPr>
        <w:t xml:space="preserve"> (weksel lub gwarancja bankowa/ubezpieczeniowa).</w:t>
      </w:r>
    </w:p>
    <w:p w14:paraId="5E8D5DC1" w14:textId="3C109053" w:rsidR="00F264CE" w:rsidRPr="00E62D8E" w:rsidRDefault="00F264CE"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Zabezpieczenie należytego wykonania </w:t>
      </w:r>
      <w:r w:rsidR="006C1BB9" w:rsidRPr="00E62D8E">
        <w:rPr>
          <w:rFonts w:ascii="Lato" w:hAnsi="Lato" w:cs="Arial"/>
          <w:sz w:val="22"/>
          <w:szCs w:val="22"/>
        </w:rPr>
        <w:t>U</w:t>
      </w:r>
      <w:r w:rsidRPr="00E62D8E">
        <w:rPr>
          <w:rFonts w:ascii="Lato" w:hAnsi="Lato" w:cs="Arial"/>
          <w:sz w:val="22"/>
          <w:szCs w:val="22"/>
        </w:rPr>
        <w:t xml:space="preserve">mowy jest </w:t>
      </w:r>
      <w:r w:rsidR="00531DB9" w:rsidRPr="00E62D8E">
        <w:rPr>
          <w:rFonts w:ascii="Lato" w:hAnsi="Lato" w:cs="Arial"/>
          <w:sz w:val="22"/>
          <w:szCs w:val="22"/>
        </w:rPr>
        <w:t>wnoszone nie później niż w terminie 14 dni od dnia zawarcia Umowy</w:t>
      </w:r>
      <w:r w:rsidR="00E62D8E">
        <w:rPr>
          <w:rFonts w:ascii="Lato" w:hAnsi="Lato" w:cs="Arial"/>
          <w:sz w:val="22"/>
          <w:szCs w:val="22"/>
        </w:rPr>
        <w:t>.</w:t>
      </w:r>
    </w:p>
    <w:p w14:paraId="68D95386" w14:textId="49BAC39B" w:rsidR="00531DB9" w:rsidRPr="00E62D8E" w:rsidRDefault="00531DB9" w:rsidP="004A7BF3">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 xml:space="preserve">Zabezpieczenie, o którym mowa w ust. 2, ustanawiane jest na łączny okres realizacji </w:t>
      </w:r>
      <w:r w:rsidR="00E96FCE">
        <w:rPr>
          <w:rFonts w:ascii="Lato" w:hAnsi="Lato" w:cs="Arial"/>
          <w:sz w:val="22"/>
          <w:szCs w:val="22"/>
        </w:rPr>
        <w:t xml:space="preserve">zobowiązań wynikających z umowy, o których mowa w </w:t>
      </w:r>
      <w:r w:rsidR="00E96FCE" w:rsidRPr="00E96FCE">
        <w:rPr>
          <w:rFonts w:ascii="Lato" w:hAnsi="Lato" w:cs="Arial"/>
          <w:sz w:val="22"/>
          <w:szCs w:val="22"/>
        </w:rPr>
        <w:t>§</w:t>
      </w:r>
      <w:r w:rsidR="00E96FCE">
        <w:rPr>
          <w:rFonts w:ascii="Lato" w:hAnsi="Lato" w:cs="Arial"/>
          <w:sz w:val="22"/>
          <w:szCs w:val="22"/>
        </w:rPr>
        <w:t xml:space="preserve"> 1</w:t>
      </w:r>
      <w:r w:rsidR="00513F72">
        <w:rPr>
          <w:rFonts w:ascii="Lato" w:hAnsi="Lato" w:cs="Arial"/>
          <w:sz w:val="22"/>
          <w:szCs w:val="22"/>
        </w:rPr>
        <w:t>1</w:t>
      </w:r>
      <w:r w:rsidR="00E96FCE">
        <w:rPr>
          <w:rFonts w:ascii="Lato" w:hAnsi="Lato" w:cs="Arial"/>
          <w:sz w:val="22"/>
          <w:szCs w:val="22"/>
        </w:rPr>
        <w:t>.</w:t>
      </w:r>
    </w:p>
    <w:p w14:paraId="58F97480" w14:textId="0EF19659" w:rsidR="00475D8E" w:rsidRPr="00794BA7" w:rsidRDefault="00531DB9" w:rsidP="00B23F0E">
      <w:pPr>
        <w:numPr>
          <w:ilvl w:val="0"/>
          <w:numId w:val="28"/>
        </w:numPr>
        <w:snapToGrid w:val="0"/>
        <w:spacing w:line="276" w:lineRule="auto"/>
        <w:jc w:val="both"/>
        <w:rPr>
          <w:rFonts w:ascii="Lato" w:hAnsi="Lato" w:cs="Arial"/>
          <w:sz w:val="22"/>
          <w:szCs w:val="22"/>
        </w:rPr>
      </w:pPr>
      <w:bookmarkStart w:id="66" w:name="_Hlk175046260"/>
      <w:r w:rsidRPr="00794BA7">
        <w:rPr>
          <w:rFonts w:ascii="Lato" w:hAnsi="Lato" w:cs="Arial"/>
          <w:sz w:val="22"/>
          <w:szCs w:val="22"/>
        </w:rPr>
        <w:lastRenderedPageBreak/>
        <w:t xml:space="preserve">W przypadku zabezpieczenia, </w:t>
      </w:r>
      <w:r w:rsidR="00FA5B8F" w:rsidRPr="00794BA7">
        <w:rPr>
          <w:rFonts w:ascii="Lato" w:hAnsi="Lato" w:cs="Arial"/>
          <w:sz w:val="22"/>
          <w:szCs w:val="22"/>
        </w:rPr>
        <w:t xml:space="preserve">w formie </w:t>
      </w:r>
      <w:r w:rsidR="00E62D8E" w:rsidRPr="00794BA7">
        <w:rPr>
          <w:rFonts w:ascii="Lato" w:hAnsi="Lato" w:cs="Arial"/>
          <w:sz w:val="22"/>
          <w:szCs w:val="22"/>
        </w:rPr>
        <w:t>weksla</w:t>
      </w:r>
      <w:r w:rsidR="00475D8E" w:rsidRPr="00794BA7">
        <w:rPr>
          <w:rFonts w:ascii="Lato" w:hAnsi="Lato" w:cs="Arial"/>
          <w:sz w:val="22"/>
          <w:szCs w:val="22"/>
        </w:rPr>
        <w:t xml:space="preserve"> </w:t>
      </w:r>
      <w:bookmarkStart w:id="67" w:name="_Hlk194828607"/>
      <w:r w:rsidR="00475D8E" w:rsidRPr="00794BA7">
        <w:rPr>
          <w:rFonts w:ascii="Lato" w:hAnsi="Lato" w:cs="Arial"/>
          <w:sz w:val="22"/>
          <w:szCs w:val="22"/>
        </w:rPr>
        <w:t xml:space="preserve">zabezpieczenie należytego wykonania Umowy jest wnoszone w formie weksla własnego in blanco, opatrzonego klauzulą „bez protestu” wraz z deklaracją wekslową. OOW zobowiązany jest do wniesienia weksla i deklaracji wekslowej opatrzonych podpisami poświadczonymi notarialnie. </w:t>
      </w:r>
    </w:p>
    <w:p w14:paraId="7EF78C32" w14:textId="3C430147" w:rsidR="00475D8E" w:rsidRPr="00794BA7" w:rsidRDefault="00475D8E" w:rsidP="00794BA7">
      <w:pPr>
        <w:numPr>
          <w:ilvl w:val="0"/>
          <w:numId w:val="28"/>
        </w:numPr>
        <w:snapToGrid w:val="0"/>
        <w:spacing w:line="360" w:lineRule="auto"/>
        <w:jc w:val="both"/>
        <w:rPr>
          <w:rFonts w:ascii="Lato" w:hAnsi="Lato" w:cs="Arial"/>
          <w:sz w:val="22"/>
          <w:szCs w:val="22"/>
        </w:rPr>
      </w:pPr>
      <w:bookmarkStart w:id="68" w:name="_Hlk194828635"/>
      <w:bookmarkEnd w:id="67"/>
      <w:r w:rsidRPr="00794BA7">
        <w:rPr>
          <w:rFonts w:ascii="Lato" w:hAnsi="Lato" w:cs="Arial"/>
          <w:sz w:val="22"/>
          <w:szCs w:val="22"/>
        </w:rPr>
        <w:t xml:space="preserve">Zabezpieczenie, o którym mowa w ust. 4, ustanawiane jest do czasu zatwierdzenia końcowego rozliczenia przedsięwzięcia. </w:t>
      </w:r>
    </w:p>
    <w:bookmarkEnd w:id="68"/>
    <w:p w14:paraId="258852DC" w14:textId="78E6E4E0" w:rsidR="00CD1A15" w:rsidRPr="008A1DAC" w:rsidRDefault="00531DB9" w:rsidP="00B23F0E">
      <w:pPr>
        <w:numPr>
          <w:ilvl w:val="0"/>
          <w:numId w:val="28"/>
        </w:numPr>
        <w:snapToGrid w:val="0"/>
        <w:spacing w:line="276" w:lineRule="auto"/>
        <w:jc w:val="both"/>
        <w:rPr>
          <w:rFonts w:ascii="Lato" w:hAnsi="Lato" w:cs="Arial"/>
        </w:rPr>
      </w:pPr>
      <w:r w:rsidRPr="00475D8E">
        <w:rPr>
          <w:rFonts w:ascii="Lato" w:hAnsi="Lato" w:cs="Arial"/>
          <w:sz w:val="22"/>
          <w:szCs w:val="22"/>
        </w:rPr>
        <w:t>IOI jest uprawniona do wypełnienia</w:t>
      </w:r>
      <w:r w:rsidR="00A44B6C">
        <w:rPr>
          <w:rFonts w:ascii="Lato" w:hAnsi="Lato" w:cs="Arial"/>
          <w:sz w:val="22"/>
          <w:szCs w:val="22"/>
        </w:rPr>
        <w:t xml:space="preserve"> </w:t>
      </w:r>
      <w:r w:rsidRPr="00475D8E">
        <w:rPr>
          <w:rFonts w:ascii="Lato" w:hAnsi="Lato" w:cs="Arial"/>
          <w:sz w:val="22"/>
          <w:szCs w:val="22"/>
        </w:rPr>
        <w:t>weksla wszystkimi niezbędnymi elementami, w tym datą i miejscem płatności według swojego uznania, na sumę odpowiadającą kwocie</w:t>
      </w:r>
      <w:r w:rsidR="00094F0E" w:rsidRPr="00475D8E">
        <w:rPr>
          <w:rFonts w:ascii="Lato" w:hAnsi="Lato" w:cs="Arial"/>
          <w:sz w:val="22"/>
          <w:szCs w:val="22"/>
        </w:rPr>
        <w:t xml:space="preserve"> przyznanego</w:t>
      </w:r>
      <w:r w:rsidRPr="00475D8E">
        <w:rPr>
          <w:rFonts w:ascii="Lato" w:hAnsi="Lato" w:cs="Arial"/>
          <w:sz w:val="22"/>
          <w:szCs w:val="22"/>
        </w:rPr>
        <w:t xml:space="preserve"> </w:t>
      </w:r>
      <w:r w:rsidR="00CD1A15" w:rsidRPr="00475D8E">
        <w:rPr>
          <w:rFonts w:ascii="Lato" w:hAnsi="Lato" w:cs="Arial"/>
          <w:sz w:val="22"/>
          <w:szCs w:val="22"/>
        </w:rPr>
        <w:t>wsparcia</w:t>
      </w:r>
      <w:r w:rsidRPr="00475D8E">
        <w:rPr>
          <w:rFonts w:ascii="Lato" w:hAnsi="Lato" w:cs="Arial"/>
          <w:sz w:val="22"/>
          <w:szCs w:val="22"/>
        </w:rPr>
        <w:t xml:space="preserve"> </w:t>
      </w:r>
      <w:r w:rsidR="00C547E7" w:rsidRPr="00475D8E">
        <w:rPr>
          <w:rFonts w:ascii="Lato" w:hAnsi="Lato" w:cs="Arial"/>
          <w:sz w:val="22"/>
          <w:szCs w:val="22"/>
        </w:rPr>
        <w:t>P</w:t>
      </w:r>
      <w:r w:rsidR="00CD1A15" w:rsidRPr="00475D8E">
        <w:rPr>
          <w:rFonts w:ascii="Lato" w:hAnsi="Lato" w:cs="Arial"/>
          <w:sz w:val="22"/>
          <w:szCs w:val="22"/>
        </w:rPr>
        <w:t>rzedsięwzięcia</w:t>
      </w:r>
      <w:r w:rsidR="004C05F7" w:rsidRPr="00475D8E">
        <w:rPr>
          <w:rFonts w:ascii="Lato" w:hAnsi="Lato" w:cs="Arial"/>
          <w:sz w:val="22"/>
          <w:szCs w:val="22"/>
        </w:rPr>
        <w:t xml:space="preserve"> wraz z odsetkami</w:t>
      </w:r>
      <w:r w:rsidRPr="00475D8E">
        <w:rPr>
          <w:rFonts w:ascii="Lato" w:hAnsi="Lato" w:cs="Arial"/>
          <w:sz w:val="22"/>
          <w:szCs w:val="22"/>
        </w:rPr>
        <w:t>.</w:t>
      </w:r>
    </w:p>
    <w:bookmarkEnd w:id="66"/>
    <w:p w14:paraId="34D2D740" w14:textId="22114531" w:rsidR="007F0B7F" w:rsidRDefault="00CD1A15" w:rsidP="007F0B7F">
      <w:pPr>
        <w:numPr>
          <w:ilvl w:val="0"/>
          <w:numId w:val="28"/>
        </w:numPr>
        <w:snapToGrid w:val="0"/>
        <w:spacing w:after="120" w:line="276" w:lineRule="auto"/>
        <w:jc w:val="both"/>
        <w:rPr>
          <w:rFonts w:ascii="Lato" w:hAnsi="Lato" w:cs="Arial"/>
          <w:sz w:val="22"/>
          <w:szCs w:val="22"/>
        </w:rPr>
      </w:pPr>
      <w:r w:rsidRPr="00E62D8E">
        <w:rPr>
          <w:rFonts w:ascii="Lato" w:hAnsi="Lato" w:cs="Arial"/>
          <w:sz w:val="22"/>
          <w:szCs w:val="22"/>
        </w:rPr>
        <w:t>W przypadku niedostarczenia przez OOW w terminie prawidłowo sporządzonych dokumentów, potwierdzających zabezpieczenie prawidłowej realizacji Umowy w</w:t>
      </w:r>
      <w:r w:rsidR="00475D8E">
        <w:rPr>
          <w:rFonts w:ascii="Lato" w:hAnsi="Lato" w:cs="Arial"/>
          <w:sz w:val="22"/>
          <w:szCs w:val="22"/>
        </w:rPr>
        <w:t xml:space="preserve"> jednej z </w:t>
      </w:r>
      <w:r w:rsidRPr="00E62D8E">
        <w:rPr>
          <w:rFonts w:ascii="Lato" w:hAnsi="Lato" w:cs="Arial"/>
          <w:sz w:val="22"/>
          <w:szCs w:val="22"/>
        </w:rPr>
        <w:t xml:space="preserve"> form, o której mowa w ust. </w:t>
      </w:r>
      <w:r w:rsidR="00475D8E">
        <w:rPr>
          <w:rFonts w:ascii="Lato" w:hAnsi="Lato" w:cs="Arial"/>
          <w:sz w:val="22"/>
          <w:szCs w:val="22"/>
        </w:rPr>
        <w:t>1</w:t>
      </w:r>
      <w:r w:rsidRPr="00E62D8E">
        <w:rPr>
          <w:rFonts w:ascii="Lato" w:hAnsi="Lato" w:cs="Arial"/>
          <w:sz w:val="22"/>
          <w:szCs w:val="22"/>
        </w:rPr>
        <w:t>, lub jej niezaakceptowania przez IOI</w:t>
      </w:r>
      <w:r w:rsidR="00A9426D">
        <w:rPr>
          <w:rFonts w:ascii="Lato" w:hAnsi="Lato" w:cs="Arial"/>
          <w:sz w:val="22"/>
          <w:szCs w:val="22"/>
        </w:rPr>
        <w:t xml:space="preserve">, IOI </w:t>
      </w:r>
      <w:r w:rsidRPr="00E62D8E">
        <w:rPr>
          <w:rFonts w:ascii="Lato" w:hAnsi="Lato" w:cs="Arial"/>
          <w:sz w:val="22"/>
          <w:szCs w:val="22"/>
        </w:rPr>
        <w:t xml:space="preserve">może </w:t>
      </w:r>
      <w:r w:rsidR="00A9426D">
        <w:rPr>
          <w:rFonts w:ascii="Lato" w:hAnsi="Lato" w:cs="Arial"/>
          <w:sz w:val="22"/>
          <w:szCs w:val="22"/>
        </w:rPr>
        <w:t xml:space="preserve"> r</w:t>
      </w:r>
      <w:r w:rsidRPr="00E62D8E">
        <w:rPr>
          <w:rFonts w:ascii="Lato" w:hAnsi="Lato" w:cs="Arial"/>
          <w:sz w:val="22"/>
          <w:szCs w:val="22"/>
        </w:rPr>
        <w:t>ozwiązać Umowę ze skutkiem natychmiastowym.</w:t>
      </w:r>
    </w:p>
    <w:p w14:paraId="32BBF97C" w14:textId="01FF2623" w:rsidR="00531DB9" w:rsidRDefault="00CD1A15" w:rsidP="007F0B7F">
      <w:pPr>
        <w:numPr>
          <w:ilvl w:val="0"/>
          <w:numId w:val="28"/>
        </w:numPr>
        <w:snapToGrid w:val="0"/>
        <w:spacing w:after="120" w:line="276" w:lineRule="auto"/>
        <w:jc w:val="both"/>
        <w:rPr>
          <w:rFonts w:ascii="Lato" w:hAnsi="Lato" w:cs="Arial"/>
          <w:sz w:val="22"/>
          <w:szCs w:val="22"/>
        </w:rPr>
      </w:pPr>
      <w:r w:rsidRPr="007F0B7F">
        <w:rPr>
          <w:rFonts w:ascii="Lato" w:hAnsi="Lato" w:cs="Arial"/>
          <w:sz w:val="22"/>
          <w:szCs w:val="22"/>
        </w:rPr>
        <w:t>IOI niezwłocznie zwróci OOW zabezpieczenie prawidłowej realizacji Umowy</w:t>
      </w:r>
      <w:r w:rsidR="007F0B7F" w:rsidRPr="007F0B7F">
        <w:rPr>
          <w:rFonts w:ascii="Lato" w:hAnsi="Lato" w:cs="Arial"/>
          <w:sz w:val="22"/>
          <w:szCs w:val="22"/>
        </w:rPr>
        <w:t xml:space="preserve"> </w:t>
      </w:r>
      <w:r w:rsidR="0021573D" w:rsidRPr="0021573D">
        <w:rPr>
          <w:rFonts w:ascii="Lato" w:hAnsi="Lato" w:cs="Arial"/>
          <w:sz w:val="22"/>
          <w:szCs w:val="22"/>
        </w:rPr>
        <w:t>po wypełnieniu przez OOW wszelkich zobowiązań określonych w Umowie.</w:t>
      </w:r>
    </w:p>
    <w:p w14:paraId="0B1311D8" w14:textId="52342BE9" w:rsidR="00E27933" w:rsidRPr="00E377CF" w:rsidRDefault="00E27933" w:rsidP="00B23F0E">
      <w:pPr>
        <w:pStyle w:val="Akapitzlist"/>
        <w:numPr>
          <w:ilvl w:val="0"/>
          <w:numId w:val="28"/>
        </w:numPr>
        <w:spacing w:after="120" w:line="276" w:lineRule="auto"/>
        <w:contextualSpacing w:val="0"/>
        <w:jc w:val="both"/>
        <w:rPr>
          <w:rFonts w:ascii="Lato" w:hAnsi="Lato" w:cs="Calibri"/>
          <w:sz w:val="22"/>
          <w:szCs w:val="22"/>
        </w:rPr>
      </w:pPr>
      <w:r w:rsidRPr="00E377CF">
        <w:rPr>
          <w:rFonts w:ascii="Lato" w:hAnsi="Lato" w:cs="Calibri"/>
          <w:sz w:val="22"/>
          <w:szCs w:val="22"/>
        </w:rPr>
        <w:t xml:space="preserve">Wszelkie czynności związane z zabezpieczeniem regulują odrębne przepisy, właściwe dla danej formy zabezpieczenia, wskazanych w ust. 1. </w:t>
      </w:r>
    </w:p>
    <w:p w14:paraId="70529EC2" w14:textId="77777777" w:rsidR="00BC365F" w:rsidRPr="00E62D8E" w:rsidRDefault="00BC365F" w:rsidP="00C63CE6">
      <w:pPr>
        <w:autoSpaceDE w:val="0"/>
        <w:autoSpaceDN w:val="0"/>
        <w:adjustRightInd w:val="0"/>
        <w:spacing w:before="120" w:after="120" w:line="276" w:lineRule="auto"/>
        <w:jc w:val="center"/>
        <w:rPr>
          <w:rFonts w:ascii="Lato" w:hAnsi="Lato" w:cs="Arial"/>
          <w:b/>
          <w:color w:val="000000"/>
          <w:sz w:val="22"/>
          <w:szCs w:val="22"/>
        </w:rPr>
      </w:pPr>
    </w:p>
    <w:p w14:paraId="2CA17D07" w14:textId="6F7DB5EF" w:rsidR="0084077D" w:rsidRPr="00E62D8E" w:rsidRDefault="0084077D" w:rsidP="00C63CE6">
      <w:pPr>
        <w:autoSpaceDE w:val="0"/>
        <w:autoSpaceDN w:val="0"/>
        <w:adjustRightInd w:val="0"/>
        <w:spacing w:before="120" w:after="120" w:line="276" w:lineRule="auto"/>
        <w:jc w:val="center"/>
        <w:rPr>
          <w:rFonts w:ascii="Lato" w:hAnsi="Lato" w:cs="Arial"/>
          <w:b/>
          <w:color w:val="000000"/>
          <w:sz w:val="22"/>
          <w:szCs w:val="22"/>
        </w:rPr>
      </w:pPr>
      <w:r w:rsidRPr="00E62D8E">
        <w:rPr>
          <w:rFonts w:ascii="Lato" w:hAnsi="Lato" w:cs="Arial"/>
          <w:b/>
          <w:color w:val="000000"/>
          <w:sz w:val="22"/>
          <w:szCs w:val="22"/>
        </w:rPr>
        <w:t xml:space="preserve">§ </w:t>
      </w:r>
      <w:r w:rsidR="00513F72">
        <w:rPr>
          <w:rFonts w:ascii="Lato" w:hAnsi="Lato" w:cs="Arial"/>
          <w:b/>
          <w:color w:val="000000"/>
          <w:sz w:val="22"/>
          <w:szCs w:val="22"/>
        </w:rPr>
        <w:t>20</w:t>
      </w:r>
      <w:r w:rsidRPr="00E62D8E">
        <w:rPr>
          <w:rFonts w:ascii="Lato" w:hAnsi="Lato" w:cs="Arial"/>
          <w:b/>
          <w:color w:val="000000"/>
          <w:sz w:val="22"/>
          <w:szCs w:val="22"/>
        </w:rPr>
        <w:t>.</w:t>
      </w:r>
      <w:r w:rsidR="00D63A3A" w:rsidRPr="00E62D8E">
        <w:rPr>
          <w:rFonts w:ascii="Lato" w:hAnsi="Lato" w:cs="Arial"/>
          <w:b/>
          <w:color w:val="000000"/>
          <w:sz w:val="22"/>
          <w:szCs w:val="22"/>
        </w:rPr>
        <w:t xml:space="preserve"> </w:t>
      </w:r>
      <w:r w:rsidRPr="00E62D8E">
        <w:rPr>
          <w:rFonts w:ascii="Lato" w:hAnsi="Lato" w:cs="Arial"/>
          <w:b/>
          <w:color w:val="000000"/>
          <w:sz w:val="22"/>
          <w:szCs w:val="22"/>
        </w:rPr>
        <w:t>Rozwiązanie Umowy</w:t>
      </w:r>
    </w:p>
    <w:p w14:paraId="4A463575" w14:textId="77777777" w:rsidR="0084077D" w:rsidRPr="00E62D8E" w:rsidRDefault="001C0214"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Strony</w:t>
      </w:r>
      <w:r w:rsidR="0084077D" w:rsidRPr="00E62D8E">
        <w:rPr>
          <w:rFonts w:ascii="Lato" w:hAnsi="Lato" w:cs="Arial"/>
          <w:sz w:val="22"/>
          <w:szCs w:val="22"/>
          <w:lang w:eastAsia="pl-PL"/>
        </w:rPr>
        <w:t xml:space="preserve"> mo</w:t>
      </w:r>
      <w:r w:rsidRPr="00E62D8E">
        <w:rPr>
          <w:rFonts w:ascii="Lato" w:hAnsi="Lato" w:cs="Arial"/>
          <w:sz w:val="22"/>
          <w:szCs w:val="22"/>
          <w:lang w:eastAsia="pl-PL"/>
        </w:rPr>
        <w:t>gą</w:t>
      </w:r>
      <w:r w:rsidR="0084077D" w:rsidRPr="00E62D8E">
        <w:rPr>
          <w:rFonts w:ascii="Lato" w:hAnsi="Lato" w:cs="Arial"/>
          <w:sz w:val="22"/>
          <w:szCs w:val="22"/>
          <w:lang w:eastAsia="pl-PL"/>
        </w:rPr>
        <w:t xml:space="preserve"> rozwiązać Umowę w formie pisemnej pod rygorem nieważności, </w:t>
      </w:r>
      <w:r w:rsidR="00392903" w:rsidRPr="00E62D8E">
        <w:rPr>
          <w:rFonts w:ascii="Lato" w:hAnsi="Lato" w:cs="Arial"/>
          <w:sz w:val="22"/>
          <w:szCs w:val="22"/>
          <w:lang w:eastAsia="pl-PL"/>
        </w:rPr>
        <w:br/>
      </w:r>
      <w:r w:rsidR="0084077D" w:rsidRPr="00E62D8E">
        <w:rPr>
          <w:rFonts w:ascii="Lato" w:hAnsi="Lato" w:cs="Arial"/>
          <w:sz w:val="22"/>
          <w:szCs w:val="22"/>
          <w:lang w:eastAsia="pl-PL"/>
        </w:rPr>
        <w:t>z zachowaniem 30-dniowego okresu wypowiedzenia.</w:t>
      </w:r>
    </w:p>
    <w:p w14:paraId="027DA106" w14:textId="401C7A34" w:rsidR="0084077D" w:rsidRPr="00E62D8E" w:rsidRDefault="006F3352"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może rozwiązać Umowę ze skutkiem natychmiastowym, w formie pisemnej </w:t>
      </w:r>
      <w:r w:rsidR="00392903" w:rsidRPr="00E62D8E">
        <w:rPr>
          <w:rFonts w:ascii="Lato" w:hAnsi="Lato" w:cs="Arial"/>
          <w:sz w:val="22"/>
          <w:szCs w:val="22"/>
          <w:lang w:eastAsia="pl-PL"/>
        </w:rPr>
        <w:br/>
      </w:r>
      <w:r w:rsidR="0084077D" w:rsidRPr="00E62D8E">
        <w:rPr>
          <w:rFonts w:ascii="Lato" w:hAnsi="Lato" w:cs="Arial"/>
          <w:sz w:val="22"/>
          <w:szCs w:val="22"/>
          <w:lang w:eastAsia="pl-PL"/>
        </w:rPr>
        <w:t xml:space="preserve">pod rygorem nieważności, w przypadku złożenia przez </w:t>
      </w:r>
      <w:r w:rsidRPr="00E62D8E">
        <w:rPr>
          <w:rFonts w:ascii="Lato" w:hAnsi="Lato" w:cs="Arial"/>
          <w:sz w:val="22"/>
          <w:szCs w:val="22"/>
          <w:lang w:eastAsia="pl-PL"/>
        </w:rPr>
        <w:t>OOW</w:t>
      </w:r>
      <w:r w:rsidR="0084077D" w:rsidRPr="00E62D8E">
        <w:rPr>
          <w:rFonts w:ascii="Lato" w:hAnsi="Lato" w:cs="Arial"/>
          <w:sz w:val="22"/>
          <w:szCs w:val="22"/>
          <w:lang w:eastAsia="pl-PL"/>
        </w:rPr>
        <w:t xml:space="preserve"> dokumentów, wykazujących znamiona poświadczenia nieprawdy w</w:t>
      </w:r>
      <w:r w:rsidR="00E92F47" w:rsidRPr="00E62D8E">
        <w:rPr>
          <w:rFonts w:ascii="Lato" w:hAnsi="Lato" w:cs="Arial"/>
          <w:sz w:val="22"/>
          <w:szCs w:val="22"/>
          <w:lang w:eastAsia="pl-PL"/>
        </w:rPr>
        <w:t xml:space="preserve"> </w:t>
      </w:r>
      <w:r w:rsidR="0084077D" w:rsidRPr="00E62D8E">
        <w:rPr>
          <w:rFonts w:ascii="Lato" w:hAnsi="Lato" w:cs="Arial"/>
          <w:sz w:val="22"/>
          <w:szCs w:val="22"/>
          <w:lang w:eastAsia="pl-PL"/>
        </w:rPr>
        <w:t xml:space="preserve">celu </w:t>
      </w:r>
      <w:r w:rsidRPr="00E62D8E">
        <w:rPr>
          <w:rFonts w:ascii="Lato" w:hAnsi="Lato" w:cs="Arial"/>
          <w:sz w:val="22"/>
          <w:szCs w:val="22"/>
          <w:lang w:eastAsia="pl-PL"/>
        </w:rPr>
        <w:t>objęcia</w:t>
      </w:r>
      <w:r w:rsidR="00E92F47" w:rsidRPr="00E62D8E">
        <w:rPr>
          <w:rFonts w:ascii="Lato" w:hAnsi="Lato" w:cs="Arial"/>
          <w:sz w:val="22"/>
          <w:szCs w:val="22"/>
          <w:lang w:eastAsia="pl-PL"/>
        </w:rPr>
        <w:t xml:space="preserve"> </w:t>
      </w:r>
      <w:r w:rsidR="009B60E5" w:rsidRPr="00E62D8E">
        <w:rPr>
          <w:rFonts w:ascii="Lato" w:hAnsi="Lato" w:cs="Arial"/>
          <w:sz w:val="22"/>
          <w:szCs w:val="22"/>
          <w:lang w:eastAsia="pl-PL"/>
        </w:rPr>
        <w:t>Przedsięw</w:t>
      </w:r>
      <w:r w:rsidR="00E92F47" w:rsidRPr="00E62D8E">
        <w:rPr>
          <w:rFonts w:ascii="Lato" w:hAnsi="Lato" w:cs="Arial"/>
          <w:sz w:val="22"/>
          <w:szCs w:val="22"/>
          <w:lang w:eastAsia="pl-PL"/>
        </w:rPr>
        <w:t>zięcia</w:t>
      </w:r>
      <w:r w:rsidR="0084077D" w:rsidRPr="00E62D8E">
        <w:rPr>
          <w:rFonts w:ascii="Lato" w:hAnsi="Lato" w:cs="Arial"/>
          <w:sz w:val="22"/>
          <w:szCs w:val="22"/>
          <w:lang w:eastAsia="pl-PL"/>
        </w:rPr>
        <w:t xml:space="preserve"> </w:t>
      </w:r>
      <w:r w:rsidRPr="00E62D8E">
        <w:rPr>
          <w:rFonts w:ascii="Lato" w:hAnsi="Lato" w:cs="Arial"/>
          <w:sz w:val="22"/>
          <w:szCs w:val="22"/>
          <w:lang w:eastAsia="pl-PL"/>
        </w:rPr>
        <w:t>wsparciem</w:t>
      </w:r>
      <w:r w:rsidR="0084077D" w:rsidRPr="00E62D8E">
        <w:rPr>
          <w:rFonts w:ascii="Lato" w:hAnsi="Lato" w:cs="Arial"/>
          <w:sz w:val="22"/>
          <w:szCs w:val="22"/>
          <w:lang w:eastAsia="pl-PL"/>
        </w:rPr>
        <w:t xml:space="preserve"> lub podania nieprawdziwych informacji we </w:t>
      </w:r>
      <w:r w:rsidR="007F160C">
        <w:rPr>
          <w:rFonts w:ascii="Lato" w:hAnsi="Lato" w:cs="Arial"/>
          <w:sz w:val="22"/>
          <w:szCs w:val="22"/>
          <w:lang w:eastAsia="pl-PL"/>
        </w:rPr>
        <w:t>w</w:t>
      </w:r>
      <w:r w:rsidR="001C0214" w:rsidRPr="00E62D8E">
        <w:rPr>
          <w:rFonts w:ascii="Lato" w:hAnsi="Lato" w:cs="Arial"/>
          <w:sz w:val="22"/>
          <w:szCs w:val="22"/>
          <w:lang w:eastAsia="pl-PL"/>
        </w:rPr>
        <w:t>niosku.</w:t>
      </w:r>
    </w:p>
    <w:p w14:paraId="28971CA7" w14:textId="66CCA704" w:rsidR="0084077D" w:rsidRPr="00E62D8E" w:rsidRDefault="006F3352" w:rsidP="004A7BF3">
      <w:pPr>
        <w:pStyle w:val="Tekstpodstawowy2"/>
        <w:numPr>
          <w:ilvl w:val="0"/>
          <w:numId w:val="11"/>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IOI</w:t>
      </w:r>
      <w:r w:rsidR="0084077D" w:rsidRPr="00E62D8E">
        <w:rPr>
          <w:rFonts w:ascii="Lato" w:hAnsi="Lato" w:cs="Arial"/>
          <w:sz w:val="22"/>
          <w:szCs w:val="22"/>
          <w:lang w:eastAsia="pl-PL"/>
        </w:rPr>
        <w:t xml:space="preserve">, w przypadku istotnych naruszeń postanowień Umowy przez </w:t>
      </w:r>
      <w:r w:rsidRPr="00E15279">
        <w:rPr>
          <w:rFonts w:ascii="Lato" w:hAnsi="Lato" w:cs="Arial"/>
          <w:sz w:val="22"/>
          <w:szCs w:val="22"/>
          <w:lang w:eastAsia="pl-PL"/>
        </w:rPr>
        <w:t>OOW</w:t>
      </w:r>
      <w:r w:rsidR="002D114D" w:rsidRPr="00E15279">
        <w:rPr>
          <w:rFonts w:ascii="Lato" w:hAnsi="Lato" w:cs="Arial"/>
          <w:sz w:val="22"/>
          <w:szCs w:val="22"/>
          <w:lang w:eastAsia="pl-PL"/>
        </w:rPr>
        <w:t>,</w:t>
      </w:r>
      <w:r w:rsidRPr="00E62D8E">
        <w:rPr>
          <w:rFonts w:ascii="Lato" w:hAnsi="Lato" w:cs="Arial"/>
          <w:sz w:val="22"/>
          <w:szCs w:val="22"/>
          <w:lang w:eastAsia="pl-PL"/>
        </w:rPr>
        <w:t xml:space="preserve"> </w:t>
      </w:r>
      <w:r w:rsidR="0084077D" w:rsidRPr="00E62D8E">
        <w:rPr>
          <w:rFonts w:ascii="Lato" w:hAnsi="Lato" w:cs="Arial"/>
          <w:sz w:val="22"/>
          <w:szCs w:val="22"/>
          <w:lang w:eastAsia="pl-PL"/>
        </w:rPr>
        <w:t>może rozwiązać z nim Umowę ze skutkiem natychmiastowym. Rozwiązanie Umowy następuje w formie pisemnej pod rygorem nieważności. Za istotne naruszenia Umowy przyjmuje się</w:t>
      </w:r>
      <w:r w:rsidR="0080176C">
        <w:rPr>
          <w:rFonts w:ascii="Lato" w:hAnsi="Lato" w:cs="Arial"/>
          <w:sz w:val="22"/>
          <w:szCs w:val="22"/>
          <w:lang w:eastAsia="pl-PL"/>
        </w:rPr>
        <w:t>:</w:t>
      </w:r>
    </w:p>
    <w:p w14:paraId="4832F25C" w14:textId="4D002564"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bCs/>
          <w:sz w:val="22"/>
          <w:szCs w:val="22"/>
          <w:lang w:eastAsia="pl-PL"/>
        </w:rPr>
        <w:t xml:space="preserve">opóźnienie w realizacji </w:t>
      </w:r>
      <w:r w:rsidR="009B60E5" w:rsidRPr="00E62D8E">
        <w:rPr>
          <w:rFonts w:ascii="Lato" w:hAnsi="Lato" w:cs="Arial"/>
          <w:bCs/>
          <w:sz w:val="22"/>
          <w:szCs w:val="22"/>
          <w:lang w:eastAsia="pl-PL"/>
        </w:rPr>
        <w:t>Przedsięw</w:t>
      </w:r>
      <w:r w:rsidR="006F3352" w:rsidRPr="00E62D8E">
        <w:rPr>
          <w:rFonts w:ascii="Lato" w:hAnsi="Lato" w:cs="Arial"/>
          <w:bCs/>
          <w:sz w:val="22"/>
          <w:szCs w:val="22"/>
          <w:lang w:eastAsia="pl-PL"/>
        </w:rPr>
        <w:t>zięcia</w:t>
      </w:r>
      <w:r w:rsidRPr="00E62D8E">
        <w:rPr>
          <w:rFonts w:ascii="Lato" w:hAnsi="Lato" w:cs="Arial"/>
          <w:bCs/>
          <w:sz w:val="22"/>
          <w:szCs w:val="22"/>
          <w:lang w:eastAsia="pl-PL"/>
        </w:rPr>
        <w:t xml:space="preserve"> w stosunku do </w:t>
      </w:r>
      <w:bookmarkStart w:id="69" w:name="_Hlk196224503"/>
      <w:r w:rsidRPr="00E62D8E">
        <w:rPr>
          <w:rFonts w:ascii="Lato" w:hAnsi="Lato" w:cs="Arial"/>
          <w:bCs/>
          <w:sz w:val="22"/>
          <w:szCs w:val="22"/>
          <w:lang w:eastAsia="pl-PL"/>
        </w:rPr>
        <w:t>Harmonogramu</w:t>
      </w:r>
      <w:r w:rsidR="00B55038">
        <w:rPr>
          <w:rFonts w:ascii="Lato" w:hAnsi="Lato" w:cs="Arial"/>
          <w:bCs/>
          <w:sz w:val="22"/>
          <w:szCs w:val="22"/>
          <w:lang w:eastAsia="pl-PL"/>
        </w:rPr>
        <w:t xml:space="preserve"> </w:t>
      </w:r>
      <w:r w:rsidR="00B55038" w:rsidRPr="00B55038">
        <w:rPr>
          <w:rFonts w:ascii="Lato" w:hAnsi="Lato" w:cs="Arial"/>
          <w:bCs/>
          <w:sz w:val="22"/>
          <w:szCs w:val="22"/>
          <w:lang w:eastAsia="pl-PL"/>
        </w:rPr>
        <w:t xml:space="preserve">realizacji </w:t>
      </w:r>
      <w:r w:rsidR="00B55038">
        <w:rPr>
          <w:rFonts w:ascii="Lato" w:hAnsi="Lato" w:cs="Arial"/>
          <w:bCs/>
          <w:sz w:val="22"/>
          <w:szCs w:val="22"/>
          <w:lang w:eastAsia="pl-PL"/>
        </w:rPr>
        <w:t>P</w:t>
      </w:r>
      <w:r w:rsidR="00B55038" w:rsidRPr="00B55038">
        <w:rPr>
          <w:rFonts w:ascii="Lato" w:hAnsi="Lato" w:cs="Arial"/>
          <w:bCs/>
          <w:sz w:val="22"/>
          <w:szCs w:val="22"/>
          <w:lang w:eastAsia="pl-PL"/>
        </w:rPr>
        <w:t>rzedsięwzięcia i dokonywania wydatków</w:t>
      </w:r>
      <w:bookmarkEnd w:id="69"/>
      <w:r w:rsidRPr="00E62D8E">
        <w:rPr>
          <w:rFonts w:ascii="Lato" w:hAnsi="Lato" w:cs="Arial"/>
          <w:bCs/>
          <w:sz w:val="22"/>
          <w:szCs w:val="22"/>
          <w:lang w:eastAsia="pl-PL"/>
        </w:rPr>
        <w:t xml:space="preserve">, o okres dłuższy niż 6 </w:t>
      </w:r>
      <w:r w:rsidRPr="00E15279">
        <w:rPr>
          <w:rFonts w:ascii="Lato" w:hAnsi="Lato" w:cs="Arial"/>
          <w:bCs/>
          <w:sz w:val="22"/>
          <w:szCs w:val="22"/>
          <w:lang w:eastAsia="pl-PL"/>
        </w:rPr>
        <w:t>miesięcy</w:t>
      </w:r>
      <w:r w:rsidR="002D114D" w:rsidRPr="00E15279">
        <w:rPr>
          <w:rFonts w:ascii="Lato" w:hAnsi="Lato" w:cs="Arial"/>
          <w:bCs/>
          <w:sz w:val="22"/>
          <w:szCs w:val="22"/>
          <w:lang w:eastAsia="pl-PL"/>
        </w:rPr>
        <w:t>,</w:t>
      </w:r>
      <w:r w:rsidRPr="00E15279">
        <w:rPr>
          <w:rFonts w:ascii="Lato" w:hAnsi="Lato" w:cs="Arial"/>
          <w:bCs/>
          <w:sz w:val="22"/>
          <w:szCs w:val="22"/>
          <w:lang w:eastAsia="pl-PL"/>
        </w:rPr>
        <w:t xml:space="preserve"> albo</w:t>
      </w:r>
      <w:r w:rsidRPr="00E62D8E">
        <w:rPr>
          <w:rFonts w:ascii="Lato" w:hAnsi="Lato" w:cs="Arial"/>
          <w:bCs/>
          <w:sz w:val="22"/>
          <w:szCs w:val="22"/>
          <w:lang w:eastAsia="pl-PL"/>
        </w:rPr>
        <w:t xml:space="preserve"> gdy inne okoliczności czynią zasadnym przypuszczenie, że</w:t>
      </w:r>
      <w:r w:rsidRPr="00E62D8E">
        <w:rPr>
          <w:rFonts w:ascii="Lato" w:hAnsi="Lato" w:cs="Arial"/>
          <w:sz w:val="22"/>
          <w:szCs w:val="22"/>
          <w:lang w:eastAsia="pl-PL"/>
        </w:rPr>
        <w:t xml:space="preserve"> zakończenie realizacji zakresu rzeczowego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 xml:space="preserve">zięcia </w:t>
      </w:r>
      <w:r w:rsidRPr="00E62D8E">
        <w:rPr>
          <w:rFonts w:ascii="Lato" w:hAnsi="Lato" w:cs="Arial"/>
          <w:sz w:val="22"/>
          <w:szCs w:val="22"/>
          <w:lang w:eastAsia="pl-PL"/>
        </w:rPr>
        <w:t xml:space="preserve">nie nastąpi w terminie wynikającym z </w:t>
      </w:r>
      <w:r w:rsidR="00B55038">
        <w:rPr>
          <w:rFonts w:ascii="Lato" w:hAnsi="Lato" w:cs="Arial"/>
          <w:sz w:val="22"/>
          <w:szCs w:val="22"/>
          <w:lang w:eastAsia="pl-PL"/>
        </w:rPr>
        <w:t xml:space="preserve">ww. </w:t>
      </w:r>
      <w:r w:rsidRPr="00E62D8E">
        <w:rPr>
          <w:rFonts w:ascii="Lato" w:hAnsi="Lato" w:cs="Arial"/>
          <w:sz w:val="22"/>
          <w:szCs w:val="22"/>
          <w:lang w:eastAsia="pl-PL"/>
        </w:rPr>
        <w:t>Harmonogramu</w:t>
      </w:r>
      <w:r w:rsidR="00083E21" w:rsidRPr="00E62D8E">
        <w:rPr>
          <w:rFonts w:ascii="Lato" w:hAnsi="Lato" w:cs="Arial"/>
          <w:sz w:val="22"/>
          <w:szCs w:val="22"/>
          <w:lang w:eastAsia="pl-PL"/>
        </w:rPr>
        <w:t>;</w:t>
      </w:r>
    </w:p>
    <w:p w14:paraId="65888D09" w14:textId="31396FAD" w:rsidR="0084077D" w:rsidRPr="00E62D8E" w:rsidRDefault="00CE64FF"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CE64FF">
        <w:rPr>
          <w:rFonts w:ascii="Lato" w:hAnsi="Lato" w:cs="Arial"/>
          <w:bCs/>
          <w:sz w:val="22"/>
          <w:szCs w:val="22"/>
          <w:lang w:eastAsia="pl-PL"/>
        </w:rPr>
        <w:t>odmowę poddania się kontroli lub niestosowanie się do zaleceń lub rekomendacji Instytucji odpowiedzialnej za realizację inwestycji oraz innych podmiotów uprawnionych do kontroli przedsięwzięcia;</w:t>
      </w:r>
      <w:r>
        <w:rPr>
          <w:rFonts w:ascii="Lato" w:hAnsi="Lato" w:cs="Arial"/>
          <w:bCs/>
          <w:sz w:val="22"/>
          <w:szCs w:val="22"/>
          <w:lang w:eastAsia="pl-PL"/>
        </w:rPr>
        <w:t xml:space="preserve"> </w:t>
      </w:r>
    </w:p>
    <w:p w14:paraId="42977566"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złożenie dokumentów wykazujących znamiona poświadczenia nieprawdy na etapie realizacji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477FAFCF"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wykorzystanie w całości lub w części przekazanych środków na cel inny niż </w:t>
      </w:r>
      <w:r w:rsidR="006F3352" w:rsidRPr="00E62D8E">
        <w:rPr>
          <w:rFonts w:ascii="Lato" w:hAnsi="Lato" w:cs="Arial"/>
          <w:sz w:val="22"/>
          <w:szCs w:val="22"/>
          <w:lang w:eastAsia="pl-PL"/>
        </w:rPr>
        <w:t xml:space="preserve">realizacja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 xml:space="preserve"> lub niezgodnie z Umową;</w:t>
      </w:r>
    </w:p>
    <w:p w14:paraId="0888654E" w14:textId="77777777" w:rsidR="0084077D" w:rsidRPr="00E62D8E" w:rsidRDefault="0084077D" w:rsidP="004A7BF3">
      <w:pPr>
        <w:pStyle w:val="Tekstpodstawowy2"/>
        <w:numPr>
          <w:ilvl w:val="0"/>
          <w:numId w:val="14"/>
        </w:numPr>
        <w:suppressAutoHyphens w:val="0"/>
        <w:spacing w:before="120" w:after="120" w:line="276" w:lineRule="auto"/>
        <w:rPr>
          <w:rFonts w:ascii="Lato" w:hAnsi="Lato" w:cs="Arial"/>
          <w:bCs/>
          <w:sz w:val="22"/>
          <w:szCs w:val="22"/>
          <w:lang w:eastAsia="pl-PL"/>
        </w:rPr>
      </w:pPr>
      <w:r w:rsidRPr="00E62D8E">
        <w:rPr>
          <w:rFonts w:ascii="Lato" w:hAnsi="Lato" w:cs="Arial"/>
          <w:sz w:val="22"/>
          <w:szCs w:val="22"/>
          <w:lang w:eastAsia="pl-PL"/>
        </w:rPr>
        <w:t xml:space="preserve">zaistnienie </w:t>
      </w:r>
      <w:r w:rsidR="001C0214" w:rsidRPr="00E62D8E">
        <w:rPr>
          <w:rFonts w:ascii="Lato" w:hAnsi="Lato" w:cs="Arial"/>
          <w:sz w:val="22"/>
          <w:szCs w:val="22"/>
          <w:lang w:eastAsia="pl-PL"/>
        </w:rPr>
        <w:t>N</w:t>
      </w:r>
      <w:r w:rsidRPr="00E62D8E">
        <w:rPr>
          <w:rFonts w:ascii="Lato" w:hAnsi="Lato" w:cs="Arial"/>
          <w:sz w:val="22"/>
          <w:szCs w:val="22"/>
          <w:lang w:eastAsia="pl-PL"/>
        </w:rPr>
        <w:t xml:space="preserve">adużycia </w:t>
      </w:r>
      <w:r w:rsidR="001C0214" w:rsidRPr="00E62D8E">
        <w:rPr>
          <w:rFonts w:ascii="Lato" w:hAnsi="Lato" w:cs="Arial"/>
          <w:sz w:val="22"/>
          <w:szCs w:val="22"/>
          <w:lang w:eastAsia="pl-PL"/>
        </w:rPr>
        <w:t>F</w:t>
      </w:r>
      <w:r w:rsidRPr="00E62D8E">
        <w:rPr>
          <w:rFonts w:ascii="Lato" w:hAnsi="Lato" w:cs="Arial"/>
          <w:sz w:val="22"/>
          <w:szCs w:val="22"/>
          <w:lang w:eastAsia="pl-PL"/>
        </w:rPr>
        <w:t xml:space="preserve">inansowego lub podejrzenie jego wystąpienia, </w:t>
      </w:r>
      <w:r w:rsidR="00392903" w:rsidRPr="00E62D8E">
        <w:rPr>
          <w:rFonts w:ascii="Lato" w:hAnsi="Lato" w:cs="Arial"/>
          <w:sz w:val="22"/>
          <w:szCs w:val="22"/>
          <w:lang w:eastAsia="pl-PL"/>
        </w:rPr>
        <w:br/>
      </w:r>
      <w:r w:rsidRPr="00E62D8E">
        <w:rPr>
          <w:rFonts w:ascii="Lato" w:hAnsi="Lato" w:cs="Arial"/>
          <w:sz w:val="22"/>
          <w:szCs w:val="22"/>
          <w:lang w:eastAsia="pl-PL"/>
        </w:rPr>
        <w:t xml:space="preserve">w szczególności w związku z przygotowaniem, wyborem lub realizacją </w:t>
      </w:r>
      <w:r w:rsidR="009B60E5" w:rsidRPr="00E62D8E">
        <w:rPr>
          <w:rFonts w:ascii="Lato" w:hAnsi="Lato" w:cs="Arial"/>
          <w:sz w:val="22"/>
          <w:szCs w:val="22"/>
          <w:lang w:eastAsia="pl-PL"/>
        </w:rPr>
        <w:t>Przedsięw</w:t>
      </w:r>
      <w:r w:rsidR="006F3352" w:rsidRPr="00E62D8E">
        <w:rPr>
          <w:rFonts w:ascii="Lato" w:hAnsi="Lato" w:cs="Arial"/>
          <w:sz w:val="22"/>
          <w:szCs w:val="22"/>
          <w:lang w:eastAsia="pl-PL"/>
        </w:rPr>
        <w:t>zięcia</w:t>
      </w:r>
      <w:r w:rsidRPr="00E62D8E">
        <w:rPr>
          <w:rFonts w:ascii="Lato" w:hAnsi="Lato" w:cs="Arial"/>
          <w:sz w:val="22"/>
          <w:szCs w:val="22"/>
          <w:lang w:eastAsia="pl-PL"/>
        </w:rPr>
        <w:t>.</w:t>
      </w:r>
    </w:p>
    <w:p w14:paraId="73A3114A" w14:textId="795B2675" w:rsidR="00C04BCB" w:rsidRPr="00E62D8E" w:rsidRDefault="00C04BCB" w:rsidP="004A7BF3">
      <w:pPr>
        <w:pStyle w:val="Akapitzlist"/>
        <w:numPr>
          <w:ilvl w:val="0"/>
          <w:numId w:val="11"/>
        </w:numPr>
        <w:tabs>
          <w:tab w:val="clear" w:pos="420"/>
        </w:tabs>
        <w:spacing w:before="120" w:after="120" w:line="276" w:lineRule="auto"/>
        <w:ind w:left="360"/>
        <w:contextualSpacing w:val="0"/>
        <w:jc w:val="both"/>
        <w:rPr>
          <w:rFonts w:ascii="Lato" w:hAnsi="Lato" w:cs="Arial"/>
          <w:bCs/>
          <w:sz w:val="22"/>
          <w:szCs w:val="22"/>
        </w:rPr>
      </w:pPr>
      <w:r w:rsidRPr="00E62D8E">
        <w:rPr>
          <w:rFonts w:ascii="Lato" w:hAnsi="Lato" w:cs="Arial"/>
          <w:sz w:val="22"/>
          <w:szCs w:val="22"/>
        </w:rPr>
        <w:lastRenderedPageBreak/>
        <w:t xml:space="preserve">W przypadku, gdy w wyniku okoliczności, o których mowa w </w:t>
      </w:r>
      <w:r w:rsidR="0072055D" w:rsidRPr="00E62D8E">
        <w:rPr>
          <w:rFonts w:ascii="Lato" w:hAnsi="Lato" w:cs="Arial"/>
          <w:sz w:val="22"/>
          <w:szCs w:val="22"/>
        </w:rPr>
        <w:t xml:space="preserve">§ </w:t>
      </w:r>
      <w:r w:rsidR="002D684F">
        <w:rPr>
          <w:rFonts w:ascii="Lato" w:hAnsi="Lato" w:cs="Arial"/>
          <w:sz w:val="22"/>
          <w:szCs w:val="22"/>
        </w:rPr>
        <w:t>2</w:t>
      </w:r>
      <w:r w:rsidR="00513F72">
        <w:rPr>
          <w:rFonts w:ascii="Lato" w:hAnsi="Lato" w:cs="Arial"/>
          <w:sz w:val="22"/>
          <w:szCs w:val="22"/>
        </w:rPr>
        <w:t>1</w:t>
      </w:r>
      <w:r w:rsidR="0072055D" w:rsidRPr="00E62D8E">
        <w:rPr>
          <w:rFonts w:ascii="Lato" w:hAnsi="Lato" w:cs="Arial"/>
          <w:sz w:val="22"/>
          <w:szCs w:val="22"/>
        </w:rPr>
        <w:t xml:space="preserve"> </w:t>
      </w:r>
      <w:r w:rsidRPr="00E62D8E">
        <w:rPr>
          <w:rFonts w:ascii="Lato" w:hAnsi="Lato" w:cs="Arial"/>
          <w:sz w:val="22"/>
          <w:szCs w:val="22"/>
        </w:rPr>
        <w:t xml:space="preserve">ust. </w:t>
      </w:r>
      <w:r w:rsidR="0072055D" w:rsidRPr="00E62D8E">
        <w:rPr>
          <w:rFonts w:ascii="Lato" w:hAnsi="Lato" w:cs="Arial"/>
          <w:sz w:val="22"/>
          <w:szCs w:val="22"/>
        </w:rPr>
        <w:t>1</w:t>
      </w:r>
      <w:r w:rsidRPr="00E62D8E">
        <w:rPr>
          <w:rFonts w:ascii="Lato" w:hAnsi="Lato" w:cs="Arial"/>
          <w:sz w:val="22"/>
          <w:szCs w:val="22"/>
        </w:rPr>
        <w:t xml:space="preserve">, dalsze wykonywanie postanowień </w:t>
      </w:r>
      <w:r w:rsidR="0072055D" w:rsidRPr="00E62D8E">
        <w:rPr>
          <w:rFonts w:ascii="Lato" w:hAnsi="Lato" w:cs="Arial"/>
          <w:sz w:val="22"/>
          <w:szCs w:val="22"/>
        </w:rPr>
        <w:t>Umowy</w:t>
      </w:r>
      <w:r w:rsidRPr="00E62D8E">
        <w:rPr>
          <w:rFonts w:ascii="Lato" w:hAnsi="Lato" w:cs="Arial"/>
          <w:sz w:val="22"/>
          <w:szCs w:val="22"/>
        </w:rPr>
        <w:t xml:space="preserve"> jest niemożliwe, </w:t>
      </w:r>
      <w:r w:rsidR="004C692A" w:rsidRPr="00E62D8E">
        <w:rPr>
          <w:rFonts w:ascii="Lato" w:hAnsi="Lato" w:cs="Arial"/>
          <w:sz w:val="22"/>
          <w:szCs w:val="22"/>
        </w:rPr>
        <w:t>IOI</w:t>
      </w:r>
      <w:r w:rsidRPr="00E62D8E">
        <w:rPr>
          <w:rFonts w:ascii="Lato" w:hAnsi="Lato" w:cs="Arial"/>
          <w:sz w:val="22"/>
          <w:szCs w:val="22"/>
        </w:rPr>
        <w:t xml:space="preserve"> </w:t>
      </w:r>
      <w:r w:rsidR="004C692A" w:rsidRPr="00E62D8E">
        <w:rPr>
          <w:rFonts w:ascii="Lato" w:hAnsi="Lato" w:cs="Arial"/>
          <w:sz w:val="22"/>
          <w:szCs w:val="22"/>
        </w:rPr>
        <w:t xml:space="preserve">może rozwiązać Umowę </w:t>
      </w:r>
      <w:r w:rsidR="007B2DB7" w:rsidRPr="00E62D8E">
        <w:rPr>
          <w:rFonts w:ascii="Lato" w:hAnsi="Lato" w:cs="Arial"/>
          <w:sz w:val="22"/>
          <w:szCs w:val="22"/>
        </w:rPr>
        <w:t>z zachowaniem 30-dniowego okresu wypowiedzenia</w:t>
      </w:r>
      <w:r w:rsidR="004C692A" w:rsidRPr="00E62D8E">
        <w:rPr>
          <w:rFonts w:ascii="Lato" w:hAnsi="Lato" w:cs="Arial"/>
          <w:sz w:val="22"/>
          <w:szCs w:val="22"/>
        </w:rPr>
        <w:t>. Rozwiązanie Umowy następuje w formie pisemnej pod rygorem nieważności.</w:t>
      </w:r>
    </w:p>
    <w:p w14:paraId="51DB2750" w14:textId="0D3C6C4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Z zastrzeżeniem § </w:t>
      </w:r>
      <w:r w:rsidR="00392903" w:rsidRPr="00E62D8E">
        <w:rPr>
          <w:rFonts w:ascii="Lato" w:hAnsi="Lato" w:cs="Arial"/>
          <w:sz w:val="22"/>
          <w:szCs w:val="22"/>
          <w:lang w:eastAsia="pl-PL"/>
        </w:rPr>
        <w:t>1</w:t>
      </w:r>
      <w:r w:rsidR="00513F72">
        <w:rPr>
          <w:rFonts w:ascii="Lato" w:hAnsi="Lato" w:cs="Arial"/>
          <w:sz w:val="22"/>
          <w:szCs w:val="22"/>
          <w:lang w:eastAsia="pl-PL"/>
        </w:rPr>
        <w:t>5</w:t>
      </w:r>
      <w:r w:rsidRPr="00E62D8E">
        <w:rPr>
          <w:rFonts w:ascii="Lato" w:hAnsi="Lato" w:cs="Arial"/>
          <w:sz w:val="22"/>
          <w:szCs w:val="22"/>
          <w:lang w:eastAsia="pl-PL"/>
        </w:rPr>
        <w:t xml:space="preserve"> ust. 1, w przypadkach rozwiązania Umowy w trybach, o których mowa w ust. 1 </w:t>
      </w:r>
      <w:r w:rsidR="00441E9B" w:rsidRPr="00E62D8E">
        <w:rPr>
          <w:rFonts w:ascii="Lato" w:hAnsi="Lato" w:cs="Arial"/>
          <w:sz w:val="22"/>
          <w:szCs w:val="22"/>
          <w:lang w:eastAsia="pl-PL"/>
        </w:rPr>
        <w:t>–</w:t>
      </w:r>
      <w:r w:rsidRPr="00E62D8E">
        <w:rPr>
          <w:rFonts w:ascii="Lato" w:hAnsi="Lato" w:cs="Arial"/>
          <w:sz w:val="22"/>
          <w:szCs w:val="22"/>
          <w:lang w:eastAsia="pl-PL"/>
        </w:rPr>
        <w:t xml:space="preserve"> </w:t>
      </w:r>
      <w:r w:rsidR="001C0214" w:rsidRPr="00E62D8E">
        <w:rPr>
          <w:rFonts w:ascii="Lato" w:hAnsi="Lato" w:cs="Arial"/>
          <w:sz w:val="22"/>
          <w:szCs w:val="22"/>
          <w:lang w:eastAsia="pl-PL"/>
        </w:rPr>
        <w:t>4</w:t>
      </w:r>
      <w:r w:rsidR="00441E9B" w:rsidRPr="00E62D8E">
        <w:rPr>
          <w:rFonts w:ascii="Lato" w:hAnsi="Lato" w:cs="Arial"/>
          <w:sz w:val="22"/>
          <w:szCs w:val="22"/>
          <w:lang w:eastAsia="pl-PL"/>
        </w:rPr>
        <w:t xml:space="preserve">, </w:t>
      </w:r>
      <w:r w:rsidR="006F3352" w:rsidRPr="00E62D8E">
        <w:rPr>
          <w:rFonts w:ascii="Lato" w:hAnsi="Lato" w:cs="Arial"/>
          <w:sz w:val="22"/>
          <w:szCs w:val="22"/>
          <w:lang w:eastAsia="pl-PL"/>
        </w:rPr>
        <w:t xml:space="preserve">OOW </w:t>
      </w:r>
      <w:r w:rsidRPr="00E62D8E">
        <w:rPr>
          <w:rFonts w:ascii="Lato" w:hAnsi="Lato" w:cs="Arial"/>
          <w:sz w:val="22"/>
          <w:szCs w:val="22"/>
          <w:lang w:eastAsia="pl-PL"/>
        </w:rPr>
        <w:t xml:space="preserve">zobowiązany jest do zwrotu przekazanego dotychczas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wysokości określonej jak dla zaległości podatkowych naliczanymi od dnia przekazania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 terminie 14 dni od dnia doręczenia wezwania do zwrotu, na</w:t>
      </w:r>
      <w:r w:rsidR="00EC37E1" w:rsidRPr="00E62D8E">
        <w:rPr>
          <w:rFonts w:ascii="Lato" w:hAnsi="Lato" w:cs="Arial"/>
          <w:sz w:val="22"/>
          <w:szCs w:val="22"/>
          <w:lang w:eastAsia="pl-PL"/>
        </w:rPr>
        <w:t xml:space="preserve"> wskazane przez IOI</w:t>
      </w:r>
      <w:r w:rsidRPr="00E62D8E">
        <w:rPr>
          <w:rFonts w:ascii="Lato" w:hAnsi="Lato" w:cs="Arial"/>
          <w:sz w:val="22"/>
          <w:szCs w:val="22"/>
          <w:lang w:eastAsia="pl-PL"/>
        </w:rPr>
        <w:t xml:space="preserve"> </w:t>
      </w:r>
      <w:r w:rsidR="00DF1555" w:rsidRPr="00E62D8E">
        <w:rPr>
          <w:rFonts w:ascii="Lato" w:hAnsi="Lato" w:cs="Arial"/>
          <w:sz w:val="22"/>
          <w:szCs w:val="22"/>
          <w:lang w:eastAsia="pl-PL"/>
        </w:rPr>
        <w:t>odpowiednie</w:t>
      </w:r>
      <w:r w:rsidR="00560591" w:rsidRPr="00E62D8E">
        <w:rPr>
          <w:rFonts w:ascii="Lato" w:hAnsi="Lato" w:cs="Arial"/>
          <w:sz w:val="22"/>
          <w:szCs w:val="22"/>
          <w:lang w:eastAsia="pl-PL"/>
        </w:rPr>
        <w:t xml:space="preserve"> numery właściwego subkonta prowadzonego </w:t>
      </w:r>
      <w:r w:rsidR="00DF1555" w:rsidRPr="00E62D8E">
        <w:rPr>
          <w:rFonts w:ascii="Lato" w:hAnsi="Lato" w:cs="Arial"/>
          <w:sz w:val="22"/>
          <w:szCs w:val="22"/>
        </w:rPr>
        <w:t>przez PFR.</w:t>
      </w:r>
      <w:r w:rsidR="00DF1555" w:rsidRPr="00E62D8E">
        <w:rPr>
          <w:rFonts w:ascii="Lato" w:hAnsi="Lato" w:cs="Arial"/>
          <w:sz w:val="22"/>
          <w:szCs w:val="22"/>
          <w:lang w:eastAsia="pl-PL"/>
        </w:rPr>
        <w:t xml:space="preserve"> </w:t>
      </w:r>
      <w:r w:rsidRPr="00E62D8E">
        <w:rPr>
          <w:rFonts w:ascii="Lato" w:hAnsi="Lato" w:cs="Arial"/>
          <w:sz w:val="22"/>
          <w:szCs w:val="22"/>
          <w:lang w:eastAsia="pl-PL"/>
        </w:rPr>
        <w:t xml:space="preserve">W przypadku braku zwrotu </w:t>
      </w:r>
      <w:r w:rsidR="001F08A7" w:rsidRPr="00E62D8E">
        <w:rPr>
          <w:rFonts w:ascii="Lato" w:hAnsi="Lato" w:cs="Arial"/>
          <w:sz w:val="22"/>
          <w:szCs w:val="22"/>
          <w:lang w:eastAsia="pl-PL"/>
        </w:rPr>
        <w:t>wsparcia</w:t>
      </w:r>
      <w:r w:rsidRPr="00E62D8E">
        <w:rPr>
          <w:rFonts w:ascii="Lato" w:hAnsi="Lato" w:cs="Arial"/>
          <w:sz w:val="22"/>
          <w:szCs w:val="22"/>
          <w:lang w:eastAsia="pl-PL"/>
        </w:rPr>
        <w:t xml:space="preserve"> wraz z odsetkami w terminie, o którym mowa w </w:t>
      </w:r>
      <w:r w:rsidR="00560591" w:rsidRPr="00E62D8E">
        <w:rPr>
          <w:rFonts w:ascii="Lato" w:hAnsi="Lato" w:cs="Arial"/>
          <w:sz w:val="22"/>
          <w:szCs w:val="22"/>
          <w:lang w:eastAsia="pl-PL"/>
        </w:rPr>
        <w:t>zdaniu pierwszym</w:t>
      </w:r>
      <w:r w:rsidRPr="00E62D8E">
        <w:rPr>
          <w:rFonts w:ascii="Lato" w:hAnsi="Lato" w:cs="Arial"/>
          <w:sz w:val="22"/>
          <w:szCs w:val="22"/>
          <w:lang w:eastAsia="pl-PL"/>
        </w:rPr>
        <w:t xml:space="preserve">, </w:t>
      </w:r>
      <w:r w:rsidR="00F264CE" w:rsidRPr="00E62D8E">
        <w:rPr>
          <w:rFonts w:ascii="Lato" w:hAnsi="Lato" w:cs="Arial"/>
          <w:sz w:val="22"/>
          <w:szCs w:val="22"/>
          <w:lang w:eastAsia="pl-PL"/>
        </w:rPr>
        <w:t>stosuje się § 1</w:t>
      </w:r>
      <w:r w:rsidR="00513F72">
        <w:rPr>
          <w:rFonts w:ascii="Lato" w:hAnsi="Lato" w:cs="Arial"/>
          <w:sz w:val="22"/>
          <w:szCs w:val="22"/>
          <w:lang w:eastAsia="pl-PL"/>
        </w:rPr>
        <w:t>5</w:t>
      </w:r>
      <w:r w:rsidR="00F264CE" w:rsidRPr="00E62D8E">
        <w:rPr>
          <w:rFonts w:ascii="Lato" w:hAnsi="Lato" w:cs="Arial"/>
          <w:sz w:val="22"/>
          <w:szCs w:val="22"/>
          <w:lang w:eastAsia="pl-PL"/>
        </w:rPr>
        <w:t>.</w:t>
      </w:r>
      <w:r w:rsidR="00A229AA" w:rsidRPr="00E62D8E">
        <w:rPr>
          <w:rFonts w:ascii="Lato" w:hAnsi="Lato" w:cs="Arial"/>
          <w:sz w:val="22"/>
          <w:szCs w:val="22"/>
          <w:lang w:eastAsia="pl-PL"/>
        </w:rPr>
        <w:t xml:space="preserve"> </w:t>
      </w:r>
    </w:p>
    <w:p w14:paraId="5F800366" w14:textId="0D57E0C2"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W razie rozwiązania Umowy w przypadkach, o których mowa w ust. 2 </w:t>
      </w:r>
      <w:r w:rsidR="00E31ED0" w:rsidRPr="00E62D8E">
        <w:rPr>
          <w:rFonts w:ascii="Lato" w:hAnsi="Lato" w:cs="Arial"/>
          <w:sz w:val="22"/>
          <w:szCs w:val="22"/>
          <w:lang w:eastAsia="pl-PL"/>
        </w:rPr>
        <w:t>– 4</w:t>
      </w:r>
      <w:r w:rsidRPr="00E62D8E">
        <w:rPr>
          <w:rFonts w:ascii="Lato" w:hAnsi="Lato" w:cs="Arial"/>
          <w:sz w:val="22"/>
          <w:szCs w:val="22"/>
          <w:lang w:eastAsia="pl-PL"/>
        </w:rPr>
        <w:t xml:space="preserve">, </w:t>
      </w:r>
      <w:r w:rsidR="00E92F47" w:rsidRPr="00E62D8E">
        <w:rPr>
          <w:rFonts w:ascii="Lato" w:hAnsi="Lato" w:cs="Arial"/>
          <w:sz w:val="22"/>
          <w:szCs w:val="22"/>
          <w:lang w:eastAsia="pl-PL"/>
        </w:rPr>
        <w:t>OOW</w:t>
      </w:r>
      <w:r w:rsidRPr="00E62D8E">
        <w:rPr>
          <w:rFonts w:ascii="Lato" w:hAnsi="Lato" w:cs="Arial"/>
          <w:sz w:val="22"/>
          <w:szCs w:val="22"/>
          <w:lang w:eastAsia="pl-PL"/>
        </w:rPr>
        <w:t xml:space="preserve"> nie przysługuje odszkodowanie. </w:t>
      </w:r>
      <w:r w:rsidR="00E92F47" w:rsidRPr="00E62D8E">
        <w:rPr>
          <w:rFonts w:ascii="Lato" w:hAnsi="Lato" w:cs="Arial"/>
          <w:sz w:val="22"/>
          <w:szCs w:val="22"/>
          <w:lang w:eastAsia="pl-PL"/>
        </w:rPr>
        <w:t xml:space="preserve">OOW </w:t>
      </w:r>
      <w:r w:rsidRPr="00E62D8E">
        <w:rPr>
          <w:rFonts w:ascii="Lato" w:hAnsi="Lato" w:cs="Arial"/>
          <w:sz w:val="22"/>
          <w:szCs w:val="22"/>
          <w:lang w:eastAsia="pl-PL"/>
        </w:rPr>
        <w:t xml:space="preserve">nie przysługuje odszkodowanie również w razie rozwiązania Umowy w przypadku, o którym mowa w ust. 1, chyba że przyczyną rozwiązania Umowy było jej niewykonanie lub nienależyte wykonanie przez </w:t>
      </w:r>
      <w:r w:rsidR="00E92F47" w:rsidRPr="00E62D8E">
        <w:rPr>
          <w:rFonts w:ascii="Lato" w:hAnsi="Lato" w:cs="Arial"/>
          <w:sz w:val="22"/>
          <w:szCs w:val="22"/>
          <w:lang w:eastAsia="pl-PL"/>
        </w:rPr>
        <w:t>IOI</w:t>
      </w:r>
      <w:r w:rsidRPr="00E62D8E">
        <w:rPr>
          <w:rFonts w:ascii="Lato" w:hAnsi="Lato" w:cs="Arial"/>
          <w:sz w:val="22"/>
          <w:szCs w:val="22"/>
          <w:lang w:eastAsia="pl-PL"/>
        </w:rPr>
        <w:t>, a szkoda została wyrządzona na skutek winy umyślnej tej Instytucji.</w:t>
      </w:r>
    </w:p>
    <w:p w14:paraId="4D0F4A01"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 xml:space="preserve">Umowa może zostać rozwiązana za porozumieniem Stron, w formie pisemnej </w:t>
      </w:r>
      <w:r w:rsidR="00392903" w:rsidRPr="00E62D8E">
        <w:rPr>
          <w:rFonts w:ascii="Lato" w:hAnsi="Lato" w:cs="Arial"/>
          <w:sz w:val="22"/>
          <w:szCs w:val="22"/>
          <w:lang w:eastAsia="pl-PL"/>
        </w:rPr>
        <w:br/>
      </w:r>
      <w:r w:rsidRPr="00E62D8E">
        <w:rPr>
          <w:rFonts w:ascii="Lato" w:hAnsi="Lato" w:cs="Arial"/>
          <w:sz w:val="22"/>
          <w:szCs w:val="22"/>
          <w:lang w:eastAsia="pl-PL"/>
        </w:rPr>
        <w:t xml:space="preserve">pod rygorem nieważności. </w:t>
      </w:r>
    </w:p>
    <w:p w14:paraId="5E96DC0F" w14:textId="77777777" w:rsidR="0084077D" w:rsidRPr="00E62D8E" w:rsidRDefault="0084077D" w:rsidP="004A7BF3">
      <w:pPr>
        <w:pStyle w:val="Tekstpodstawowy2"/>
        <w:numPr>
          <w:ilvl w:val="0"/>
          <w:numId w:val="11"/>
        </w:numPr>
        <w:suppressAutoHyphens w:val="0"/>
        <w:spacing w:before="120" w:after="120" w:line="276" w:lineRule="auto"/>
        <w:rPr>
          <w:rFonts w:ascii="Lato" w:hAnsi="Lato" w:cs="Arial"/>
          <w:sz w:val="22"/>
          <w:szCs w:val="22"/>
          <w:lang w:eastAsia="pl-PL"/>
        </w:rPr>
      </w:pPr>
      <w:r w:rsidRPr="00E62D8E">
        <w:rPr>
          <w:rFonts w:ascii="Lato" w:hAnsi="Lato" w:cs="Arial"/>
          <w:sz w:val="22"/>
          <w:szCs w:val="22"/>
          <w:lang w:eastAsia="pl-PL"/>
        </w:rPr>
        <w:t>Umowa wygasa w przypadku wykonania przez Strony wszelkich wynikających z niej zobowiązań</w:t>
      </w:r>
      <w:r w:rsidR="00D748A5" w:rsidRPr="00E62D8E">
        <w:rPr>
          <w:rFonts w:ascii="Lato" w:hAnsi="Lato" w:cs="Arial"/>
          <w:sz w:val="22"/>
          <w:szCs w:val="22"/>
          <w:lang w:eastAsia="pl-PL"/>
        </w:rPr>
        <w:t>, z zastrzeżeniem postanowień odmiennych.</w:t>
      </w:r>
    </w:p>
    <w:p w14:paraId="06A75948" w14:textId="4D5D2C6A" w:rsidR="00CB05B1" w:rsidRPr="00CB05B1" w:rsidRDefault="0084077D" w:rsidP="00CB05B1">
      <w:pPr>
        <w:pStyle w:val="Tekstpodstawowy2"/>
        <w:numPr>
          <w:ilvl w:val="0"/>
          <w:numId w:val="11"/>
        </w:numPr>
        <w:tabs>
          <w:tab w:val="left" w:pos="840"/>
        </w:tabs>
        <w:spacing w:before="120" w:after="120" w:line="276" w:lineRule="auto"/>
        <w:rPr>
          <w:rFonts w:ascii="Lato" w:hAnsi="Lato" w:cs="Arial"/>
          <w:sz w:val="22"/>
          <w:szCs w:val="22"/>
        </w:rPr>
      </w:pPr>
      <w:r w:rsidRPr="00E62D8E">
        <w:rPr>
          <w:rFonts w:ascii="Lato" w:hAnsi="Lato" w:cs="Arial"/>
          <w:sz w:val="22"/>
          <w:szCs w:val="22"/>
        </w:rPr>
        <w:t xml:space="preserve">W przypadku rozwiązania umowy na podstawie ust. </w:t>
      </w:r>
      <w:r w:rsidR="00E31ED0" w:rsidRPr="00E62D8E">
        <w:rPr>
          <w:rFonts w:ascii="Lato" w:hAnsi="Lato" w:cs="Arial"/>
          <w:sz w:val="22"/>
          <w:szCs w:val="22"/>
        </w:rPr>
        <w:t>1 – 4,</w:t>
      </w:r>
      <w:r w:rsidRPr="00E62D8E">
        <w:rPr>
          <w:rFonts w:ascii="Lato" w:hAnsi="Lato" w:cs="Arial"/>
          <w:sz w:val="22"/>
          <w:szCs w:val="22"/>
        </w:rPr>
        <w:t xml:space="preserve"> </w:t>
      </w:r>
      <w:r w:rsidR="00E92F47" w:rsidRPr="00E62D8E">
        <w:rPr>
          <w:rFonts w:ascii="Lato" w:hAnsi="Lato" w:cs="Arial"/>
          <w:sz w:val="22"/>
          <w:szCs w:val="22"/>
        </w:rPr>
        <w:t>OOW</w:t>
      </w:r>
      <w:r w:rsidR="00C74B48">
        <w:rPr>
          <w:rFonts w:ascii="Lato" w:hAnsi="Lato" w:cs="Arial"/>
          <w:sz w:val="22"/>
          <w:szCs w:val="22"/>
        </w:rPr>
        <w:t xml:space="preserve"> ma obowiązek</w:t>
      </w:r>
      <w:r w:rsidRPr="00E62D8E">
        <w:rPr>
          <w:rFonts w:ascii="Lato" w:hAnsi="Lato" w:cs="Arial"/>
          <w:sz w:val="22"/>
          <w:szCs w:val="22"/>
        </w:rPr>
        <w:t xml:space="preserve"> usunąć w sposób trwały i nieodwracalny wszelkie </w:t>
      </w:r>
      <w:r w:rsidR="00383B76" w:rsidRPr="00E62D8E">
        <w:rPr>
          <w:rFonts w:ascii="Lato" w:hAnsi="Lato" w:cs="Arial"/>
          <w:sz w:val="22"/>
          <w:szCs w:val="22"/>
        </w:rPr>
        <w:t>Dane Osobowe</w:t>
      </w:r>
      <w:r w:rsidRPr="00E62D8E">
        <w:rPr>
          <w:rFonts w:ascii="Lato" w:hAnsi="Lato" w:cs="Arial"/>
          <w:sz w:val="22"/>
          <w:szCs w:val="22"/>
        </w:rPr>
        <w:t xml:space="preserve"> pozyskane w związku z realizacją </w:t>
      </w:r>
      <w:r w:rsidR="009B60E5" w:rsidRPr="00E62D8E">
        <w:rPr>
          <w:rFonts w:ascii="Lato" w:hAnsi="Lato" w:cs="Arial"/>
          <w:sz w:val="22"/>
          <w:szCs w:val="22"/>
        </w:rPr>
        <w:t>Przedsięw</w:t>
      </w:r>
      <w:r w:rsidR="00E92F47" w:rsidRPr="00E62D8E">
        <w:rPr>
          <w:rFonts w:ascii="Lato" w:hAnsi="Lato" w:cs="Arial"/>
          <w:sz w:val="22"/>
          <w:szCs w:val="22"/>
        </w:rPr>
        <w:t>zięcia</w:t>
      </w:r>
      <w:r w:rsidRPr="00E62D8E">
        <w:rPr>
          <w:rFonts w:ascii="Lato" w:hAnsi="Lato" w:cs="Arial"/>
          <w:sz w:val="22"/>
          <w:szCs w:val="22"/>
        </w:rPr>
        <w:t xml:space="preserve"> lub zwrócić je administratorowi w rozumieniu RODO.</w:t>
      </w:r>
    </w:p>
    <w:p w14:paraId="758AA0AA" w14:textId="77777777" w:rsidR="001F08A7" w:rsidRPr="00E62D8E" w:rsidRDefault="001F08A7" w:rsidP="00C63CE6">
      <w:pPr>
        <w:autoSpaceDE w:val="0"/>
        <w:autoSpaceDN w:val="0"/>
        <w:adjustRightInd w:val="0"/>
        <w:spacing w:before="120" w:after="120" w:line="276" w:lineRule="auto"/>
        <w:jc w:val="center"/>
        <w:rPr>
          <w:rFonts w:ascii="Lato" w:hAnsi="Lato" w:cs="Arial"/>
          <w:color w:val="000000"/>
          <w:sz w:val="22"/>
          <w:szCs w:val="22"/>
        </w:rPr>
      </w:pPr>
    </w:p>
    <w:p w14:paraId="624295FD" w14:textId="62128AF3" w:rsidR="0084077D" w:rsidRPr="00E62D8E" w:rsidRDefault="0084077D" w:rsidP="00C63CE6">
      <w:pPr>
        <w:autoSpaceDE w:val="0"/>
        <w:autoSpaceDN w:val="0"/>
        <w:adjustRightInd w:val="0"/>
        <w:spacing w:before="120" w:after="120" w:line="276" w:lineRule="auto"/>
        <w:jc w:val="center"/>
        <w:rPr>
          <w:rFonts w:ascii="Lato" w:hAnsi="Lato" w:cs="Arial"/>
          <w:b/>
          <w:bCs/>
          <w:color w:val="000000"/>
          <w:sz w:val="22"/>
          <w:szCs w:val="22"/>
        </w:rPr>
      </w:pPr>
      <w:r w:rsidRPr="00E62D8E">
        <w:rPr>
          <w:rFonts w:ascii="Lato" w:hAnsi="Lato" w:cs="Arial"/>
          <w:b/>
          <w:bCs/>
          <w:color w:val="000000"/>
          <w:sz w:val="22"/>
          <w:szCs w:val="22"/>
        </w:rPr>
        <w:t xml:space="preserve">§ </w:t>
      </w:r>
      <w:r w:rsidR="00586436">
        <w:rPr>
          <w:rFonts w:ascii="Lato" w:hAnsi="Lato" w:cs="Arial"/>
          <w:b/>
          <w:bCs/>
          <w:color w:val="000000"/>
          <w:sz w:val="22"/>
          <w:szCs w:val="22"/>
        </w:rPr>
        <w:t>2</w:t>
      </w:r>
      <w:r w:rsidR="00513F72">
        <w:rPr>
          <w:rFonts w:ascii="Lato" w:hAnsi="Lato" w:cs="Arial"/>
          <w:b/>
          <w:bCs/>
          <w:color w:val="000000"/>
          <w:sz w:val="22"/>
          <w:szCs w:val="22"/>
        </w:rPr>
        <w:t>1</w:t>
      </w:r>
      <w:r w:rsidRPr="00E62D8E">
        <w:rPr>
          <w:rFonts w:ascii="Lato" w:hAnsi="Lato" w:cs="Arial"/>
          <w:b/>
          <w:bCs/>
          <w:color w:val="000000"/>
          <w:sz w:val="22"/>
          <w:szCs w:val="22"/>
        </w:rPr>
        <w:t>.</w:t>
      </w:r>
      <w:r w:rsidRPr="00E62D8E">
        <w:rPr>
          <w:rStyle w:val="Odwoanieprzypisudolnego"/>
          <w:rFonts w:ascii="Lato" w:hAnsi="Lato" w:cs="Arial"/>
          <w:color w:val="000000"/>
          <w:sz w:val="22"/>
          <w:szCs w:val="22"/>
        </w:rPr>
        <w:t xml:space="preserve"> </w:t>
      </w:r>
      <w:r w:rsidR="00411F5A" w:rsidRPr="00E62D8E">
        <w:rPr>
          <w:rFonts w:ascii="Lato" w:hAnsi="Lato" w:cs="Arial"/>
          <w:color w:val="000000"/>
          <w:sz w:val="22"/>
          <w:szCs w:val="22"/>
        </w:rPr>
        <w:t xml:space="preserve"> </w:t>
      </w:r>
      <w:r w:rsidRPr="00E62D8E">
        <w:rPr>
          <w:rFonts w:ascii="Lato" w:hAnsi="Lato" w:cs="Arial"/>
          <w:b/>
          <w:bCs/>
          <w:color w:val="000000"/>
          <w:sz w:val="22"/>
          <w:szCs w:val="22"/>
        </w:rPr>
        <w:t>Postanowienia końcowe</w:t>
      </w:r>
    </w:p>
    <w:p w14:paraId="2F80EB0B" w14:textId="38EB1DCC" w:rsidR="008F332C" w:rsidRPr="00E62D8E" w:rsidRDefault="0072055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sz w:val="22"/>
          <w:szCs w:val="22"/>
        </w:rPr>
        <w:t xml:space="preserve">W przypadku zmiany </w:t>
      </w:r>
      <w:r w:rsidR="004A1A3B">
        <w:rPr>
          <w:rFonts w:ascii="Lato" w:hAnsi="Lato" w:cs="Arial"/>
          <w:sz w:val="22"/>
          <w:szCs w:val="22"/>
        </w:rPr>
        <w:t>P</w:t>
      </w:r>
      <w:r w:rsidRPr="00E62D8E">
        <w:rPr>
          <w:rFonts w:ascii="Lato" w:hAnsi="Lato" w:cs="Arial"/>
          <w:sz w:val="22"/>
          <w:szCs w:val="22"/>
        </w:rPr>
        <w:t xml:space="preserve">lanu rozwojowego, wpływającej na treść Umowy, Strony zobowiązują się do niezwłocznej zmiany Umowy. </w:t>
      </w:r>
    </w:p>
    <w:p w14:paraId="7FC5E08E" w14:textId="0F0D9A1C" w:rsidR="0084077D" w:rsidRPr="00E62D8E" w:rsidRDefault="0084077D" w:rsidP="004A7BF3">
      <w:pPr>
        <w:pStyle w:val="Akapitzlist"/>
        <w:numPr>
          <w:ilvl w:val="0"/>
          <w:numId w:val="12"/>
        </w:numPr>
        <w:spacing w:before="120" w:after="120" w:line="276" w:lineRule="auto"/>
        <w:contextualSpacing w:val="0"/>
        <w:jc w:val="both"/>
        <w:rPr>
          <w:rFonts w:ascii="Lato" w:hAnsi="Lato" w:cs="Arial"/>
          <w:sz w:val="22"/>
          <w:szCs w:val="22"/>
        </w:rPr>
      </w:pPr>
      <w:r w:rsidRPr="00E62D8E">
        <w:rPr>
          <w:rFonts w:ascii="Lato" w:hAnsi="Lato" w:cs="Arial"/>
          <w:color w:val="000000"/>
          <w:sz w:val="22"/>
          <w:szCs w:val="22"/>
        </w:rPr>
        <w:t>W przypadku, gdy</w:t>
      </w:r>
      <w:r w:rsidR="008F332C" w:rsidRPr="00E62D8E">
        <w:rPr>
          <w:rFonts w:ascii="Lato" w:hAnsi="Lato" w:cs="Arial"/>
          <w:color w:val="000000"/>
          <w:sz w:val="22"/>
          <w:szCs w:val="22"/>
        </w:rPr>
        <w:t xml:space="preserve"> </w:t>
      </w:r>
      <w:r w:rsidRPr="00E62D8E">
        <w:rPr>
          <w:rFonts w:ascii="Lato" w:hAnsi="Lato" w:cs="Arial"/>
          <w:sz w:val="22"/>
          <w:szCs w:val="22"/>
        </w:rPr>
        <w:t xml:space="preserve">podczas weryfikacji </w:t>
      </w:r>
      <w:r w:rsidR="007F160C">
        <w:rPr>
          <w:rFonts w:ascii="Lato" w:hAnsi="Lato" w:cs="Arial"/>
          <w:sz w:val="22"/>
          <w:szCs w:val="22"/>
        </w:rPr>
        <w:t>w</w:t>
      </w:r>
      <w:r w:rsidRPr="00E62D8E">
        <w:rPr>
          <w:rFonts w:ascii="Lato" w:hAnsi="Lato" w:cs="Arial"/>
          <w:sz w:val="22"/>
          <w:szCs w:val="22"/>
        </w:rPr>
        <w:t xml:space="preserve">niosku o </w:t>
      </w:r>
      <w:r w:rsidR="007F160C">
        <w:rPr>
          <w:rFonts w:ascii="Lato" w:hAnsi="Lato" w:cs="Arial"/>
          <w:sz w:val="22"/>
          <w:szCs w:val="22"/>
        </w:rPr>
        <w:t>p</w:t>
      </w:r>
      <w:r w:rsidRPr="00E62D8E">
        <w:rPr>
          <w:rFonts w:ascii="Lato" w:hAnsi="Lato" w:cs="Arial"/>
          <w:sz w:val="22"/>
          <w:szCs w:val="22"/>
        </w:rPr>
        <w:t xml:space="preserve">łatność </w:t>
      </w:r>
      <w:r w:rsidR="007F160C">
        <w:rPr>
          <w:rFonts w:ascii="Lato" w:hAnsi="Lato" w:cs="Arial"/>
          <w:sz w:val="22"/>
          <w:szCs w:val="22"/>
        </w:rPr>
        <w:t>k</w:t>
      </w:r>
      <w:r w:rsidRPr="00E62D8E">
        <w:rPr>
          <w:rFonts w:ascii="Lato" w:hAnsi="Lato" w:cs="Arial"/>
          <w:sz w:val="22"/>
          <w:szCs w:val="22"/>
        </w:rPr>
        <w:t xml:space="preserve">ońcową, kwota rzeczywiście poniesionych </w:t>
      </w:r>
      <w:r w:rsidR="00985DDA">
        <w:rPr>
          <w:rFonts w:ascii="Lato" w:hAnsi="Lato" w:cs="Arial"/>
          <w:sz w:val="22"/>
          <w:szCs w:val="22"/>
        </w:rPr>
        <w:t>w</w:t>
      </w:r>
      <w:r w:rsidRPr="00E62D8E">
        <w:rPr>
          <w:rFonts w:ascii="Lato" w:hAnsi="Lato" w:cs="Arial"/>
          <w:sz w:val="22"/>
          <w:szCs w:val="22"/>
        </w:rPr>
        <w:t xml:space="preserve">ydatków </w:t>
      </w:r>
      <w:r w:rsidR="00985DDA">
        <w:rPr>
          <w:rFonts w:ascii="Lato" w:hAnsi="Lato" w:cs="Arial"/>
          <w:sz w:val="22"/>
          <w:szCs w:val="22"/>
        </w:rPr>
        <w:t>k</w:t>
      </w:r>
      <w:r w:rsidRPr="00E62D8E">
        <w:rPr>
          <w:rFonts w:ascii="Lato" w:hAnsi="Lato" w:cs="Arial"/>
          <w:sz w:val="22"/>
          <w:szCs w:val="22"/>
        </w:rPr>
        <w:t>walifikowalnych okaże się niższa niż maksymalna kwota</w:t>
      </w:r>
      <w:r w:rsidR="008D19B1" w:rsidRPr="00E62D8E">
        <w:rPr>
          <w:rFonts w:ascii="Lato" w:hAnsi="Lato" w:cs="Arial"/>
          <w:sz w:val="22"/>
          <w:szCs w:val="22"/>
        </w:rPr>
        <w:t xml:space="preserve"> objęcia wsparciem</w:t>
      </w:r>
      <w:r w:rsidRPr="00E62D8E">
        <w:rPr>
          <w:rFonts w:ascii="Lato" w:hAnsi="Lato" w:cs="Arial"/>
          <w:sz w:val="22"/>
          <w:szCs w:val="22"/>
        </w:rPr>
        <w:t xml:space="preserve">, o której mowa w § 5 ust. </w:t>
      </w:r>
      <w:r w:rsidR="008D19B1" w:rsidRPr="00E62D8E">
        <w:rPr>
          <w:rFonts w:ascii="Lato" w:hAnsi="Lato" w:cs="Arial"/>
          <w:sz w:val="22"/>
          <w:szCs w:val="22"/>
        </w:rPr>
        <w:t>1</w:t>
      </w:r>
      <w:r w:rsidR="00C74B48">
        <w:rPr>
          <w:rFonts w:ascii="Lato" w:hAnsi="Lato" w:cs="Arial"/>
          <w:sz w:val="22"/>
          <w:szCs w:val="22"/>
        </w:rPr>
        <w:t>,</w:t>
      </w:r>
      <w:r w:rsidRPr="00E62D8E">
        <w:rPr>
          <w:rFonts w:ascii="Lato" w:hAnsi="Lato" w:cs="Arial"/>
          <w:sz w:val="22"/>
          <w:szCs w:val="22"/>
        </w:rPr>
        <w:t xml:space="preserve"> </w:t>
      </w:r>
      <w:r w:rsidR="00EC7A11" w:rsidRPr="00E62D8E">
        <w:rPr>
          <w:rFonts w:ascii="Lato" w:hAnsi="Lato" w:cs="Arial"/>
          <w:sz w:val="22"/>
          <w:szCs w:val="22"/>
        </w:rPr>
        <w:t>IOI</w:t>
      </w:r>
      <w:r w:rsidRPr="00E62D8E">
        <w:rPr>
          <w:rFonts w:ascii="Lato" w:hAnsi="Lato" w:cs="Arial"/>
          <w:sz w:val="22"/>
          <w:szCs w:val="22"/>
        </w:rPr>
        <w:t xml:space="preserve"> dokona ponownego obliczenia maksymalnej kwoty</w:t>
      </w:r>
      <w:r w:rsidR="008D19B1" w:rsidRPr="00E62D8E">
        <w:rPr>
          <w:rFonts w:ascii="Lato" w:hAnsi="Lato" w:cs="Arial"/>
          <w:sz w:val="22"/>
          <w:szCs w:val="22"/>
        </w:rPr>
        <w:t>, która stanowi  łączną kwotę maksymalnych</w:t>
      </w:r>
      <w:r w:rsidRPr="00E62D8E">
        <w:rPr>
          <w:rFonts w:ascii="Lato" w:hAnsi="Lato" w:cs="Arial"/>
          <w:sz w:val="22"/>
          <w:szCs w:val="22"/>
        </w:rPr>
        <w:t xml:space="preserve"> </w:t>
      </w:r>
      <w:r w:rsidR="007F160C">
        <w:rPr>
          <w:rFonts w:ascii="Lato" w:hAnsi="Lato" w:cs="Arial"/>
          <w:sz w:val="22"/>
          <w:szCs w:val="22"/>
        </w:rPr>
        <w:t>w</w:t>
      </w:r>
      <w:r w:rsidRPr="00E62D8E">
        <w:rPr>
          <w:rFonts w:ascii="Lato" w:hAnsi="Lato" w:cs="Arial"/>
          <w:sz w:val="22"/>
          <w:szCs w:val="22"/>
        </w:rPr>
        <w:t xml:space="preserve">ydatków </w:t>
      </w:r>
      <w:r w:rsidR="007F160C">
        <w:rPr>
          <w:rFonts w:ascii="Lato" w:hAnsi="Lato" w:cs="Arial"/>
          <w:sz w:val="22"/>
          <w:szCs w:val="22"/>
        </w:rPr>
        <w:t>k</w:t>
      </w:r>
      <w:r w:rsidRPr="00E62D8E">
        <w:rPr>
          <w:rFonts w:ascii="Lato" w:hAnsi="Lato" w:cs="Arial"/>
          <w:sz w:val="22"/>
          <w:szCs w:val="22"/>
        </w:rPr>
        <w:t xml:space="preserve">walifikowalnych, o której mowa w § 5 ust. </w:t>
      </w:r>
      <w:r w:rsidR="008D19B1" w:rsidRPr="00E62D8E">
        <w:rPr>
          <w:rFonts w:ascii="Lato" w:hAnsi="Lato" w:cs="Arial"/>
          <w:sz w:val="22"/>
          <w:szCs w:val="22"/>
        </w:rPr>
        <w:t>1</w:t>
      </w:r>
      <w:r w:rsidRPr="00E62D8E">
        <w:rPr>
          <w:rFonts w:ascii="Lato" w:hAnsi="Lato" w:cs="Arial"/>
          <w:sz w:val="22"/>
          <w:szCs w:val="22"/>
        </w:rPr>
        <w:t xml:space="preserve">, a następnie na podstawie jednostronnego oświadczenia woli dokona zmiany wysokości maksymalnej kwoty wydatków kwalifikowalnych, o czym poinformuje </w:t>
      </w:r>
      <w:r w:rsidR="00EC7A11" w:rsidRPr="00E62D8E">
        <w:rPr>
          <w:rFonts w:ascii="Lato" w:hAnsi="Lato" w:cs="Arial"/>
          <w:sz w:val="22"/>
          <w:szCs w:val="22"/>
        </w:rPr>
        <w:t>OOW</w:t>
      </w:r>
      <w:r w:rsidRPr="00E62D8E">
        <w:rPr>
          <w:rFonts w:ascii="Lato" w:hAnsi="Lato" w:cs="Arial"/>
          <w:sz w:val="22"/>
          <w:szCs w:val="22"/>
        </w:rPr>
        <w:t xml:space="preserve"> w formie elektronicznej.</w:t>
      </w:r>
    </w:p>
    <w:p w14:paraId="6544A670" w14:textId="6F3D29EE"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zmiany Umowy wymagają formy pisemnej pod rygorem nieważności i są wprowadzane w formie aneksu, z zastrzeżeniem § 4 ust. </w:t>
      </w:r>
      <w:r w:rsidR="00B55038">
        <w:rPr>
          <w:rFonts w:ascii="Lato" w:hAnsi="Lato" w:cs="Arial"/>
          <w:color w:val="000000"/>
          <w:sz w:val="22"/>
          <w:szCs w:val="22"/>
        </w:rPr>
        <w:t>3</w:t>
      </w:r>
      <w:r w:rsidR="00615608" w:rsidRPr="00E62D8E">
        <w:rPr>
          <w:rFonts w:ascii="Lato" w:hAnsi="Lato" w:cs="Arial"/>
          <w:color w:val="000000"/>
          <w:sz w:val="22"/>
          <w:szCs w:val="22"/>
        </w:rPr>
        <w:t xml:space="preserve"> i </w:t>
      </w:r>
      <w:r w:rsidR="00B55038">
        <w:rPr>
          <w:rFonts w:ascii="Lato" w:hAnsi="Lato" w:cs="Arial"/>
          <w:color w:val="000000"/>
          <w:sz w:val="22"/>
          <w:szCs w:val="22"/>
        </w:rPr>
        <w:t>4</w:t>
      </w:r>
      <w:r w:rsidR="001F08A7" w:rsidRPr="00E62D8E">
        <w:rPr>
          <w:rFonts w:ascii="Lato" w:hAnsi="Lato" w:cs="Arial"/>
          <w:color w:val="000000"/>
          <w:sz w:val="22"/>
          <w:szCs w:val="22"/>
        </w:rPr>
        <w:t xml:space="preserve"> </w:t>
      </w:r>
      <w:r w:rsidR="00615608" w:rsidRPr="00E62D8E">
        <w:rPr>
          <w:rFonts w:ascii="Lato" w:hAnsi="Lato" w:cs="Arial"/>
          <w:color w:val="000000"/>
          <w:sz w:val="22"/>
          <w:szCs w:val="22"/>
        </w:rPr>
        <w:t>o</w:t>
      </w:r>
      <w:r w:rsidRPr="00E62D8E">
        <w:rPr>
          <w:rFonts w:ascii="Lato" w:hAnsi="Lato" w:cs="Arial"/>
          <w:color w:val="000000"/>
          <w:sz w:val="22"/>
          <w:szCs w:val="22"/>
        </w:rPr>
        <w:t>raz zmian w </w:t>
      </w:r>
      <w:r w:rsidR="009C6638" w:rsidRPr="00E62D8E">
        <w:rPr>
          <w:rFonts w:ascii="Lato" w:hAnsi="Lato" w:cs="Arial"/>
          <w:color w:val="000000"/>
          <w:sz w:val="22"/>
          <w:szCs w:val="22"/>
        </w:rPr>
        <w:t xml:space="preserve"> P</w:t>
      </w:r>
      <w:r w:rsidR="005127A7">
        <w:rPr>
          <w:rFonts w:ascii="Lato" w:hAnsi="Lato" w:cs="Arial"/>
          <w:color w:val="000000"/>
          <w:sz w:val="22"/>
          <w:szCs w:val="22"/>
        </w:rPr>
        <w:t xml:space="preserve">lanie </w:t>
      </w:r>
      <w:r w:rsidR="009C6638" w:rsidRPr="00E62D8E">
        <w:rPr>
          <w:rFonts w:ascii="Lato" w:hAnsi="Lato" w:cs="Arial"/>
          <w:color w:val="000000"/>
          <w:sz w:val="22"/>
          <w:szCs w:val="22"/>
        </w:rPr>
        <w:t xml:space="preserve"> </w:t>
      </w:r>
      <w:r w:rsidR="005127A7">
        <w:rPr>
          <w:rFonts w:ascii="Lato" w:hAnsi="Lato" w:cs="Arial"/>
          <w:color w:val="000000"/>
          <w:sz w:val="22"/>
          <w:szCs w:val="22"/>
        </w:rPr>
        <w:t xml:space="preserve">Rozwojowym </w:t>
      </w:r>
      <w:r w:rsidR="0089648D">
        <w:rPr>
          <w:rFonts w:ascii="Lato" w:hAnsi="Lato" w:cs="Arial"/>
          <w:color w:val="000000"/>
          <w:sz w:val="22"/>
          <w:szCs w:val="22"/>
        </w:rPr>
        <w:t>U</w:t>
      </w:r>
      <w:r w:rsidR="005127A7">
        <w:rPr>
          <w:rFonts w:ascii="Lato" w:hAnsi="Lato" w:cs="Arial"/>
          <w:color w:val="000000"/>
          <w:sz w:val="22"/>
          <w:szCs w:val="22"/>
        </w:rPr>
        <w:t xml:space="preserve">czelni </w:t>
      </w:r>
      <w:r w:rsidRPr="00E62D8E">
        <w:rPr>
          <w:rFonts w:ascii="Lato" w:hAnsi="Lato" w:cs="Arial"/>
          <w:color w:val="000000"/>
          <w:sz w:val="22"/>
          <w:szCs w:val="22"/>
        </w:rPr>
        <w:t xml:space="preserve"> w zakresie w nim określonym, które następują w formie wskazanej w tych postanowieniach, w drodze jednostronnego oświadczenia woli.</w:t>
      </w:r>
    </w:p>
    <w:p w14:paraId="15B20476"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Wszelkie wątpliwości powstałe w trakcie realizacji </w:t>
      </w:r>
      <w:r w:rsidR="009B60E5" w:rsidRPr="00E62D8E">
        <w:rPr>
          <w:rFonts w:ascii="Lato" w:hAnsi="Lato" w:cs="Arial"/>
          <w:color w:val="000000"/>
          <w:sz w:val="22"/>
          <w:szCs w:val="22"/>
        </w:rPr>
        <w:t>Przedsięw</w:t>
      </w:r>
      <w:r w:rsidR="00EC7A11" w:rsidRPr="00E62D8E">
        <w:rPr>
          <w:rFonts w:ascii="Lato" w:hAnsi="Lato" w:cs="Arial"/>
          <w:color w:val="000000"/>
          <w:sz w:val="22"/>
          <w:szCs w:val="22"/>
        </w:rPr>
        <w:t>zięcia</w:t>
      </w:r>
      <w:r w:rsidRPr="00E62D8E">
        <w:rPr>
          <w:rFonts w:ascii="Lato" w:hAnsi="Lato" w:cs="Arial"/>
          <w:color w:val="000000"/>
          <w:sz w:val="22"/>
          <w:szCs w:val="22"/>
        </w:rPr>
        <w:t xml:space="preserve"> oraz związane </w:t>
      </w:r>
      <w:r w:rsidR="00392903" w:rsidRPr="00E62D8E">
        <w:rPr>
          <w:rFonts w:ascii="Lato" w:hAnsi="Lato" w:cs="Arial"/>
          <w:color w:val="000000"/>
          <w:sz w:val="22"/>
          <w:szCs w:val="22"/>
        </w:rPr>
        <w:br/>
      </w:r>
      <w:r w:rsidRPr="00E62D8E">
        <w:rPr>
          <w:rFonts w:ascii="Lato" w:hAnsi="Lato" w:cs="Arial"/>
          <w:color w:val="000000"/>
          <w:sz w:val="22"/>
          <w:szCs w:val="22"/>
        </w:rPr>
        <w:t xml:space="preserve">z interpretacją Umowy będą rozstrzygane w pierwszej kolejności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pomiędzy Stronami. </w:t>
      </w:r>
    </w:p>
    <w:p w14:paraId="6961DA50"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lastRenderedPageBreak/>
        <w:t xml:space="preserve">Jeżeli Strony nie dojdą do porozumienia w drodze </w:t>
      </w:r>
      <w:r w:rsidR="008F332C" w:rsidRPr="00E62D8E">
        <w:rPr>
          <w:rFonts w:ascii="Lato" w:hAnsi="Lato" w:cs="Arial"/>
          <w:color w:val="000000"/>
          <w:sz w:val="22"/>
          <w:szCs w:val="22"/>
        </w:rPr>
        <w:t>negocjacji</w:t>
      </w:r>
      <w:r w:rsidRPr="00E62D8E">
        <w:rPr>
          <w:rFonts w:ascii="Lato" w:hAnsi="Lato" w:cs="Arial"/>
          <w:color w:val="000000"/>
          <w:sz w:val="22"/>
          <w:szCs w:val="22"/>
        </w:rPr>
        <w:t xml:space="preserve">, spory będą poddane rozstrzygnięciu przez sąd powszechny właściwy dla siedziby </w:t>
      </w:r>
      <w:r w:rsidR="00EC7A11" w:rsidRPr="00E62D8E">
        <w:rPr>
          <w:rFonts w:ascii="Lato" w:hAnsi="Lato" w:cs="Arial"/>
          <w:color w:val="000000"/>
          <w:sz w:val="22"/>
          <w:szCs w:val="22"/>
        </w:rPr>
        <w:t>IOI.</w:t>
      </w:r>
    </w:p>
    <w:p w14:paraId="6A0118C9"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Strony zobowiązują się do wzajemnego informowania się o każdej zmianie adresu. </w:t>
      </w:r>
      <w:r w:rsidR="00392903" w:rsidRPr="00E62D8E">
        <w:rPr>
          <w:rFonts w:ascii="Lato" w:hAnsi="Lato" w:cs="Arial"/>
          <w:color w:val="000000"/>
          <w:sz w:val="22"/>
          <w:szCs w:val="22"/>
        </w:rPr>
        <w:br/>
      </w:r>
      <w:r w:rsidRPr="00E62D8E">
        <w:rPr>
          <w:rFonts w:ascii="Lato" w:hAnsi="Lato" w:cs="Arial"/>
          <w:color w:val="000000"/>
          <w:sz w:val="22"/>
          <w:szCs w:val="22"/>
        </w:rPr>
        <w:t xml:space="preserve">W razie zaniedbania tego obowiązku, dokument doręczony na adres dotychczasowy uważa się za doręczony prawidłowo. </w:t>
      </w:r>
    </w:p>
    <w:p w14:paraId="4720BC2C"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Umowę sporządzono w </w:t>
      </w:r>
      <w:r w:rsidR="00441E9B" w:rsidRPr="00E62D8E">
        <w:rPr>
          <w:rFonts w:ascii="Lato" w:hAnsi="Lato" w:cs="Arial"/>
          <w:color w:val="000000"/>
          <w:sz w:val="22"/>
          <w:szCs w:val="22"/>
        </w:rPr>
        <w:t>formie</w:t>
      </w:r>
      <w:r w:rsidRPr="00E62D8E">
        <w:rPr>
          <w:rFonts w:ascii="Lato" w:hAnsi="Lato" w:cs="Arial"/>
          <w:color w:val="000000"/>
          <w:sz w:val="22"/>
          <w:szCs w:val="22"/>
        </w:rPr>
        <w:t xml:space="preserve"> elektronicznej, opatrzonej kwalifikowanymi podpisami elektronicznymi. </w:t>
      </w:r>
    </w:p>
    <w:p w14:paraId="4DDFC611" w14:textId="77777777"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 xml:space="preserve">Załączniki stanowią integralną część Umowy. </w:t>
      </w:r>
    </w:p>
    <w:p w14:paraId="1CBE4B1A" w14:textId="12D9CE3C" w:rsidR="0084077D" w:rsidRPr="00E62D8E" w:rsidRDefault="0084077D" w:rsidP="004A7BF3">
      <w:pPr>
        <w:numPr>
          <w:ilvl w:val="0"/>
          <w:numId w:val="12"/>
        </w:numPr>
        <w:tabs>
          <w:tab w:val="clear" w:pos="284"/>
        </w:tabs>
        <w:spacing w:before="120" w:after="120" w:line="276" w:lineRule="auto"/>
        <w:ind w:left="360" w:hanging="360"/>
        <w:jc w:val="both"/>
        <w:rPr>
          <w:rFonts w:ascii="Lato" w:hAnsi="Lato" w:cs="Arial"/>
          <w:color w:val="000000"/>
          <w:sz w:val="22"/>
          <w:szCs w:val="22"/>
        </w:rPr>
      </w:pPr>
      <w:r w:rsidRPr="00E62D8E">
        <w:rPr>
          <w:rFonts w:ascii="Lato" w:hAnsi="Lato" w:cs="Arial"/>
          <w:color w:val="000000"/>
          <w:sz w:val="22"/>
          <w:szCs w:val="22"/>
        </w:rPr>
        <w:t>Umowa wchodzi w życie z dniem jej podpisania przez Strony, w dacie złożenia podpisu przez ostatnią z</w:t>
      </w:r>
      <w:r w:rsidR="009D77D6">
        <w:rPr>
          <w:rFonts w:ascii="Lato" w:hAnsi="Lato" w:cs="Arial"/>
          <w:color w:val="000000"/>
          <w:sz w:val="22"/>
          <w:szCs w:val="22"/>
        </w:rPr>
        <w:t>e Stron</w:t>
      </w:r>
      <w:r w:rsidRPr="00E62D8E">
        <w:rPr>
          <w:rFonts w:ascii="Lato" w:hAnsi="Lato" w:cs="Arial"/>
          <w:color w:val="000000"/>
          <w:sz w:val="22"/>
          <w:szCs w:val="22"/>
        </w:rPr>
        <w:t>.</w:t>
      </w:r>
    </w:p>
    <w:p w14:paraId="4B53DE84" w14:textId="77777777" w:rsidR="00F8101D" w:rsidRDefault="00F8101D" w:rsidP="00C63CE6">
      <w:pPr>
        <w:pStyle w:val="Nagwek9"/>
        <w:keepNext w:val="0"/>
        <w:spacing w:after="120" w:line="276" w:lineRule="auto"/>
        <w:ind w:left="4963" w:hanging="4963"/>
        <w:rPr>
          <w:rFonts w:ascii="Lato" w:hAnsi="Lato" w:cs="Arial"/>
          <w:color w:val="000000"/>
          <w:sz w:val="22"/>
          <w:szCs w:val="22"/>
        </w:rPr>
      </w:pPr>
    </w:p>
    <w:p w14:paraId="581F93AA" w14:textId="77777777" w:rsidR="00B85FD7" w:rsidRPr="00B85FD7" w:rsidRDefault="00B85FD7" w:rsidP="00B85FD7"/>
    <w:p w14:paraId="6B8C3F06" w14:textId="77777777" w:rsidR="00F8101D" w:rsidRPr="00E62D8E" w:rsidRDefault="00F8101D" w:rsidP="00C63CE6">
      <w:pPr>
        <w:pStyle w:val="Nagwek9"/>
        <w:keepNext w:val="0"/>
        <w:spacing w:after="120" w:line="276" w:lineRule="auto"/>
        <w:ind w:left="4963" w:hanging="4963"/>
        <w:rPr>
          <w:rFonts w:ascii="Lato" w:hAnsi="Lato" w:cs="Arial"/>
          <w:color w:val="000000"/>
          <w:sz w:val="22"/>
          <w:szCs w:val="22"/>
        </w:rPr>
      </w:pPr>
    </w:p>
    <w:p w14:paraId="7E5AB78C" w14:textId="64DA9BDD" w:rsidR="0036028F" w:rsidRPr="00E62D8E" w:rsidRDefault="0036028F" w:rsidP="00C63CE6">
      <w:pPr>
        <w:pStyle w:val="Nagwek9"/>
        <w:keepNext w:val="0"/>
        <w:spacing w:after="120" w:line="276" w:lineRule="auto"/>
        <w:ind w:left="4963" w:hanging="4963"/>
        <w:rPr>
          <w:rFonts w:ascii="Lato" w:hAnsi="Lato" w:cs="Arial"/>
          <w:color w:val="000000"/>
          <w:sz w:val="22"/>
          <w:szCs w:val="22"/>
        </w:rPr>
      </w:pPr>
      <w:r w:rsidRPr="00E62D8E">
        <w:rPr>
          <w:rFonts w:ascii="Lato" w:hAnsi="Lato" w:cs="Arial"/>
          <w:color w:val="000000"/>
          <w:sz w:val="22"/>
          <w:szCs w:val="22"/>
        </w:rPr>
        <w:t>Ostateczny Odbiorca</w:t>
      </w:r>
      <w:r w:rsidR="00F264CE" w:rsidRPr="00E62D8E">
        <w:rPr>
          <w:rFonts w:ascii="Lato" w:hAnsi="Lato" w:cs="Arial"/>
          <w:color w:val="000000"/>
          <w:sz w:val="22"/>
          <w:szCs w:val="22"/>
        </w:rPr>
        <w:t xml:space="preserve"> Wsparcia</w:t>
      </w:r>
      <w:r w:rsidRPr="00E62D8E">
        <w:rPr>
          <w:rFonts w:ascii="Lato" w:hAnsi="Lato" w:cs="Arial"/>
          <w:color w:val="000000"/>
          <w:sz w:val="22"/>
          <w:szCs w:val="22"/>
        </w:rPr>
        <w:tab/>
        <w:t xml:space="preserve">Instytucja </w:t>
      </w:r>
      <w:r w:rsidRPr="00E62D8E">
        <w:rPr>
          <w:rFonts w:ascii="Lato" w:hAnsi="Lato" w:cs="Arial"/>
          <w:sz w:val="22"/>
          <w:szCs w:val="22"/>
          <w:lang w:eastAsia="ar-SA"/>
        </w:rPr>
        <w:t xml:space="preserve">Odpowiedzialna za </w:t>
      </w:r>
      <w:r w:rsidR="00B70335">
        <w:rPr>
          <w:rFonts w:ascii="Lato" w:hAnsi="Lato" w:cs="Arial"/>
          <w:sz w:val="22"/>
          <w:szCs w:val="22"/>
          <w:lang w:eastAsia="ar-SA"/>
        </w:rPr>
        <w:t xml:space="preserve">realizację </w:t>
      </w:r>
      <w:r w:rsidRPr="00E62D8E">
        <w:rPr>
          <w:rFonts w:ascii="Lato" w:hAnsi="Lato" w:cs="Arial"/>
          <w:sz w:val="22"/>
          <w:szCs w:val="22"/>
          <w:lang w:eastAsia="ar-SA"/>
        </w:rPr>
        <w:t>Inwestycj</w:t>
      </w:r>
      <w:r w:rsidR="00B70335">
        <w:rPr>
          <w:rFonts w:ascii="Lato" w:hAnsi="Lato" w:cs="Arial"/>
          <w:sz w:val="22"/>
          <w:szCs w:val="22"/>
          <w:lang w:eastAsia="ar-SA"/>
        </w:rPr>
        <w:t>i</w:t>
      </w:r>
    </w:p>
    <w:p w14:paraId="79406520"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w:t>
      </w:r>
    </w:p>
    <w:p w14:paraId="367472CA" w14:textId="77777777" w:rsidR="0036028F" w:rsidRPr="00E62D8E" w:rsidRDefault="0036028F" w:rsidP="00C63CE6">
      <w:pPr>
        <w:spacing w:before="60" w:after="120" w:line="276" w:lineRule="auto"/>
        <w:jc w:val="both"/>
        <w:rPr>
          <w:rFonts w:ascii="Lato" w:hAnsi="Lato" w:cs="Arial"/>
          <w:color w:val="000000"/>
          <w:sz w:val="22"/>
          <w:szCs w:val="22"/>
        </w:rPr>
      </w:pPr>
      <w:r w:rsidRPr="00E62D8E">
        <w:rPr>
          <w:rFonts w:ascii="Lato" w:hAnsi="Lato" w:cs="Arial"/>
          <w:color w:val="000000"/>
          <w:sz w:val="22"/>
          <w:szCs w:val="22"/>
        </w:rPr>
        <w:t>(podpis, data)</w:t>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r>
      <w:r w:rsidRPr="00E62D8E">
        <w:rPr>
          <w:rFonts w:ascii="Lato" w:hAnsi="Lato" w:cs="Arial"/>
          <w:color w:val="000000"/>
          <w:sz w:val="22"/>
          <w:szCs w:val="22"/>
        </w:rPr>
        <w:tab/>
        <w:t>(podpis, data)</w:t>
      </w:r>
    </w:p>
    <w:p w14:paraId="07817CAB" w14:textId="77777777" w:rsidR="00E62D8E" w:rsidRDefault="00E62D8E" w:rsidP="00C63CE6">
      <w:pPr>
        <w:spacing w:after="120" w:line="276" w:lineRule="auto"/>
        <w:jc w:val="both"/>
        <w:outlineLvl w:val="0"/>
        <w:rPr>
          <w:rFonts w:ascii="Lato" w:hAnsi="Lato" w:cs="Arial"/>
          <w:b/>
          <w:color w:val="000000"/>
          <w:sz w:val="22"/>
          <w:szCs w:val="22"/>
        </w:rPr>
      </w:pPr>
    </w:p>
    <w:p w14:paraId="376358B7" w14:textId="77777777" w:rsidR="00E9427B" w:rsidRDefault="00E9427B" w:rsidP="00C63CE6">
      <w:pPr>
        <w:spacing w:after="120" w:line="276" w:lineRule="auto"/>
        <w:jc w:val="both"/>
        <w:outlineLvl w:val="0"/>
        <w:rPr>
          <w:rFonts w:ascii="Lato" w:hAnsi="Lato" w:cs="Arial"/>
          <w:b/>
          <w:color w:val="000000"/>
          <w:sz w:val="22"/>
          <w:szCs w:val="22"/>
        </w:rPr>
      </w:pPr>
    </w:p>
    <w:p w14:paraId="6839D017" w14:textId="77777777" w:rsidR="00A13F08" w:rsidRPr="00E62D8E" w:rsidRDefault="00A13F08" w:rsidP="00C63CE6">
      <w:pPr>
        <w:spacing w:after="120" w:line="276" w:lineRule="auto"/>
        <w:jc w:val="both"/>
        <w:outlineLvl w:val="0"/>
        <w:rPr>
          <w:rFonts w:ascii="Lato" w:hAnsi="Lato" w:cs="Arial"/>
          <w:b/>
          <w:color w:val="000000"/>
          <w:sz w:val="22"/>
          <w:szCs w:val="22"/>
        </w:rPr>
      </w:pPr>
    </w:p>
    <w:p w14:paraId="24C685DA" w14:textId="77777777" w:rsidR="0036028F" w:rsidRPr="00E62D8E" w:rsidRDefault="0036028F" w:rsidP="00C63CE6">
      <w:pPr>
        <w:spacing w:after="120" w:line="276" w:lineRule="auto"/>
        <w:jc w:val="both"/>
        <w:outlineLvl w:val="0"/>
        <w:rPr>
          <w:rFonts w:ascii="Lato" w:hAnsi="Lato" w:cs="Arial"/>
          <w:b/>
          <w:color w:val="000000"/>
          <w:sz w:val="22"/>
          <w:szCs w:val="22"/>
        </w:rPr>
      </w:pPr>
      <w:r w:rsidRPr="00E62D8E">
        <w:rPr>
          <w:rFonts w:ascii="Lato" w:hAnsi="Lato" w:cs="Arial"/>
          <w:b/>
          <w:color w:val="000000"/>
          <w:sz w:val="22"/>
          <w:szCs w:val="22"/>
        </w:rPr>
        <w:t>Spis załączników:</w:t>
      </w:r>
    </w:p>
    <w:p w14:paraId="6F09BA75" w14:textId="77777777" w:rsidR="000D1674" w:rsidRPr="00E62D8E" w:rsidRDefault="00500A54" w:rsidP="00BF1AB7">
      <w:pPr>
        <w:numPr>
          <w:ilvl w:val="2"/>
          <w:numId w:val="43"/>
        </w:numPr>
        <w:spacing w:before="60" w:after="120" w:line="276" w:lineRule="auto"/>
        <w:jc w:val="both"/>
        <w:rPr>
          <w:rFonts w:ascii="Lato" w:hAnsi="Lato" w:cs="Arial"/>
          <w:color w:val="000000"/>
          <w:sz w:val="22"/>
          <w:szCs w:val="22"/>
        </w:rPr>
      </w:pPr>
      <w:bookmarkStart w:id="70" w:name="_Hlk136010215"/>
      <w:r w:rsidRPr="00E62D8E">
        <w:rPr>
          <w:rFonts w:ascii="Lato" w:hAnsi="Lato" w:cs="Arial"/>
          <w:color w:val="000000"/>
          <w:sz w:val="22"/>
          <w:szCs w:val="22"/>
        </w:rPr>
        <w:t xml:space="preserve">Dokument potwierdzający umocowanie przedstawiciela IOI do działania w jej imieniu </w:t>
      </w:r>
      <w:r w:rsidR="00392903" w:rsidRPr="00E62D8E">
        <w:rPr>
          <w:rFonts w:ascii="Lato" w:hAnsi="Lato" w:cs="Arial"/>
          <w:color w:val="000000"/>
          <w:sz w:val="22"/>
          <w:szCs w:val="22"/>
        </w:rPr>
        <w:br/>
      </w:r>
      <w:r w:rsidRPr="00E62D8E">
        <w:rPr>
          <w:rFonts w:ascii="Lato" w:hAnsi="Lato" w:cs="Arial"/>
          <w:color w:val="000000"/>
          <w:sz w:val="22"/>
          <w:szCs w:val="22"/>
        </w:rPr>
        <w:t>i na jej rzecz</w:t>
      </w:r>
      <w:bookmarkEnd w:id="70"/>
      <w:r w:rsidR="00305F3F" w:rsidRPr="00E62D8E">
        <w:rPr>
          <w:rFonts w:ascii="Lato" w:hAnsi="Lato" w:cs="Arial"/>
          <w:color w:val="000000"/>
          <w:sz w:val="22"/>
          <w:szCs w:val="22"/>
        </w:rPr>
        <w:t>;</w:t>
      </w:r>
    </w:p>
    <w:p w14:paraId="1EDB7820" w14:textId="643D6DF2" w:rsidR="002D684F" w:rsidRPr="00E62D8E" w:rsidRDefault="002D684F" w:rsidP="00BF1AB7">
      <w:pPr>
        <w:numPr>
          <w:ilvl w:val="2"/>
          <w:numId w:val="43"/>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p>
    <w:p w14:paraId="2829E67D" w14:textId="77777777" w:rsidR="00A313DF" w:rsidRDefault="00500A54" w:rsidP="00BF1AB7">
      <w:pPr>
        <w:numPr>
          <w:ilvl w:val="2"/>
          <w:numId w:val="43"/>
        </w:numPr>
        <w:spacing w:before="60" w:after="120" w:line="276" w:lineRule="auto"/>
        <w:jc w:val="both"/>
        <w:rPr>
          <w:rFonts w:ascii="Lato" w:hAnsi="Lato" w:cs="Arial"/>
          <w:color w:val="000000"/>
          <w:sz w:val="22"/>
          <w:szCs w:val="22"/>
        </w:rPr>
      </w:pPr>
      <w:bookmarkStart w:id="71" w:name="_Hlk137370933"/>
      <w:bookmarkStart w:id="72" w:name="_Hlk135168905"/>
      <w:r w:rsidRPr="00E62D8E">
        <w:rPr>
          <w:rFonts w:ascii="Lato" w:hAnsi="Lato" w:cs="Arial"/>
          <w:color w:val="000000"/>
          <w:sz w:val="22"/>
          <w:szCs w:val="22"/>
        </w:rPr>
        <w:t>Harmonogram realizacji Przedsięwzięcia i dokonywania wydatków</w:t>
      </w:r>
      <w:r w:rsidR="00397ED0">
        <w:rPr>
          <w:rFonts w:ascii="Lato" w:hAnsi="Lato" w:cs="Arial"/>
          <w:color w:val="000000"/>
          <w:sz w:val="22"/>
          <w:szCs w:val="22"/>
        </w:rPr>
        <w:t xml:space="preserve"> - </w:t>
      </w:r>
      <w:r w:rsidR="00397ED0" w:rsidRPr="00397ED0">
        <w:rPr>
          <w:rFonts w:ascii="Lato" w:hAnsi="Lato" w:cs="Arial"/>
          <w:color w:val="000000"/>
          <w:sz w:val="22"/>
          <w:szCs w:val="22"/>
        </w:rPr>
        <w:t xml:space="preserve">Harmonogram kosztów </w:t>
      </w:r>
      <w:r w:rsidR="00397ED0">
        <w:rPr>
          <w:rFonts w:ascii="Lato" w:hAnsi="Lato" w:cs="Arial"/>
          <w:color w:val="000000"/>
          <w:sz w:val="22"/>
          <w:szCs w:val="22"/>
        </w:rPr>
        <w:t>P</w:t>
      </w:r>
      <w:r w:rsidR="00397ED0" w:rsidRPr="00397ED0">
        <w:rPr>
          <w:rFonts w:ascii="Lato" w:hAnsi="Lato" w:cs="Arial"/>
          <w:color w:val="000000"/>
          <w:sz w:val="22"/>
          <w:szCs w:val="22"/>
        </w:rPr>
        <w:t>rzedsię</w:t>
      </w:r>
      <w:r w:rsidR="00397ED0">
        <w:rPr>
          <w:rFonts w:ascii="Lato" w:hAnsi="Lato" w:cs="Arial"/>
          <w:color w:val="000000"/>
          <w:sz w:val="22"/>
          <w:szCs w:val="22"/>
        </w:rPr>
        <w:t>wzię</w:t>
      </w:r>
      <w:r w:rsidR="00397ED0" w:rsidRPr="00397ED0">
        <w:rPr>
          <w:rFonts w:ascii="Lato" w:hAnsi="Lato" w:cs="Arial"/>
          <w:color w:val="000000"/>
          <w:sz w:val="22"/>
          <w:szCs w:val="22"/>
        </w:rPr>
        <w:t>cia</w:t>
      </w:r>
      <w:r w:rsidRPr="00E62D8E">
        <w:rPr>
          <w:rFonts w:ascii="Lato" w:hAnsi="Lato" w:cs="Arial"/>
          <w:color w:val="000000"/>
          <w:sz w:val="22"/>
          <w:szCs w:val="22"/>
        </w:rPr>
        <w:t>;</w:t>
      </w:r>
    </w:p>
    <w:p w14:paraId="0C658F33" w14:textId="02CA5BA1" w:rsidR="00397ED0" w:rsidRPr="00A313DF" w:rsidRDefault="00397ED0" w:rsidP="00335CEE">
      <w:pPr>
        <w:spacing w:before="60" w:after="120" w:line="276" w:lineRule="auto"/>
        <w:ind w:left="360"/>
        <w:jc w:val="both"/>
        <w:rPr>
          <w:rFonts w:ascii="Lato" w:hAnsi="Lato" w:cs="Arial"/>
          <w:color w:val="000000"/>
          <w:sz w:val="22"/>
          <w:szCs w:val="22"/>
        </w:rPr>
      </w:pPr>
      <w:r w:rsidRPr="00A313DF">
        <w:rPr>
          <w:rFonts w:ascii="Lato" w:hAnsi="Lato" w:cs="Arial"/>
          <w:color w:val="000000"/>
          <w:sz w:val="22"/>
          <w:szCs w:val="22"/>
        </w:rPr>
        <w:t>3a. Harmonogram realizacji Przedsięwzięcia i dokonywania wydatków - Harmonogram Rzeczowo-finansowy Przedsięwzięcia;</w:t>
      </w:r>
    </w:p>
    <w:bookmarkEnd w:id="71"/>
    <w:p w14:paraId="36764F39" w14:textId="2713BE6B" w:rsidR="00FF34DC" w:rsidRPr="00A313DF" w:rsidRDefault="00305F3F" w:rsidP="00BF1AB7">
      <w:pPr>
        <w:pStyle w:val="Akapitzlist"/>
        <w:numPr>
          <w:ilvl w:val="2"/>
          <w:numId w:val="43"/>
        </w:numPr>
        <w:spacing w:before="60" w:after="120" w:line="276" w:lineRule="auto"/>
        <w:jc w:val="both"/>
        <w:rPr>
          <w:rFonts w:ascii="Lato" w:hAnsi="Lato" w:cs="Arial"/>
          <w:color w:val="000000"/>
          <w:sz w:val="22"/>
          <w:szCs w:val="22"/>
        </w:rPr>
      </w:pPr>
      <w:r w:rsidRPr="00A313DF">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A313DF">
        <w:rPr>
          <w:rFonts w:ascii="Lato" w:hAnsi="Lato" w:cs="Arial"/>
          <w:color w:val="000000"/>
          <w:sz w:val="22"/>
          <w:szCs w:val="22"/>
        </w:rPr>
        <w:t>P</w:t>
      </w:r>
      <w:r w:rsidRPr="00A313DF">
        <w:rPr>
          <w:rFonts w:ascii="Lato" w:hAnsi="Lato" w:cs="Arial"/>
          <w:color w:val="000000"/>
          <w:sz w:val="22"/>
          <w:szCs w:val="22"/>
        </w:rPr>
        <w:t>lanu rozwojowego</w:t>
      </w:r>
      <w:r w:rsidR="00E553DA" w:rsidRPr="00A313DF">
        <w:rPr>
          <w:rFonts w:ascii="Lato" w:hAnsi="Lato" w:cs="Arial"/>
          <w:color w:val="000000"/>
          <w:sz w:val="22"/>
          <w:szCs w:val="22"/>
        </w:rPr>
        <w:t xml:space="preserve"> (zaliczka)</w:t>
      </w:r>
      <w:r w:rsidRPr="00A313DF">
        <w:rPr>
          <w:rFonts w:ascii="Lato" w:hAnsi="Lato" w:cs="Arial"/>
          <w:color w:val="000000"/>
          <w:sz w:val="22"/>
          <w:szCs w:val="22"/>
        </w:rPr>
        <w:t>;</w:t>
      </w:r>
    </w:p>
    <w:p w14:paraId="44980261" w14:textId="44F77C41" w:rsidR="00FF34DC" w:rsidRPr="00FF34DC" w:rsidRDefault="00E553DA" w:rsidP="00BF1AB7">
      <w:pPr>
        <w:numPr>
          <w:ilvl w:val="2"/>
          <w:numId w:val="43"/>
        </w:numPr>
        <w:spacing w:before="60" w:after="120" w:line="276" w:lineRule="auto"/>
        <w:jc w:val="both"/>
        <w:rPr>
          <w:rFonts w:ascii="Lato" w:hAnsi="Lato" w:cs="Arial"/>
          <w:color w:val="000000"/>
          <w:sz w:val="22"/>
          <w:szCs w:val="22"/>
        </w:rPr>
      </w:pPr>
      <w:r w:rsidRPr="00FF34DC">
        <w:rPr>
          <w:rFonts w:ascii="Lato" w:hAnsi="Lato" w:cs="Arial"/>
          <w:color w:val="000000"/>
          <w:sz w:val="22"/>
          <w:szCs w:val="22"/>
        </w:rPr>
        <w:t xml:space="preserve">Kopia umowy z Bankiem / zaświadczenia z banku o posiadaniu przez OOW rachunku bankowego dedykowanego wyłącznie na potrzeby realizacji Przedsięwzięcia objętego wsparciem z </w:t>
      </w:r>
      <w:r w:rsidR="004A1A3B" w:rsidRPr="00FF34DC">
        <w:rPr>
          <w:rFonts w:ascii="Lato" w:hAnsi="Lato" w:cs="Arial"/>
          <w:color w:val="000000"/>
          <w:sz w:val="22"/>
          <w:szCs w:val="22"/>
        </w:rPr>
        <w:t>P</w:t>
      </w:r>
      <w:r w:rsidRPr="00FF34DC">
        <w:rPr>
          <w:rFonts w:ascii="Lato" w:hAnsi="Lato" w:cs="Arial"/>
          <w:color w:val="000000"/>
          <w:sz w:val="22"/>
          <w:szCs w:val="22"/>
        </w:rPr>
        <w:t>lanu rozwojowego (refundacja</w:t>
      </w:r>
      <w:r w:rsidR="00FF34DC" w:rsidRPr="00FF34DC">
        <w:rPr>
          <w:rFonts w:ascii="Lato" w:hAnsi="Lato" w:cs="Arial"/>
          <w:color w:val="000000"/>
          <w:sz w:val="22"/>
          <w:szCs w:val="22"/>
        </w:rPr>
        <w:t>);</w:t>
      </w:r>
    </w:p>
    <w:p w14:paraId="7FCAB505" w14:textId="77777777" w:rsidR="00305F3F" w:rsidRDefault="00305F3F" w:rsidP="00BF1AB7">
      <w:pPr>
        <w:numPr>
          <w:ilvl w:val="2"/>
          <w:numId w:val="43"/>
        </w:numPr>
        <w:spacing w:before="60" w:after="120" w:line="276" w:lineRule="auto"/>
        <w:jc w:val="both"/>
        <w:rPr>
          <w:rFonts w:ascii="Lato" w:hAnsi="Lato" w:cs="Arial"/>
          <w:color w:val="000000"/>
          <w:sz w:val="22"/>
          <w:szCs w:val="22"/>
        </w:rPr>
      </w:pPr>
      <w:r w:rsidRPr="00E62D8E">
        <w:rPr>
          <w:rFonts w:ascii="Lato" w:hAnsi="Lato" w:cs="Arial"/>
          <w:color w:val="000000"/>
          <w:sz w:val="22"/>
          <w:szCs w:val="22"/>
        </w:rPr>
        <w:t>Wzór oświadczenia o zmianie Rachunku Bankowego OOW;</w:t>
      </w:r>
    </w:p>
    <w:p w14:paraId="076D604E" w14:textId="77777777" w:rsidR="0000120A" w:rsidRDefault="0000120A" w:rsidP="00BF1AB7">
      <w:pPr>
        <w:numPr>
          <w:ilvl w:val="2"/>
          <w:numId w:val="43"/>
        </w:numPr>
        <w:spacing w:before="60" w:after="120" w:line="276" w:lineRule="auto"/>
        <w:jc w:val="both"/>
        <w:rPr>
          <w:rFonts w:ascii="Lato" w:hAnsi="Lato" w:cs="Arial"/>
          <w:color w:val="000000"/>
          <w:sz w:val="22"/>
          <w:szCs w:val="22"/>
        </w:rPr>
      </w:pPr>
      <w:r w:rsidRPr="00252691">
        <w:rPr>
          <w:rFonts w:ascii="Lato" w:hAnsi="Lato" w:cs="Arial"/>
          <w:color w:val="000000"/>
          <w:sz w:val="22"/>
          <w:szCs w:val="22"/>
        </w:rPr>
        <w:t>Tabela wskaźników związanych z realizacją Przedsięwzięcia</w:t>
      </w:r>
      <w:r>
        <w:rPr>
          <w:rFonts w:ascii="Lato" w:hAnsi="Lato" w:cs="Arial"/>
          <w:color w:val="000000"/>
          <w:sz w:val="22"/>
          <w:szCs w:val="22"/>
        </w:rPr>
        <w:t>;</w:t>
      </w:r>
    </w:p>
    <w:p w14:paraId="11810F95" w14:textId="6E44A8C3" w:rsidR="00CF4D07" w:rsidRPr="00E62D8E" w:rsidRDefault="00CF4D07" w:rsidP="00BF1AB7">
      <w:pPr>
        <w:numPr>
          <w:ilvl w:val="2"/>
          <w:numId w:val="43"/>
        </w:numPr>
        <w:spacing w:before="60" w:after="120" w:line="276" w:lineRule="auto"/>
        <w:jc w:val="both"/>
        <w:rPr>
          <w:rFonts w:ascii="Lato" w:hAnsi="Lato" w:cs="Arial"/>
          <w:color w:val="000000"/>
          <w:sz w:val="22"/>
          <w:szCs w:val="22"/>
        </w:rPr>
      </w:pPr>
      <w:r>
        <w:rPr>
          <w:rFonts w:ascii="Lato" w:hAnsi="Lato" w:cs="Arial"/>
          <w:color w:val="000000"/>
          <w:sz w:val="22"/>
          <w:szCs w:val="22"/>
        </w:rPr>
        <w:lastRenderedPageBreak/>
        <w:t>Wnios</w:t>
      </w:r>
      <w:r w:rsidR="00DA0FBB">
        <w:rPr>
          <w:rFonts w:ascii="Lato" w:hAnsi="Lato" w:cs="Arial"/>
          <w:color w:val="000000"/>
          <w:sz w:val="22"/>
          <w:szCs w:val="22"/>
        </w:rPr>
        <w:t>e</w:t>
      </w:r>
      <w:r w:rsidR="00DB3BC3">
        <w:rPr>
          <w:rFonts w:ascii="Lato" w:hAnsi="Lato" w:cs="Arial"/>
          <w:color w:val="000000"/>
          <w:sz w:val="22"/>
          <w:szCs w:val="22"/>
        </w:rPr>
        <w:t>k</w:t>
      </w:r>
      <w:r w:rsidR="00DB3BC3" w:rsidRPr="00DB3BC3">
        <w:rPr>
          <w:rFonts w:ascii="Lato" w:hAnsi="Lato" w:cs="Arial"/>
          <w:color w:val="000000"/>
          <w:sz w:val="22"/>
          <w:szCs w:val="22"/>
        </w:rPr>
        <w:t xml:space="preserve"> o objęcie przedsięwzięcia wsparciem (w wersji, na postawie której zarekomendowano objęcie przedsięwzięcia wsparciem) – wersja PDF</w:t>
      </w:r>
      <w:r w:rsidR="00DB3BC3">
        <w:rPr>
          <w:rFonts w:ascii="Lato" w:hAnsi="Lato" w:cs="Arial"/>
          <w:color w:val="000000"/>
          <w:sz w:val="22"/>
          <w:szCs w:val="22"/>
        </w:rPr>
        <w:t>;</w:t>
      </w:r>
    </w:p>
    <w:p w14:paraId="1E8F7542" w14:textId="77777777" w:rsidR="00055013" w:rsidRPr="00E62D8E" w:rsidRDefault="00305F3F" w:rsidP="00BF1AB7">
      <w:pPr>
        <w:numPr>
          <w:ilvl w:val="2"/>
          <w:numId w:val="43"/>
        </w:numPr>
        <w:spacing w:before="60" w:after="120" w:line="276" w:lineRule="auto"/>
        <w:jc w:val="both"/>
        <w:rPr>
          <w:rFonts w:ascii="Lato" w:hAnsi="Lato" w:cs="Arial"/>
          <w:color w:val="000000"/>
          <w:sz w:val="22"/>
          <w:szCs w:val="22"/>
        </w:rPr>
      </w:pPr>
      <w:r w:rsidRPr="00E62D8E">
        <w:rPr>
          <w:rFonts w:ascii="Lato" w:hAnsi="Lato" w:cs="Arial"/>
          <w:color w:val="000000"/>
          <w:sz w:val="22"/>
          <w:szCs w:val="22"/>
        </w:rPr>
        <w:t>Szczegółowe warunki uznania wydatków za kwalifikowalne</w:t>
      </w:r>
      <w:r w:rsidR="005578DC" w:rsidRPr="00E62D8E">
        <w:rPr>
          <w:rFonts w:ascii="Lato" w:hAnsi="Lato" w:cs="Arial"/>
          <w:color w:val="000000"/>
          <w:sz w:val="22"/>
          <w:szCs w:val="22"/>
        </w:rPr>
        <w:t>;</w:t>
      </w:r>
    </w:p>
    <w:p w14:paraId="009222F2" w14:textId="77777777" w:rsidR="00055013" w:rsidRDefault="00055013" w:rsidP="00BF1AB7">
      <w:pPr>
        <w:numPr>
          <w:ilvl w:val="2"/>
          <w:numId w:val="43"/>
        </w:numPr>
        <w:spacing w:before="60" w:after="120" w:line="276" w:lineRule="auto"/>
        <w:jc w:val="both"/>
        <w:rPr>
          <w:rFonts w:ascii="Lato" w:hAnsi="Lato" w:cs="Arial"/>
          <w:color w:val="000000"/>
          <w:sz w:val="22"/>
          <w:szCs w:val="22"/>
        </w:rPr>
      </w:pPr>
      <w:r w:rsidRPr="00E62D8E">
        <w:rPr>
          <w:rFonts w:ascii="Lato" w:hAnsi="Lato" w:cs="Arial"/>
          <w:sz w:val="22"/>
          <w:szCs w:val="22"/>
        </w:rPr>
        <w:t>Zakres ochrony danych osobowych do przetwarzania w ramach KPO</w:t>
      </w:r>
      <w:r w:rsidR="007B79F7" w:rsidRPr="00E62D8E">
        <w:rPr>
          <w:rFonts w:ascii="Lato" w:hAnsi="Lato" w:cs="Arial"/>
          <w:color w:val="000000"/>
          <w:sz w:val="22"/>
          <w:szCs w:val="22"/>
        </w:rPr>
        <w:t>.</w:t>
      </w:r>
      <w:bookmarkEnd w:id="72"/>
    </w:p>
    <w:p w14:paraId="525B7C27" w14:textId="21B596E1" w:rsidR="00B23F0E" w:rsidRPr="00B23F0E" w:rsidRDefault="00B23F0E" w:rsidP="00B23F0E">
      <w:pPr>
        <w:pStyle w:val="Akapitzlist"/>
        <w:numPr>
          <w:ilvl w:val="2"/>
          <w:numId w:val="43"/>
        </w:numPr>
        <w:spacing w:line="276" w:lineRule="auto"/>
        <w:rPr>
          <w:rFonts w:ascii="Lato" w:hAnsi="Lato" w:cs="Arial"/>
          <w:color w:val="000000"/>
          <w:sz w:val="22"/>
          <w:szCs w:val="22"/>
        </w:rPr>
      </w:pPr>
      <w:r w:rsidRPr="00B23F0E">
        <w:rPr>
          <w:rFonts w:ascii="Lato" w:hAnsi="Lato" w:cs="Arial"/>
          <w:color w:val="000000"/>
          <w:sz w:val="22"/>
          <w:szCs w:val="22"/>
        </w:rPr>
        <w:t>Wzór pełnomocnictwa do procedowania oraz dokonywania wszelkich czynności</w:t>
      </w:r>
      <w:r w:rsidR="00E15279">
        <w:rPr>
          <w:rFonts w:ascii="Lato" w:hAnsi="Lato" w:cs="Arial"/>
          <w:color w:val="000000"/>
          <w:sz w:val="22"/>
          <w:szCs w:val="22"/>
        </w:rPr>
        <w:t xml:space="preserve"> </w:t>
      </w:r>
      <w:r w:rsidRPr="00B23F0E">
        <w:rPr>
          <w:rFonts w:ascii="Lato" w:hAnsi="Lato" w:cs="Arial"/>
          <w:color w:val="000000"/>
          <w:sz w:val="22"/>
          <w:szCs w:val="22"/>
        </w:rPr>
        <w:t>dotyczących wniosków o płatność w systemie CST2021.</w:t>
      </w:r>
    </w:p>
    <w:p w14:paraId="34AE44E5" w14:textId="77777777" w:rsidR="00B23F0E" w:rsidRPr="00E62D8E" w:rsidRDefault="00B23F0E" w:rsidP="00B23F0E">
      <w:pPr>
        <w:spacing w:before="60" w:after="120" w:line="276" w:lineRule="auto"/>
        <w:jc w:val="both"/>
        <w:rPr>
          <w:rFonts w:ascii="Lato" w:hAnsi="Lato" w:cs="Arial"/>
          <w:color w:val="000000"/>
          <w:sz w:val="22"/>
          <w:szCs w:val="22"/>
        </w:rPr>
      </w:pPr>
    </w:p>
    <w:sectPr w:rsidR="00B23F0E" w:rsidRPr="00E62D8E" w:rsidSect="009B407A">
      <w:headerReference w:type="default" r:id="rId13"/>
      <w:footerReference w:type="even" r:id="rId14"/>
      <w:footerReference w:type="default" r:id="rId15"/>
      <w:pgSz w:w="11906" w:h="16838"/>
      <w:pgMar w:top="1418" w:right="1418" w:bottom="1134" w:left="1418" w:header="708" w:footer="86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DA5FC" w14:textId="77777777" w:rsidR="00E249D7" w:rsidRDefault="00E249D7">
      <w:r>
        <w:separator/>
      </w:r>
    </w:p>
  </w:endnote>
  <w:endnote w:type="continuationSeparator" w:id="0">
    <w:p w14:paraId="465EB2CF" w14:textId="77777777" w:rsidR="00E249D7" w:rsidRDefault="00E24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0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BEC3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6912C66F"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40B9"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7656DF4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A4ABC" w14:textId="77777777" w:rsidR="00E249D7" w:rsidRDefault="00E249D7">
      <w:r>
        <w:separator/>
      </w:r>
    </w:p>
  </w:footnote>
  <w:footnote w:type="continuationSeparator" w:id="0">
    <w:p w14:paraId="7B4ACF7A" w14:textId="77777777" w:rsidR="00E249D7" w:rsidRDefault="00E249D7">
      <w:r>
        <w:continuationSeparator/>
      </w:r>
    </w:p>
  </w:footnote>
  <w:footnote w:id="1">
    <w:p w14:paraId="45EB0E97" w14:textId="77777777" w:rsidR="00F0289F" w:rsidRPr="0098329E" w:rsidRDefault="00F0289F" w:rsidP="00F0289F">
      <w:pPr>
        <w:pStyle w:val="Tekstprzypisudolnego"/>
        <w:keepNext/>
        <w:keepLines/>
        <w:jc w:val="both"/>
        <w:rPr>
          <w:rFonts w:ascii="Lato" w:hAnsi="Lato"/>
        </w:rPr>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w:t>
      </w:r>
      <w:bookmarkStart w:id="2" w:name="_Hlk145328596"/>
      <w:r w:rsidRPr="0098329E">
        <w:rPr>
          <w:rFonts w:ascii="Lato" w:hAnsi="Lato" w:cs="Arial"/>
          <w:color w:val="000000"/>
          <w:sz w:val="18"/>
          <w:szCs w:val="18"/>
        </w:rPr>
        <w:t>Należy wpisać pełnomocnictwo, upoważnienie lub inny dokument, z którego wynika umocowanie reprezentującego do działania w imieniu i na rzecz IOI.</w:t>
      </w:r>
      <w:bookmarkEnd w:id="2"/>
    </w:p>
  </w:footnote>
  <w:footnote w:id="2">
    <w:p w14:paraId="1EDECA64" w14:textId="77777777" w:rsidR="0005632E" w:rsidRDefault="0005632E" w:rsidP="0005632E">
      <w:pPr>
        <w:pStyle w:val="Tekstprzypisudolnego"/>
        <w:keepNext/>
        <w:keepLines/>
        <w:jc w:val="both"/>
      </w:pPr>
      <w:r w:rsidRPr="0098329E">
        <w:rPr>
          <w:rStyle w:val="Odwoanieprzypisudolnego"/>
          <w:rFonts w:ascii="Lato" w:hAnsi="Lato" w:cs="Arial"/>
          <w:color w:val="000000"/>
          <w:sz w:val="18"/>
          <w:szCs w:val="18"/>
        </w:rPr>
        <w:footnoteRef/>
      </w:r>
      <w:r w:rsidRPr="0098329E">
        <w:rPr>
          <w:rFonts w:ascii="Lato" w:hAnsi="Lato" w:cs="Arial"/>
          <w:color w:val="000000"/>
          <w:sz w:val="18"/>
          <w:szCs w:val="18"/>
        </w:rPr>
        <w:t xml:space="preserve"> Należy wpisać pełnomocnictwo, upoważnienie lub inny dokument, z którego wynika umocowanie reprezentującego do działania w imieniu i na rzecz OOW.</w:t>
      </w:r>
    </w:p>
  </w:footnote>
  <w:footnote w:id="3">
    <w:p w14:paraId="66ECC8E5" w14:textId="624C093F" w:rsidR="002651E7" w:rsidRPr="00575270" w:rsidRDefault="002651E7">
      <w:pPr>
        <w:pStyle w:val="Tekstprzypisudolnego"/>
        <w:rPr>
          <w:rFonts w:ascii="Lato" w:hAnsi="Lato"/>
          <w:sz w:val="16"/>
          <w:szCs w:val="16"/>
        </w:rPr>
      </w:pPr>
      <w:r w:rsidRPr="00575270">
        <w:rPr>
          <w:rStyle w:val="Odwoanieprzypisudolnego"/>
          <w:rFonts w:ascii="Lato" w:hAnsi="Lato"/>
          <w:sz w:val="16"/>
          <w:szCs w:val="16"/>
        </w:rPr>
        <w:footnoteRef/>
      </w:r>
      <w:r w:rsidRPr="00575270">
        <w:rPr>
          <w:rFonts w:ascii="Lato" w:hAnsi="Lato"/>
          <w:sz w:val="16"/>
          <w:szCs w:val="16"/>
        </w:rPr>
        <w:t xml:space="preserve"> </w:t>
      </w:r>
      <w:bookmarkStart w:id="11" w:name="_Hlk181263303"/>
      <w:r w:rsidRPr="00575270">
        <w:rPr>
          <w:rFonts w:ascii="Lato" w:hAnsi="Lato"/>
          <w:sz w:val="16"/>
          <w:szCs w:val="16"/>
        </w:rPr>
        <w:t>W przypadku gdy OOW korzystał, korzysta lub będzie korzystał ze wsparcia na ten sam zakres przedmiotowy, oświadczenie powinno odnosić się do konkretnych wydatków w ramach wskazanego zakresu przedmiotowego</w:t>
      </w:r>
      <w:bookmarkEnd w:id="11"/>
      <w:r w:rsidRPr="00575270">
        <w:rPr>
          <w:rFonts w:ascii="Lato" w:hAnsi="Lato"/>
          <w:sz w:val="16"/>
          <w:szCs w:val="16"/>
        </w:rPr>
        <w:t>.</w:t>
      </w:r>
    </w:p>
  </w:footnote>
  <w:footnote w:id="4">
    <w:p w14:paraId="690ABB26" w14:textId="4389E221" w:rsidR="007E54FE" w:rsidRDefault="007E54FE">
      <w:pPr>
        <w:pStyle w:val="Tekstprzypisudolnego"/>
      </w:pPr>
      <w:r w:rsidRPr="00575270">
        <w:rPr>
          <w:rStyle w:val="Odwoanieprzypisudolnego"/>
          <w:rFonts w:ascii="Lato" w:hAnsi="Lato"/>
          <w:sz w:val="16"/>
          <w:szCs w:val="16"/>
        </w:rPr>
        <w:footnoteRef/>
      </w:r>
      <w:r w:rsidRPr="00575270">
        <w:rPr>
          <w:rFonts w:ascii="Lato" w:hAnsi="Lato"/>
          <w:sz w:val="16"/>
          <w:szCs w:val="16"/>
        </w:rPr>
        <w:t xml:space="preserve"> </w:t>
      </w:r>
      <w:bookmarkStart w:id="12" w:name="_Hlk194671661"/>
      <w:r w:rsidR="006E4E09" w:rsidRPr="00575270">
        <w:rPr>
          <w:rFonts w:ascii="Lato" w:hAnsi="Lato"/>
          <w:sz w:val="16"/>
          <w:szCs w:val="16"/>
        </w:rPr>
        <w:t>Subwencja</w:t>
      </w:r>
      <w:r w:rsidRPr="00575270">
        <w:rPr>
          <w:rFonts w:ascii="Lato" w:hAnsi="Lato"/>
          <w:sz w:val="16"/>
          <w:szCs w:val="16"/>
        </w:rPr>
        <w:t>, o której mowa w art. 365 pkt 1 i 2 ustawy Prawo o szkolnictwie wyższym i nauce</w:t>
      </w:r>
      <w:r w:rsidR="006E4E09" w:rsidRPr="00575270">
        <w:rPr>
          <w:rFonts w:ascii="Lato" w:hAnsi="Lato"/>
          <w:sz w:val="16"/>
          <w:szCs w:val="16"/>
        </w:rPr>
        <w:t>.</w:t>
      </w:r>
      <w:bookmarkEnd w:id="12"/>
    </w:p>
  </w:footnote>
  <w:footnote w:id="5">
    <w:p w14:paraId="3D5E860C" w14:textId="18F8FFCA" w:rsidR="005E49BE" w:rsidRPr="005E49BE" w:rsidRDefault="005E49BE">
      <w:pPr>
        <w:pStyle w:val="Tekstprzypisudolnego"/>
        <w:rPr>
          <w:rFonts w:ascii="Lato" w:hAnsi="Lato"/>
          <w:sz w:val="16"/>
          <w:szCs w:val="16"/>
        </w:rPr>
      </w:pPr>
      <w:r w:rsidRPr="005E49BE">
        <w:rPr>
          <w:rStyle w:val="Odwoanieprzypisudolnego"/>
          <w:rFonts w:ascii="Lato" w:hAnsi="Lato"/>
          <w:sz w:val="16"/>
          <w:szCs w:val="16"/>
        </w:rPr>
        <w:footnoteRef/>
      </w:r>
      <w:r w:rsidRPr="005E49BE">
        <w:rPr>
          <w:rFonts w:ascii="Lato" w:hAnsi="Lato"/>
          <w:sz w:val="16"/>
          <w:szCs w:val="16"/>
        </w:rPr>
        <w:t xml:space="preserve"> Projektu o którym mowa w </w:t>
      </w:r>
      <w:r w:rsidRPr="005E49BE">
        <w:rPr>
          <w:rFonts w:ascii="Lato" w:hAnsi="Lato"/>
          <w:iCs/>
          <w:sz w:val="16"/>
          <w:szCs w:val="16"/>
        </w:rPr>
        <w:t>§ 1 pkt 19.</w:t>
      </w:r>
    </w:p>
  </w:footnote>
  <w:footnote w:id="6">
    <w:p w14:paraId="17E0D4C5" w14:textId="577440CB" w:rsidR="00CC60F9" w:rsidRPr="00CC60F9" w:rsidRDefault="00CC60F9">
      <w:pPr>
        <w:pStyle w:val="Tekstprzypisudolnego"/>
        <w:rPr>
          <w:rFonts w:ascii="Lato" w:hAnsi="Lato"/>
          <w:sz w:val="16"/>
          <w:szCs w:val="16"/>
        </w:rPr>
      </w:pPr>
      <w:r w:rsidRPr="00CC60F9">
        <w:rPr>
          <w:rStyle w:val="Odwoanieprzypisudolnego"/>
          <w:rFonts w:ascii="Lato" w:hAnsi="Lato"/>
          <w:sz w:val="16"/>
          <w:szCs w:val="16"/>
        </w:rPr>
        <w:footnoteRef/>
      </w:r>
      <w:r w:rsidRPr="00CC60F9">
        <w:rPr>
          <w:rFonts w:ascii="Lato" w:hAnsi="Lato"/>
          <w:sz w:val="16"/>
          <w:szCs w:val="16"/>
        </w:rPr>
        <w:t xml:space="preserve"> w rozumieniu art.. 2 pkt 1 ustawy z dn. 1 marca 2018 r. o przeciwdziałaniu praniu pieniędzy oraz finansowaniu terroryzmu (Dz. U. z 2023, poz. 1124 z późn. zm.)</w:t>
      </w:r>
    </w:p>
  </w:footnote>
  <w:footnote w:id="7">
    <w:p w14:paraId="2F452EE3" w14:textId="77777777" w:rsidR="00D95BD7" w:rsidRPr="00416A8A" w:rsidRDefault="00D95BD7" w:rsidP="00D95BD7">
      <w:pPr>
        <w:pStyle w:val="Tekstprzypisudolnego"/>
        <w:rPr>
          <w:rFonts w:ascii="Lato" w:hAnsi="Lato"/>
          <w:sz w:val="16"/>
          <w:szCs w:val="16"/>
        </w:rPr>
      </w:pPr>
      <w:r w:rsidRPr="00416A8A">
        <w:rPr>
          <w:rStyle w:val="Odwoanieprzypisudolnego"/>
          <w:rFonts w:ascii="Lato" w:hAnsi="Lato"/>
          <w:sz w:val="16"/>
          <w:szCs w:val="16"/>
        </w:rPr>
        <w:footnoteRef/>
      </w:r>
      <w:r w:rsidRPr="00416A8A">
        <w:rPr>
          <w:rFonts w:ascii="Lato" w:hAnsi="Lato"/>
          <w:sz w:val="16"/>
          <w:szCs w:val="16"/>
        </w:rPr>
        <w:t xml:space="preserve"> https://www.kpo.gov.pl/strony/o-kpo/dla-instytucji/dokumenty/wytyczne/</w:t>
      </w:r>
    </w:p>
  </w:footnote>
  <w:footnote w:id="8">
    <w:p w14:paraId="60EB7ACE" w14:textId="77777777" w:rsidR="000708E9" w:rsidRPr="00A841DA" w:rsidRDefault="0084077D" w:rsidP="0084077D">
      <w:pPr>
        <w:pStyle w:val="Tekstprzypisudolnego"/>
        <w:jc w:val="both"/>
        <w:rPr>
          <w:rFonts w:ascii="Lato" w:hAnsi="Lato"/>
        </w:rPr>
      </w:pPr>
      <w:r w:rsidRPr="00A841DA">
        <w:rPr>
          <w:rStyle w:val="Odwoanieprzypisudolnego"/>
          <w:rFonts w:ascii="Lato" w:hAnsi="Lato" w:cs="Arial"/>
          <w:color w:val="000000"/>
          <w:sz w:val="18"/>
          <w:szCs w:val="18"/>
        </w:rPr>
        <w:footnoteRef/>
      </w:r>
      <w:r w:rsidRPr="00A841DA">
        <w:rPr>
          <w:rFonts w:ascii="Lato" w:hAnsi="Lato" w:cs="Arial"/>
          <w:color w:val="000000"/>
          <w:sz w:val="18"/>
          <w:szCs w:val="18"/>
        </w:rPr>
        <w:t xml:space="preserve"> </w:t>
      </w:r>
      <w:r w:rsidRPr="00425FA6">
        <w:rPr>
          <w:rFonts w:ascii="Lato" w:hAnsi="Lato" w:cs="Arial"/>
          <w:color w:val="000000"/>
          <w:sz w:val="16"/>
          <w:szCs w:val="16"/>
        </w:rPr>
        <w:t>Nie dotyczy jednostek sektora finansów publicznych</w:t>
      </w:r>
      <w:r w:rsidR="005A19E2" w:rsidRPr="00425FA6">
        <w:rPr>
          <w:rFonts w:ascii="Lato" w:hAnsi="Lato" w:cs="Arial"/>
          <w:color w:val="000000"/>
          <w:sz w:val="16"/>
          <w:szCs w:val="16"/>
        </w:rPr>
        <w:t>, fundacji, której jedynym fundatorem jest Skarb Państwa oraz Banku Gospodarstwa Krajowego.</w:t>
      </w:r>
    </w:p>
  </w:footnote>
  <w:footnote w:id="9">
    <w:p w14:paraId="379470FD" w14:textId="0BA52454" w:rsidR="006051E8" w:rsidRPr="005551B5" w:rsidRDefault="006051E8" w:rsidP="006051E8">
      <w:pPr>
        <w:pStyle w:val="Tekstprzypisudolnego"/>
        <w:rPr>
          <w:rFonts w:ascii="Lato" w:hAnsi="Lato" w:cs="Arial"/>
          <w:color w:val="000000"/>
          <w:sz w:val="18"/>
          <w:szCs w:val="18"/>
        </w:rPr>
      </w:pPr>
      <w:r>
        <w:rPr>
          <w:rStyle w:val="Odwoanieprzypisudolnego"/>
        </w:rPr>
        <w:footnoteRef/>
      </w:r>
      <w:r>
        <w:t xml:space="preserve"> </w:t>
      </w:r>
      <w:r w:rsidRPr="00425FA6">
        <w:rPr>
          <w:rFonts w:ascii="Lato" w:hAnsi="Lato" w:cs="Arial"/>
          <w:color w:val="000000"/>
          <w:sz w:val="16"/>
          <w:szCs w:val="16"/>
        </w:rPr>
        <w:t>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w:t>
      </w:r>
      <w:r w:rsidR="005E1309" w:rsidRPr="00425FA6">
        <w:rPr>
          <w:rFonts w:ascii="Lato" w:hAnsi="Lato" w:cs="Arial"/>
          <w:color w:val="000000"/>
          <w:sz w:val="16"/>
          <w:szCs w:val="16"/>
        </w:rPr>
        <w:t xml:space="preserve"> z 2024 r. poz. </w:t>
      </w:r>
      <w:r w:rsidRPr="00425FA6">
        <w:rPr>
          <w:rFonts w:ascii="Lato" w:hAnsi="Lato" w:cs="Arial"/>
          <w:color w:val="000000"/>
          <w:sz w:val="16"/>
          <w:szCs w:val="16"/>
        </w:rPr>
        <w:t>1078), termin wdrożenia e-doręczeń określa się na dzień 1 stycznia 2025 r.</w:t>
      </w:r>
    </w:p>
  </w:footnote>
  <w:footnote w:id="10">
    <w:p w14:paraId="5C97660A" w14:textId="68982BFF" w:rsidR="00B10D19" w:rsidRPr="000F49E2" w:rsidRDefault="00B10D19">
      <w:pPr>
        <w:pStyle w:val="Tekstprzypisudolnego"/>
        <w:rPr>
          <w:rFonts w:ascii="Lato" w:hAnsi="Lato"/>
        </w:rPr>
      </w:pPr>
      <w:r w:rsidRPr="000F49E2">
        <w:rPr>
          <w:rStyle w:val="Odwoanieprzypisudolnego"/>
          <w:rFonts w:ascii="Lato" w:hAnsi="Lato"/>
        </w:rPr>
        <w:footnoteRef/>
      </w:r>
      <w:r w:rsidRPr="000F49E2">
        <w:rPr>
          <w:rFonts w:ascii="Lato" w:hAnsi="Lato"/>
        </w:rPr>
        <w:t xml:space="preserve"> </w:t>
      </w:r>
      <w:r w:rsidRPr="00F15039">
        <w:rPr>
          <w:rFonts w:ascii="Lato" w:hAnsi="Lato"/>
          <w:sz w:val="16"/>
          <w:szCs w:val="16"/>
        </w:rPr>
        <w:t>Nie dotyczy jednostek sektora finansów publicznych.</w:t>
      </w:r>
    </w:p>
  </w:footnote>
  <w:footnote w:id="11">
    <w:p w14:paraId="6C2EAC64" w14:textId="770C3B50" w:rsidR="00B10D19" w:rsidRDefault="00B10D19">
      <w:pPr>
        <w:pStyle w:val="Tekstprzypisudolnego"/>
      </w:pPr>
      <w:r w:rsidRPr="000F49E2">
        <w:rPr>
          <w:rStyle w:val="Odwoanieprzypisudolnego"/>
          <w:rFonts w:ascii="Lato" w:hAnsi="Lato"/>
        </w:rPr>
        <w:footnoteRef/>
      </w:r>
      <w:r w:rsidRPr="000F49E2">
        <w:rPr>
          <w:rFonts w:ascii="Lato" w:hAnsi="Lato"/>
        </w:rPr>
        <w:t xml:space="preserve"> </w:t>
      </w:r>
      <w:r w:rsidRPr="00F671FC">
        <w:rPr>
          <w:rFonts w:ascii="Lato" w:hAnsi="Lato"/>
          <w:sz w:val="16"/>
          <w:szCs w:val="16"/>
        </w:rPr>
        <w:t>Forma zabezpieczenia zostanie wskazana przez Instytucję odpowiedzialną za realizację inwestycji po uzgodnieniu z Ostatecznym Odbiorcą Wsparcia.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8A2C1" w14:textId="5ECB8FDE" w:rsidR="00AA2481" w:rsidRDefault="00DF68FC" w:rsidP="00E678EC">
    <w:pPr>
      <w:pStyle w:val="Nagwek"/>
      <w:jc w:val="center"/>
    </w:pPr>
    <w:r>
      <w:rPr>
        <w:noProof/>
      </w:rPr>
      <w:drawing>
        <wp:inline distT="0" distB="0" distL="0" distR="0" wp14:anchorId="425B2BB6" wp14:editId="217004D3">
          <wp:extent cx="5759450" cy="576165"/>
          <wp:effectExtent l="0" t="0" r="0" b="0"/>
          <wp:docPr id="5607686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6868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6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30C0E38"/>
    <w:multiLevelType w:val="hybridMultilevel"/>
    <w:tmpl w:val="0B10B632"/>
    <w:lvl w:ilvl="0" w:tplc="FFFFFFFF">
      <w:start w:val="1"/>
      <w:numFmt w:val="decimal"/>
      <w:lvlText w:val="%1."/>
      <w:lvlJc w:val="left"/>
      <w:pPr>
        <w:tabs>
          <w:tab w:val="num" w:pos="420"/>
        </w:tabs>
        <w:ind w:left="420" w:hanging="420"/>
      </w:pPr>
      <w:rPr>
        <w:rFonts w:cs="Times New Roman" w:hint="default"/>
        <w:b w:val="0"/>
        <w:bCs w:val="0"/>
      </w:rPr>
    </w:lvl>
    <w:lvl w:ilvl="1" w:tplc="FFFFFFFF">
      <w:start w:val="1"/>
      <w:numFmt w:val="lowerLetter"/>
      <w:lvlText w:val="%2)"/>
      <w:lvlJc w:val="left"/>
      <w:pPr>
        <w:ind w:left="1440" w:hanging="360"/>
      </w:pPr>
      <w:rPr>
        <w:rFonts w:cs="Times New Roman" w:hint="default"/>
        <w:b w:val="0"/>
        <w:bCs w:val="0"/>
      </w:rPr>
    </w:lvl>
    <w:lvl w:ilvl="2" w:tplc="0415000F">
      <w:start w:val="1"/>
      <w:numFmt w:val="decimal"/>
      <w:lvlText w:val="%3."/>
      <w:lvlJc w:val="left"/>
      <w:pPr>
        <w:ind w:left="360" w:hanging="360"/>
      </w:pPr>
    </w:lvl>
    <w:lvl w:ilvl="3" w:tplc="FFFFFFFF">
      <w:start w:val="1"/>
      <w:numFmt w:val="decimal"/>
      <w:lvlText w:val="%4)"/>
      <w:lvlJc w:val="left"/>
      <w:pPr>
        <w:tabs>
          <w:tab w:val="num" w:pos="2910"/>
        </w:tabs>
        <w:ind w:left="2910" w:hanging="39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6D96B4F"/>
    <w:multiLevelType w:val="hybridMultilevel"/>
    <w:tmpl w:val="0ABC3058"/>
    <w:lvl w:ilvl="0" w:tplc="F054603A">
      <w:start w:val="1"/>
      <w:numFmt w:val="lowerLetter"/>
      <w:lvlText w:val="%1)"/>
      <w:lvlJc w:val="left"/>
      <w:pPr>
        <w:ind w:left="720" w:hanging="360"/>
      </w:pPr>
    </w:lvl>
    <w:lvl w:ilvl="1" w:tplc="0E46E256">
      <w:start w:val="1"/>
      <w:numFmt w:val="lowerLetter"/>
      <w:lvlText w:val="%2)"/>
      <w:lvlJc w:val="left"/>
      <w:pPr>
        <w:ind w:left="720" w:hanging="360"/>
      </w:pPr>
    </w:lvl>
    <w:lvl w:ilvl="2" w:tplc="81B4416C">
      <w:start w:val="1"/>
      <w:numFmt w:val="lowerLetter"/>
      <w:lvlText w:val="%3)"/>
      <w:lvlJc w:val="left"/>
      <w:pPr>
        <w:ind w:left="720" w:hanging="360"/>
      </w:pPr>
    </w:lvl>
    <w:lvl w:ilvl="3" w:tplc="373AF98C">
      <w:start w:val="1"/>
      <w:numFmt w:val="lowerLetter"/>
      <w:lvlText w:val="%4)"/>
      <w:lvlJc w:val="left"/>
      <w:pPr>
        <w:ind w:left="720" w:hanging="360"/>
      </w:pPr>
    </w:lvl>
    <w:lvl w:ilvl="4" w:tplc="03D68ACE">
      <w:start w:val="1"/>
      <w:numFmt w:val="lowerLetter"/>
      <w:lvlText w:val="%5)"/>
      <w:lvlJc w:val="left"/>
      <w:pPr>
        <w:ind w:left="720" w:hanging="360"/>
      </w:pPr>
    </w:lvl>
    <w:lvl w:ilvl="5" w:tplc="7EFCFE46">
      <w:start w:val="1"/>
      <w:numFmt w:val="lowerLetter"/>
      <w:lvlText w:val="%6)"/>
      <w:lvlJc w:val="left"/>
      <w:pPr>
        <w:ind w:left="720" w:hanging="360"/>
      </w:pPr>
    </w:lvl>
    <w:lvl w:ilvl="6" w:tplc="82DA8094">
      <w:start w:val="1"/>
      <w:numFmt w:val="lowerLetter"/>
      <w:lvlText w:val="%7)"/>
      <w:lvlJc w:val="left"/>
      <w:pPr>
        <w:ind w:left="720" w:hanging="360"/>
      </w:pPr>
    </w:lvl>
    <w:lvl w:ilvl="7" w:tplc="31BC808C">
      <w:start w:val="1"/>
      <w:numFmt w:val="lowerLetter"/>
      <w:lvlText w:val="%8)"/>
      <w:lvlJc w:val="left"/>
      <w:pPr>
        <w:ind w:left="720" w:hanging="360"/>
      </w:pPr>
    </w:lvl>
    <w:lvl w:ilvl="8" w:tplc="1DAA85E4">
      <w:start w:val="1"/>
      <w:numFmt w:val="lowerLetter"/>
      <w:lvlText w:val="%9)"/>
      <w:lvlJc w:val="left"/>
      <w:pPr>
        <w:ind w:left="720" w:hanging="360"/>
      </w:pPr>
    </w:lvl>
  </w:abstractNum>
  <w:abstractNum w:abstractNumId="9"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07EC20E5"/>
    <w:multiLevelType w:val="hybridMultilevel"/>
    <w:tmpl w:val="3AD68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05428A"/>
    <w:multiLevelType w:val="hybridMultilevel"/>
    <w:tmpl w:val="E60CE8C2"/>
    <w:lvl w:ilvl="0" w:tplc="E5DE3B36">
      <w:start w:val="1"/>
      <w:numFmt w:val="decimal"/>
      <w:lvlText w:val="%1."/>
      <w:lvlJc w:val="left"/>
      <w:pPr>
        <w:ind w:left="720" w:hanging="360"/>
      </w:pPr>
    </w:lvl>
    <w:lvl w:ilvl="1" w:tplc="18663EBC">
      <w:start w:val="1"/>
      <w:numFmt w:val="decimal"/>
      <w:lvlText w:val="%2."/>
      <w:lvlJc w:val="left"/>
      <w:pPr>
        <w:ind w:left="720" w:hanging="360"/>
      </w:pPr>
    </w:lvl>
    <w:lvl w:ilvl="2" w:tplc="061CD7C8">
      <w:start w:val="1"/>
      <w:numFmt w:val="decimal"/>
      <w:lvlText w:val="%3."/>
      <w:lvlJc w:val="left"/>
      <w:pPr>
        <w:ind w:left="720" w:hanging="360"/>
      </w:pPr>
    </w:lvl>
    <w:lvl w:ilvl="3" w:tplc="B7608AFA">
      <w:start w:val="1"/>
      <w:numFmt w:val="decimal"/>
      <w:lvlText w:val="%4."/>
      <w:lvlJc w:val="left"/>
      <w:pPr>
        <w:ind w:left="720" w:hanging="360"/>
      </w:pPr>
    </w:lvl>
    <w:lvl w:ilvl="4" w:tplc="FBD49C92">
      <w:start w:val="1"/>
      <w:numFmt w:val="decimal"/>
      <w:lvlText w:val="%5."/>
      <w:lvlJc w:val="left"/>
      <w:pPr>
        <w:ind w:left="720" w:hanging="360"/>
      </w:pPr>
    </w:lvl>
    <w:lvl w:ilvl="5" w:tplc="07940172">
      <w:start w:val="1"/>
      <w:numFmt w:val="decimal"/>
      <w:lvlText w:val="%6."/>
      <w:lvlJc w:val="left"/>
      <w:pPr>
        <w:ind w:left="720" w:hanging="360"/>
      </w:pPr>
    </w:lvl>
    <w:lvl w:ilvl="6" w:tplc="F3605D8E">
      <w:start w:val="1"/>
      <w:numFmt w:val="decimal"/>
      <w:lvlText w:val="%7."/>
      <w:lvlJc w:val="left"/>
      <w:pPr>
        <w:ind w:left="720" w:hanging="360"/>
      </w:pPr>
    </w:lvl>
    <w:lvl w:ilvl="7" w:tplc="70F024EC">
      <w:start w:val="1"/>
      <w:numFmt w:val="decimal"/>
      <w:lvlText w:val="%8."/>
      <w:lvlJc w:val="left"/>
      <w:pPr>
        <w:ind w:left="720" w:hanging="360"/>
      </w:pPr>
    </w:lvl>
    <w:lvl w:ilvl="8" w:tplc="D376F3F0">
      <w:start w:val="1"/>
      <w:numFmt w:val="decimal"/>
      <w:lvlText w:val="%9."/>
      <w:lvlJc w:val="left"/>
      <w:pPr>
        <w:ind w:left="720" w:hanging="360"/>
      </w:pPr>
    </w:lvl>
  </w:abstractNum>
  <w:abstractNum w:abstractNumId="12" w15:restartNumberingAfterBreak="0">
    <w:nsid w:val="12987AD6"/>
    <w:multiLevelType w:val="hybridMultilevel"/>
    <w:tmpl w:val="A7EEC64E"/>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47225E6A">
      <w:start w:val="1"/>
      <w:numFmt w:val="lowerLetter"/>
      <w:lvlText w:val="%4)"/>
      <w:lvlJc w:val="left"/>
      <w:pPr>
        <w:ind w:left="3228" w:hanging="360"/>
      </w:pPr>
      <w:rPr>
        <w:rFonts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1552156C"/>
    <w:multiLevelType w:val="hybridMultilevel"/>
    <w:tmpl w:val="EADC8918"/>
    <w:lvl w:ilvl="0" w:tplc="D30E38C6">
      <w:start w:val="1"/>
      <w:numFmt w:val="decimal"/>
      <w:lvlText w:val="%1)"/>
      <w:lvlJc w:val="left"/>
      <w:pPr>
        <w:ind w:left="720" w:hanging="360"/>
      </w:pPr>
    </w:lvl>
    <w:lvl w:ilvl="1" w:tplc="92EE2A3A">
      <w:start w:val="1"/>
      <w:numFmt w:val="decimal"/>
      <w:lvlText w:val="%2)"/>
      <w:lvlJc w:val="left"/>
      <w:pPr>
        <w:ind w:left="720" w:hanging="360"/>
      </w:pPr>
    </w:lvl>
    <w:lvl w:ilvl="2" w:tplc="7C043A8E">
      <w:start w:val="1"/>
      <w:numFmt w:val="decimal"/>
      <w:lvlText w:val="%3)"/>
      <w:lvlJc w:val="left"/>
      <w:pPr>
        <w:ind w:left="720" w:hanging="360"/>
      </w:pPr>
    </w:lvl>
    <w:lvl w:ilvl="3" w:tplc="CADC0736">
      <w:start w:val="1"/>
      <w:numFmt w:val="decimal"/>
      <w:lvlText w:val="%4)"/>
      <w:lvlJc w:val="left"/>
      <w:pPr>
        <w:ind w:left="720" w:hanging="360"/>
      </w:pPr>
    </w:lvl>
    <w:lvl w:ilvl="4" w:tplc="11BA7622">
      <w:start w:val="1"/>
      <w:numFmt w:val="decimal"/>
      <w:lvlText w:val="%5)"/>
      <w:lvlJc w:val="left"/>
      <w:pPr>
        <w:ind w:left="720" w:hanging="360"/>
      </w:pPr>
    </w:lvl>
    <w:lvl w:ilvl="5" w:tplc="822A28F4">
      <w:start w:val="1"/>
      <w:numFmt w:val="decimal"/>
      <w:lvlText w:val="%6)"/>
      <w:lvlJc w:val="left"/>
      <w:pPr>
        <w:ind w:left="720" w:hanging="360"/>
      </w:pPr>
    </w:lvl>
    <w:lvl w:ilvl="6" w:tplc="62245E8A">
      <w:start w:val="1"/>
      <w:numFmt w:val="decimal"/>
      <w:lvlText w:val="%7)"/>
      <w:lvlJc w:val="left"/>
      <w:pPr>
        <w:ind w:left="720" w:hanging="360"/>
      </w:pPr>
    </w:lvl>
    <w:lvl w:ilvl="7" w:tplc="46886280">
      <w:start w:val="1"/>
      <w:numFmt w:val="decimal"/>
      <w:lvlText w:val="%8)"/>
      <w:lvlJc w:val="left"/>
      <w:pPr>
        <w:ind w:left="720" w:hanging="360"/>
      </w:pPr>
    </w:lvl>
    <w:lvl w:ilvl="8" w:tplc="3B22FEF4">
      <w:start w:val="1"/>
      <w:numFmt w:val="decimal"/>
      <w:lvlText w:val="%9)"/>
      <w:lvlJc w:val="left"/>
      <w:pPr>
        <w:ind w:left="720" w:hanging="360"/>
      </w:pPr>
    </w:lvl>
  </w:abstractNum>
  <w:abstractNum w:abstractNumId="14" w15:restartNumberingAfterBreak="0">
    <w:nsid w:val="172D4EBF"/>
    <w:multiLevelType w:val="multilevel"/>
    <w:tmpl w:val="9CF8481A"/>
    <w:lvl w:ilvl="0">
      <w:start w:val="1"/>
      <w:numFmt w:val="decimal"/>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cs="Times New Roman" w:hint="default"/>
      </w:rPr>
    </w:lvl>
    <w:lvl w:ilvl="2">
      <w:start w:val="1"/>
      <w:numFmt w:val="decimal"/>
      <w:lvlText w:val="%1.%2.%3."/>
      <w:lvlJc w:val="left"/>
      <w:pPr>
        <w:tabs>
          <w:tab w:val="num" w:pos="2149"/>
        </w:tabs>
        <w:ind w:left="1933" w:hanging="504"/>
      </w:pPr>
      <w:rPr>
        <w:rFonts w:cs="Times New Roman" w:hint="default"/>
      </w:rPr>
    </w:lvl>
    <w:lvl w:ilvl="3">
      <w:start w:val="1"/>
      <w:numFmt w:val="decimal"/>
      <w:lvlText w:val="%1.%2.%3.%4."/>
      <w:lvlJc w:val="left"/>
      <w:pPr>
        <w:tabs>
          <w:tab w:val="num" w:pos="2869"/>
        </w:tabs>
        <w:ind w:left="2437" w:hanging="648"/>
      </w:pPr>
      <w:rPr>
        <w:rFonts w:cs="Times New Roman" w:hint="default"/>
      </w:rPr>
    </w:lvl>
    <w:lvl w:ilvl="4">
      <w:start w:val="1"/>
      <w:numFmt w:val="decimal"/>
      <w:lvlText w:val="%1.%2.%3.%4.%5."/>
      <w:lvlJc w:val="left"/>
      <w:pPr>
        <w:tabs>
          <w:tab w:val="num" w:pos="3229"/>
        </w:tabs>
        <w:ind w:left="2941" w:hanging="792"/>
      </w:pPr>
      <w:rPr>
        <w:rFonts w:cs="Times New Roman" w:hint="default"/>
      </w:rPr>
    </w:lvl>
    <w:lvl w:ilvl="5">
      <w:start w:val="1"/>
      <w:numFmt w:val="decimal"/>
      <w:lvlText w:val="%1.%2.%3.%4.%5.%6."/>
      <w:lvlJc w:val="left"/>
      <w:pPr>
        <w:tabs>
          <w:tab w:val="num" w:pos="3949"/>
        </w:tabs>
        <w:ind w:left="3445" w:hanging="936"/>
      </w:pPr>
      <w:rPr>
        <w:rFonts w:cs="Times New Roman" w:hint="default"/>
      </w:rPr>
    </w:lvl>
    <w:lvl w:ilvl="6">
      <w:start w:val="1"/>
      <w:numFmt w:val="decimal"/>
      <w:lvlText w:val="%1.%2.%3.%4.%5.%6.%7."/>
      <w:lvlJc w:val="left"/>
      <w:pPr>
        <w:tabs>
          <w:tab w:val="num" w:pos="4309"/>
        </w:tabs>
        <w:ind w:left="3949" w:hanging="1080"/>
      </w:pPr>
      <w:rPr>
        <w:rFonts w:cs="Times New Roman" w:hint="default"/>
      </w:rPr>
    </w:lvl>
    <w:lvl w:ilvl="7">
      <w:start w:val="1"/>
      <w:numFmt w:val="decimal"/>
      <w:lvlText w:val="%1.%2.%3.%4.%5.%6.%7.%8."/>
      <w:lvlJc w:val="left"/>
      <w:pPr>
        <w:tabs>
          <w:tab w:val="num" w:pos="5029"/>
        </w:tabs>
        <w:ind w:left="4453" w:hanging="1224"/>
      </w:pPr>
      <w:rPr>
        <w:rFonts w:cs="Times New Roman" w:hint="default"/>
      </w:rPr>
    </w:lvl>
    <w:lvl w:ilvl="8">
      <w:start w:val="1"/>
      <w:numFmt w:val="decimal"/>
      <w:lvlText w:val="%1.%2.%3.%4.%5.%6.%7.%8.%9."/>
      <w:lvlJc w:val="left"/>
      <w:pPr>
        <w:tabs>
          <w:tab w:val="num" w:pos="5389"/>
        </w:tabs>
        <w:ind w:left="5029" w:hanging="1440"/>
      </w:pPr>
      <w:rPr>
        <w:rFonts w:cs="Times New Roman" w:hint="default"/>
      </w:rPr>
    </w:lvl>
  </w:abstractNum>
  <w:abstractNum w:abstractNumId="15" w15:restartNumberingAfterBreak="0">
    <w:nsid w:val="1C28616F"/>
    <w:multiLevelType w:val="hybridMultilevel"/>
    <w:tmpl w:val="DACAF250"/>
    <w:lvl w:ilvl="0" w:tplc="FFFFFFFF">
      <w:start w:val="1"/>
      <w:numFmt w:val="decimal"/>
      <w:lvlText w:val="%1."/>
      <w:lvlJc w:val="left"/>
      <w:pPr>
        <w:ind w:left="426" w:hanging="360"/>
      </w:pPr>
    </w:lvl>
    <w:lvl w:ilvl="1" w:tplc="FFFFFFFF" w:tentative="1">
      <w:start w:val="1"/>
      <w:numFmt w:val="lowerLetter"/>
      <w:lvlText w:val="%2."/>
      <w:lvlJc w:val="left"/>
      <w:pPr>
        <w:ind w:left="1146" w:hanging="360"/>
      </w:pPr>
      <w:rPr>
        <w:rFonts w:cs="Times New Roman"/>
      </w:rPr>
    </w:lvl>
    <w:lvl w:ilvl="2" w:tplc="FFFFFFFF" w:tentative="1">
      <w:start w:val="1"/>
      <w:numFmt w:val="lowerRoman"/>
      <w:lvlText w:val="%3."/>
      <w:lvlJc w:val="right"/>
      <w:pPr>
        <w:ind w:left="1866" w:hanging="180"/>
      </w:pPr>
      <w:rPr>
        <w:rFonts w:cs="Times New Roman"/>
      </w:rPr>
    </w:lvl>
    <w:lvl w:ilvl="3" w:tplc="FFFFFFFF">
      <w:start w:val="1"/>
      <w:numFmt w:val="decimal"/>
      <w:lvlText w:val="%4."/>
      <w:lvlJc w:val="left"/>
      <w:pPr>
        <w:ind w:left="2586" w:hanging="360"/>
      </w:pPr>
      <w:rPr>
        <w:rFonts w:cs="Times New Roman"/>
      </w:rPr>
    </w:lvl>
    <w:lvl w:ilvl="4" w:tplc="FFFFFFFF" w:tentative="1">
      <w:start w:val="1"/>
      <w:numFmt w:val="lowerLetter"/>
      <w:lvlText w:val="%5."/>
      <w:lvlJc w:val="left"/>
      <w:pPr>
        <w:ind w:left="3306" w:hanging="360"/>
      </w:pPr>
      <w:rPr>
        <w:rFonts w:cs="Times New Roman"/>
      </w:rPr>
    </w:lvl>
    <w:lvl w:ilvl="5" w:tplc="FFFFFFFF" w:tentative="1">
      <w:start w:val="1"/>
      <w:numFmt w:val="lowerRoman"/>
      <w:lvlText w:val="%6."/>
      <w:lvlJc w:val="right"/>
      <w:pPr>
        <w:ind w:left="4026" w:hanging="180"/>
      </w:pPr>
      <w:rPr>
        <w:rFonts w:cs="Times New Roman"/>
      </w:rPr>
    </w:lvl>
    <w:lvl w:ilvl="6" w:tplc="FFFFFFFF" w:tentative="1">
      <w:start w:val="1"/>
      <w:numFmt w:val="decimal"/>
      <w:lvlText w:val="%7."/>
      <w:lvlJc w:val="left"/>
      <w:pPr>
        <w:ind w:left="4746" w:hanging="360"/>
      </w:pPr>
      <w:rPr>
        <w:rFonts w:cs="Times New Roman"/>
      </w:rPr>
    </w:lvl>
    <w:lvl w:ilvl="7" w:tplc="FFFFFFFF" w:tentative="1">
      <w:start w:val="1"/>
      <w:numFmt w:val="lowerLetter"/>
      <w:lvlText w:val="%8."/>
      <w:lvlJc w:val="left"/>
      <w:pPr>
        <w:ind w:left="5466" w:hanging="360"/>
      </w:pPr>
      <w:rPr>
        <w:rFonts w:cs="Times New Roman"/>
      </w:rPr>
    </w:lvl>
    <w:lvl w:ilvl="8" w:tplc="FFFFFFFF" w:tentative="1">
      <w:start w:val="1"/>
      <w:numFmt w:val="lowerRoman"/>
      <w:lvlText w:val="%9."/>
      <w:lvlJc w:val="right"/>
      <w:pPr>
        <w:ind w:left="6186" w:hanging="180"/>
      </w:pPr>
      <w:rPr>
        <w:rFonts w:cs="Times New Roman"/>
      </w:rPr>
    </w:lvl>
  </w:abstractNum>
  <w:abstractNum w:abstractNumId="16" w15:restartNumberingAfterBreak="0">
    <w:nsid w:val="1E2117E5"/>
    <w:multiLevelType w:val="multilevel"/>
    <w:tmpl w:val="63DC47D6"/>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decimal"/>
      <w:lvlText w:val="%2)"/>
      <w:lvlJc w:val="left"/>
      <w:pPr>
        <w:ind w:left="1797" w:hanging="360"/>
      </w:p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ind w:left="3600" w:hanging="360"/>
      </w:pPr>
    </w:lvl>
    <w:lvl w:ilvl="5">
      <w:start w:val="1"/>
      <w:numFmt w:val="lowerRoman"/>
      <w:lvlText w:val="%6."/>
      <w:lvlJc w:val="right"/>
      <w:pPr>
        <w:ind w:left="4500" w:hanging="360"/>
      </w:p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1241C99"/>
    <w:multiLevelType w:val="hybridMultilevel"/>
    <w:tmpl w:val="A6DCEDDC"/>
    <w:lvl w:ilvl="0" w:tplc="AB20946E">
      <w:start w:val="1"/>
      <w:numFmt w:val="lowerLetter"/>
      <w:lvlText w:val="%1)"/>
      <w:lvlJc w:val="left"/>
      <w:pPr>
        <w:ind w:left="1020" w:hanging="360"/>
      </w:pPr>
    </w:lvl>
    <w:lvl w:ilvl="1" w:tplc="A2BC7EEE">
      <w:start w:val="1"/>
      <w:numFmt w:val="lowerLetter"/>
      <w:lvlText w:val="%2)"/>
      <w:lvlJc w:val="left"/>
      <w:pPr>
        <w:ind w:left="1020" w:hanging="360"/>
      </w:pPr>
    </w:lvl>
    <w:lvl w:ilvl="2" w:tplc="E01667C8">
      <w:start w:val="1"/>
      <w:numFmt w:val="lowerLetter"/>
      <w:lvlText w:val="%3)"/>
      <w:lvlJc w:val="left"/>
      <w:pPr>
        <w:ind w:left="1020" w:hanging="360"/>
      </w:pPr>
    </w:lvl>
    <w:lvl w:ilvl="3" w:tplc="D1867B0A">
      <w:start w:val="1"/>
      <w:numFmt w:val="lowerLetter"/>
      <w:lvlText w:val="%4)"/>
      <w:lvlJc w:val="left"/>
      <w:pPr>
        <w:ind w:left="1020" w:hanging="360"/>
      </w:pPr>
    </w:lvl>
    <w:lvl w:ilvl="4" w:tplc="C06C8B7C">
      <w:start w:val="1"/>
      <w:numFmt w:val="lowerLetter"/>
      <w:lvlText w:val="%5)"/>
      <w:lvlJc w:val="left"/>
      <w:pPr>
        <w:ind w:left="1020" w:hanging="360"/>
      </w:pPr>
    </w:lvl>
    <w:lvl w:ilvl="5" w:tplc="9976CBA8">
      <w:start w:val="1"/>
      <w:numFmt w:val="lowerLetter"/>
      <w:lvlText w:val="%6)"/>
      <w:lvlJc w:val="left"/>
      <w:pPr>
        <w:ind w:left="1020" w:hanging="360"/>
      </w:pPr>
    </w:lvl>
    <w:lvl w:ilvl="6" w:tplc="7FC894D0">
      <w:start w:val="1"/>
      <w:numFmt w:val="lowerLetter"/>
      <w:lvlText w:val="%7)"/>
      <w:lvlJc w:val="left"/>
      <w:pPr>
        <w:ind w:left="1020" w:hanging="360"/>
      </w:pPr>
    </w:lvl>
    <w:lvl w:ilvl="7" w:tplc="79F0522E">
      <w:start w:val="1"/>
      <w:numFmt w:val="lowerLetter"/>
      <w:lvlText w:val="%8)"/>
      <w:lvlJc w:val="left"/>
      <w:pPr>
        <w:ind w:left="1020" w:hanging="360"/>
      </w:pPr>
    </w:lvl>
    <w:lvl w:ilvl="8" w:tplc="092E783E">
      <w:start w:val="1"/>
      <w:numFmt w:val="lowerLetter"/>
      <w:lvlText w:val="%9)"/>
      <w:lvlJc w:val="left"/>
      <w:pPr>
        <w:ind w:left="1020" w:hanging="360"/>
      </w:pPr>
    </w:lvl>
  </w:abstractNum>
  <w:abstractNum w:abstractNumId="19"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255C7AC4"/>
    <w:multiLevelType w:val="hybridMultilevel"/>
    <w:tmpl w:val="FFFFFFFF"/>
    <w:lvl w:ilvl="0" w:tplc="218A0BC0">
      <w:start w:val="1"/>
      <w:numFmt w:val="decimal"/>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6362840"/>
    <w:multiLevelType w:val="hybridMultilevel"/>
    <w:tmpl w:val="9CB67F9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1">
      <w:start w:val="1"/>
      <w:numFmt w:val="decimal"/>
      <w:lvlText w:val="%5)"/>
      <w:lvlJc w:val="left"/>
      <w:pPr>
        <w:ind w:left="503"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8DF3EB4"/>
    <w:multiLevelType w:val="hybridMultilevel"/>
    <w:tmpl w:val="2F682BE0"/>
    <w:lvl w:ilvl="0" w:tplc="FFFFFFFF">
      <w:start w:val="1"/>
      <w:numFmt w:val="decimal"/>
      <w:lvlText w:val="%1."/>
      <w:lvlJc w:val="left"/>
      <w:pPr>
        <w:ind w:left="426" w:hanging="360"/>
      </w:pPr>
    </w:lvl>
    <w:lvl w:ilvl="1" w:tplc="FFFFFFFF" w:tentative="1">
      <w:start w:val="1"/>
      <w:numFmt w:val="lowerLetter"/>
      <w:lvlText w:val="%2."/>
      <w:lvlJc w:val="left"/>
      <w:pPr>
        <w:ind w:left="1146" w:hanging="360"/>
      </w:pPr>
      <w:rPr>
        <w:rFonts w:cs="Times New Roman"/>
      </w:rPr>
    </w:lvl>
    <w:lvl w:ilvl="2" w:tplc="FFFFFFFF" w:tentative="1">
      <w:start w:val="1"/>
      <w:numFmt w:val="lowerRoman"/>
      <w:lvlText w:val="%3."/>
      <w:lvlJc w:val="right"/>
      <w:pPr>
        <w:ind w:left="1866" w:hanging="180"/>
      </w:pPr>
      <w:rPr>
        <w:rFonts w:cs="Times New Roman"/>
      </w:rPr>
    </w:lvl>
    <w:lvl w:ilvl="3" w:tplc="FFFFFFFF">
      <w:start w:val="1"/>
      <w:numFmt w:val="decimal"/>
      <w:lvlText w:val="%4."/>
      <w:lvlJc w:val="left"/>
      <w:pPr>
        <w:ind w:left="2586" w:hanging="360"/>
      </w:pPr>
      <w:rPr>
        <w:rFonts w:cs="Times New Roman"/>
      </w:rPr>
    </w:lvl>
    <w:lvl w:ilvl="4" w:tplc="FFFFFFFF" w:tentative="1">
      <w:start w:val="1"/>
      <w:numFmt w:val="lowerLetter"/>
      <w:lvlText w:val="%5."/>
      <w:lvlJc w:val="left"/>
      <w:pPr>
        <w:ind w:left="3306" w:hanging="360"/>
      </w:pPr>
      <w:rPr>
        <w:rFonts w:cs="Times New Roman"/>
      </w:rPr>
    </w:lvl>
    <w:lvl w:ilvl="5" w:tplc="FFFFFFFF" w:tentative="1">
      <w:start w:val="1"/>
      <w:numFmt w:val="lowerRoman"/>
      <w:lvlText w:val="%6."/>
      <w:lvlJc w:val="right"/>
      <w:pPr>
        <w:ind w:left="4026" w:hanging="180"/>
      </w:pPr>
      <w:rPr>
        <w:rFonts w:cs="Times New Roman"/>
      </w:rPr>
    </w:lvl>
    <w:lvl w:ilvl="6" w:tplc="FFFFFFFF" w:tentative="1">
      <w:start w:val="1"/>
      <w:numFmt w:val="decimal"/>
      <w:lvlText w:val="%7."/>
      <w:lvlJc w:val="left"/>
      <w:pPr>
        <w:ind w:left="4746" w:hanging="360"/>
      </w:pPr>
      <w:rPr>
        <w:rFonts w:cs="Times New Roman"/>
      </w:rPr>
    </w:lvl>
    <w:lvl w:ilvl="7" w:tplc="FFFFFFFF" w:tentative="1">
      <w:start w:val="1"/>
      <w:numFmt w:val="lowerLetter"/>
      <w:lvlText w:val="%8."/>
      <w:lvlJc w:val="left"/>
      <w:pPr>
        <w:ind w:left="5466" w:hanging="360"/>
      </w:pPr>
      <w:rPr>
        <w:rFonts w:cs="Times New Roman"/>
      </w:rPr>
    </w:lvl>
    <w:lvl w:ilvl="8" w:tplc="FFFFFFFF" w:tentative="1">
      <w:start w:val="1"/>
      <w:numFmt w:val="lowerRoman"/>
      <w:lvlText w:val="%9."/>
      <w:lvlJc w:val="right"/>
      <w:pPr>
        <w:ind w:left="6186" w:hanging="180"/>
      </w:pPr>
      <w:rPr>
        <w:rFonts w:cs="Times New Roman"/>
      </w:rPr>
    </w:lvl>
  </w:abstractNum>
  <w:abstractNum w:abstractNumId="23" w15:restartNumberingAfterBreak="0">
    <w:nsid w:val="2B6F02AB"/>
    <w:multiLevelType w:val="hybridMultilevel"/>
    <w:tmpl w:val="06A07BF6"/>
    <w:lvl w:ilvl="0" w:tplc="04150017">
      <w:start w:val="1"/>
      <w:numFmt w:val="lowerLetter"/>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15:restartNumberingAfterBreak="0">
    <w:nsid w:val="2D5F46CF"/>
    <w:multiLevelType w:val="hybridMultilevel"/>
    <w:tmpl w:val="9744B7CE"/>
    <w:lvl w:ilvl="0" w:tplc="0415000F">
      <w:start w:val="1"/>
      <w:numFmt w:val="decimal"/>
      <w:lvlText w:val="%1."/>
      <w:lvlJc w:val="left"/>
      <w:pPr>
        <w:ind w:left="426" w:hanging="360"/>
      </w:pPr>
    </w:lvl>
    <w:lvl w:ilvl="1" w:tplc="04150019" w:tentative="1">
      <w:start w:val="1"/>
      <w:numFmt w:val="lowerLetter"/>
      <w:lvlText w:val="%2."/>
      <w:lvlJc w:val="left"/>
      <w:pPr>
        <w:ind w:left="1146" w:hanging="360"/>
      </w:pPr>
      <w:rPr>
        <w:rFonts w:cs="Times New Roman"/>
      </w:rPr>
    </w:lvl>
    <w:lvl w:ilvl="2" w:tplc="0415001B" w:tentative="1">
      <w:start w:val="1"/>
      <w:numFmt w:val="lowerRoman"/>
      <w:lvlText w:val="%3."/>
      <w:lvlJc w:val="right"/>
      <w:pPr>
        <w:ind w:left="1866" w:hanging="180"/>
      </w:pPr>
      <w:rPr>
        <w:rFonts w:cs="Times New Roman"/>
      </w:rPr>
    </w:lvl>
    <w:lvl w:ilvl="3" w:tplc="0415000F">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abstractNum w:abstractNumId="25" w15:restartNumberingAfterBreak="0">
    <w:nsid w:val="2FA46CE0"/>
    <w:multiLevelType w:val="hybridMultilevel"/>
    <w:tmpl w:val="FFFFFFFF"/>
    <w:lvl w:ilvl="0" w:tplc="CDD6253A">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14208190">
      <w:start w:val="1"/>
      <w:numFmt w:val="decimal"/>
      <w:lvlText w:val="%2)"/>
      <w:lvlJc w:val="left"/>
      <w:pPr>
        <w:tabs>
          <w:tab w:val="num" w:pos="3763"/>
        </w:tabs>
        <w:ind w:left="3763"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18C0E9D6">
      <w:start w:val="1"/>
      <w:numFmt w:val="lowerLetter"/>
      <w:lvlText w:val="%3)"/>
      <w:lvlJc w:val="left"/>
      <w:pPr>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43177C9"/>
    <w:multiLevelType w:val="hybridMultilevel"/>
    <w:tmpl w:val="7D30FBC2"/>
    <w:lvl w:ilvl="0" w:tplc="D42C2476">
      <w:start w:val="1"/>
      <w:numFmt w:val="decimal"/>
      <w:lvlText w:val="%1."/>
      <w:lvlJc w:val="left"/>
      <w:pPr>
        <w:ind w:left="720" w:hanging="360"/>
      </w:pPr>
    </w:lvl>
    <w:lvl w:ilvl="1" w:tplc="29EE1B3C">
      <w:start w:val="1"/>
      <w:numFmt w:val="decimal"/>
      <w:lvlText w:val="%2."/>
      <w:lvlJc w:val="left"/>
      <w:pPr>
        <w:ind w:left="720" w:hanging="360"/>
      </w:pPr>
    </w:lvl>
    <w:lvl w:ilvl="2" w:tplc="4F748E72">
      <w:start w:val="1"/>
      <w:numFmt w:val="decimal"/>
      <w:lvlText w:val="%3."/>
      <w:lvlJc w:val="left"/>
      <w:pPr>
        <w:ind w:left="720" w:hanging="360"/>
      </w:pPr>
    </w:lvl>
    <w:lvl w:ilvl="3" w:tplc="2A3CBFF2">
      <w:start w:val="1"/>
      <w:numFmt w:val="decimal"/>
      <w:lvlText w:val="%4."/>
      <w:lvlJc w:val="left"/>
      <w:pPr>
        <w:ind w:left="720" w:hanging="360"/>
      </w:pPr>
    </w:lvl>
    <w:lvl w:ilvl="4" w:tplc="2A52F300">
      <w:start w:val="1"/>
      <w:numFmt w:val="decimal"/>
      <w:lvlText w:val="%5."/>
      <w:lvlJc w:val="left"/>
      <w:pPr>
        <w:ind w:left="720" w:hanging="360"/>
      </w:pPr>
    </w:lvl>
    <w:lvl w:ilvl="5" w:tplc="D60AE73A">
      <w:start w:val="1"/>
      <w:numFmt w:val="decimal"/>
      <w:lvlText w:val="%6."/>
      <w:lvlJc w:val="left"/>
      <w:pPr>
        <w:ind w:left="720" w:hanging="360"/>
      </w:pPr>
    </w:lvl>
    <w:lvl w:ilvl="6" w:tplc="3E50F5E4">
      <w:start w:val="1"/>
      <w:numFmt w:val="decimal"/>
      <w:lvlText w:val="%7."/>
      <w:lvlJc w:val="left"/>
      <w:pPr>
        <w:ind w:left="720" w:hanging="360"/>
      </w:pPr>
    </w:lvl>
    <w:lvl w:ilvl="7" w:tplc="D6844854">
      <w:start w:val="1"/>
      <w:numFmt w:val="decimal"/>
      <w:lvlText w:val="%8."/>
      <w:lvlJc w:val="left"/>
      <w:pPr>
        <w:ind w:left="720" w:hanging="360"/>
      </w:pPr>
    </w:lvl>
    <w:lvl w:ilvl="8" w:tplc="4588F8D2">
      <w:start w:val="1"/>
      <w:numFmt w:val="decimal"/>
      <w:lvlText w:val="%9."/>
      <w:lvlJc w:val="left"/>
      <w:pPr>
        <w:ind w:left="720" w:hanging="360"/>
      </w:pPr>
    </w:lvl>
  </w:abstractNum>
  <w:abstractNum w:abstractNumId="29"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34EE4895"/>
    <w:multiLevelType w:val="hybridMultilevel"/>
    <w:tmpl w:val="9782CA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5390D66"/>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15:restartNumberingAfterBreak="0">
    <w:nsid w:val="37C65E96"/>
    <w:multiLevelType w:val="hybridMultilevel"/>
    <w:tmpl w:val="CDA2522E"/>
    <w:lvl w:ilvl="0" w:tplc="11D80C60">
      <w:start w:val="1"/>
      <w:numFmt w:val="decimal"/>
      <w:lvlText w:val="%1)"/>
      <w:lvlJc w:val="left"/>
      <w:pPr>
        <w:ind w:left="720" w:hanging="360"/>
      </w:pPr>
    </w:lvl>
    <w:lvl w:ilvl="1" w:tplc="283A99BA">
      <w:start w:val="1"/>
      <w:numFmt w:val="decimal"/>
      <w:lvlText w:val="%2)"/>
      <w:lvlJc w:val="left"/>
      <w:pPr>
        <w:ind w:left="720" w:hanging="360"/>
      </w:pPr>
    </w:lvl>
    <w:lvl w:ilvl="2" w:tplc="0AAA61BC">
      <w:start w:val="1"/>
      <w:numFmt w:val="decimal"/>
      <w:lvlText w:val="%3)"/>
      <w:lvlJc w:val="left"/>
      <w:pPr>
        <w:ind w:left="720" w:hanging="360"/>
      </w:pPr>
    </w:lvl>
    <w:lvl w:ilvl="3" w:tplc="DEC81EC0">
      <w:start w:val="1"/>
      <w:numFmt w:val="decimal"/>
      <w:lvlText w:val="%4)"/>
      <w:lvlJc w:val="left"/>
      <w:pPr>
        <w:ind w:left="720" w:hanging="360"/>
      </w:pPr>
    </w:lvl>
    <w:lvl w:ilvl="4" w:tplc="0DD6250E">
      <w:start w:val="1"/>
      <w:numFmt w:val="decimal"/>
      <w:lvlText w:val="%5)"/>
      <w:lvlJc w:val="left"/>
      <w:pPr>
        <w:ind w:left="720" w:hanging="360"/>
      </w:pPr>
    </w:lvl>
    <w:lvl w:ilvl="5" w:tplc="F578967E">
      <w:start w:val="1"/>
      <w:numFmt w:val="decimal"/>
      <w:lvlText w:val="%6)"/>
      <w:lvlJc w:val="left"/>
      <w:pPr>
        <w:ind w:left="720" w:hanging="360"/>
      </w:pPr>
    </w:lvl>
    <w:lvl w:ilvl="6" w:tplc="E8B4EB66">
      <w:start w:val="1"/>
      <w:numFmt w:val="decimal"/>
      <w:lvlText w:val="%7)"/>
      <w:lvlJc w:val="left"/>
      <w:pPr>
        <w:ind w:left="720" w:hanging="360"/>
      </w:pPr>
    </w:lvl>
    <w:lvl w:ilvl="7" w:tplc="5176B402">
      <w:start w:val="1"/>
      <w:numFmt w:val="decimal"/>
      <w:lvlText w:val="%8)"/>
      <w:lvlJc w:val="left"/>
      <w:pPr>
        <w:ind w:left="720" w:hanging="360"/>
      </w:pPr>
    </w:lvl>
    <w:lvl w:ilvl="8" w:tplc="5582E74E">
      <w:start w:val="1"/>
      <w:numFmt w:val="decimal"/>
      <w:lvlText w:val="%9)"/>
      <w:lvlJc w:val="left"/>
      <w:pPr>
        <w:ind w:left="720" w:hanging="360"/>
      </w:pPr>
    </w:lvl>
  </w:abstractNum>
  <w:abstractNum w:abstractNumId="33"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36" w15:restartNumberingAfterBreak="0">
    <w:nsid w:val="41FA4BBC"/>
    <w:multiLevelType w:val="hybridMultilevel"/>
    <w:tmpl w:val="4386D1BA"/>
    <w:lvl w:ilvl="0" w:tplc="6E146FA8">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2" w15:restartNumberingAfterBreak="0">
    <w:nsid w:val="4ED57D8E"/>
    <w:multiLevelType w:val="hybridMultilevel"/>
    <w:tmpl w:val="96C0D4B6"/>
    <w:lvl w:ilvl="0" w:tplc="FFFFFFFF">
      <w:start w:val="1"/>
      <w:numFmt w:val="decimal"/>
      <w:lvlText w:val="%1)"/>
      <w:lvlJc w:val="left"/>
      <w:pPr>
        <w:ind w:left="1069" w:hanging="360"/>
      </w:p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43"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45"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7" w15:restartNumberingAfterBreak="0">
    <w:nsid w:val="5779148B"/>
    <w:multiLevelType w:val="hybridMultilevel"/>
    <w:tmpl w:val="FFFFFFFF"/>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9" w15:restartNumberingAfterBreak="0">
    <w:nsid w:val="596E278C"/>
    <w:multiLevelType w:val="hybridMultilevel"/>
    <w:tmpl w:val="4E1E4814"/>
    <w:lvl w:ilvl="0" w:tplc="FFFFFFFF">
      <w:start w:val="1"/>
      <w:numFmt w:val="decimal"/>
      <w:lvlText w:val="%1)"/>
      <w:lvlJc w:val="left"/>
      <w:pPr>
        <w:ind w:left="1077" w:hanging="360"/>
      </w:pPr>
      <w:rPr>
        <w:rFonts w:cs="Times New Roman"/>
      </w:rPr>
    </w:lvl>
    <w:lvl w:ilvl="1" w:tplc="04150011">
      <w:start w:val="1"/>
      <w:numFmt w:val="decimal"/>
      <w:lvlText w:val="%2)"/>
      <w:lvlJc w:val="left"/>
      <w:pPr>
        <w:ind w:left="1797" w:hanging="360"/>
      </w:pPr>
      <w:rPr>
        <w:rFonts w:cs="Times New Roman"/>
      </w:rPr>
    </w:lvl>
    <w:lvl w:ilvl="2" w:tplc="8E86149E">
      <w:start w:val="2"/>
      <w:numFmt w:val="decimal"/>
      <w:lvlText w:val="%3."/>
      <w:lvlJc w:val="left"/>
      <w:pPr>
        <w:ind w:left="2697" w:hanging="360"/>
      </w:pPr>
      <w:rPr>
        <w:rFonts w:hint="default"/>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50" w15:restartNumberingAfterBreak="0">
    <w:nsid w:val="5A7B63EC"/>
    <w:multiLevelType w:val="hybridMultilevel"/>
    <w:tmpl w:val="67E8A8F8"/>
    <w:lvl w:ilvl="0" w:tplc="C7F2119C">
      <w:start w:val="1"/>
      <w:numFmt w:val="lowerLetter"/>
      <w:lvlText w:val="%1)"/>
      <w:lvlJc w:val="left"/>
      <w:pPr>
        <w:ind w:left="720" w:hanging="360"/>
      </w:pPr>
    </w:lvl>
    <w:lvl w:ilvl="1" w:tplc="DDF22238">
      <w:start w:val="1"/>
      <w:numFmt w:val="lowerLetter"/>
      <w:lvlText w:val="%2)"/>
      <w:lvlJc w:val="left"/>
      <w:pPr>
        <w:ind w:left="720" w:hanging="360"/>
      </w:pPr>
    </w:lvl>
    <w:lvl w:ilvl="2" w:tplc="1220B920">
      <w:start w:val="1"/>
      <w:numFmt w:val="lowerLetter"/>
      <w:lvlText w:val="%3)"/>
      <w:lvlJc w:val="left"/>
      <w:pPr>
        <w:ind w:left="720" w:hanging="360"/>
      </w:pPr>
    </w:lvl>
    <w:lvl w:ilvl="3" w:tplc="8626F160">
      <w:start w:val="1"/>
      <w:numFmt w:val="lowerLetter"/>
      <w:lvlText w:val="%4)"/>
      <w:lvlJc w:val="left"/>
      <w:pPr>
        <w:ind w:left="720" w:hanging="360"/>
      </w:pPr>
    </w:lvl>
    <w:lvl w:ilvl="4" w:tplc="8C8684F8">
      <w:start w:val="1"/>
      <w:numFmt w:val="lowerLetter"/>
      <w:lvlText w:val="%5)"/>
      <w:lvlJc w:val="left"/>
      <w:pPr>
        <w:ind w:left="720" w:hanging="360"/>
      </w:pPr>
    </w:lvl>
    <w:lvl w:ilvl="5" w:tplc="A70645DC">
      <w:start w:val="1"/>
      <w:numFmt w:val="lowerLetter"/>
      <w:lvlText w:val="%6)"/>
      <w:lvlJc w:val="left"/>
      <w:pPr>
        <w:ind w:left="720" w:hanging="360"/>
      </w:pPr>
    </w:lvl>
    <w:lvl w:ilvl="6" w:tplc="8326B8C2">
      <w:start w:val="1"/>
      <w:numFmt w:val="lowerLetter"/>
      <w:lvlText w:val="%7)"/>
      <w:lvlJc w:val="left"/>
      <w:pPr>
        <w:ind w:left="720" w:hanging="360"/>
      </w:pPr>
    </w:lvl>
    <w:lvl w:ilvl="7" w:tplc="943412F8">
      <w:start w:val="1"/>
      <w:numFmt w:val="lowerLetter"/>
      <w:lvlText w:val="%8)"/>
      <w:lvlJc w:val="left"/>
      <w:pPr>
        <w:ind w:left="720" w:hanging="360"/>
      </w:pPr>
    </w:lvl>
    <w:lvl w:ilvl="8" w:tplc="23F60FD4">
      <w:start w:val="1"/>
      <w:numFmt w:val="lowerLetter"/>
      <w:lvlText w:val="%9)"/>
      <w:lvlJc w:val="left"/>
      <w:pPr>
        <w:ind w:left="720" w:hanging="360"/>
      </w:pPr>
    </w:lvl>
  </w:abstractNum>
  <w:abstractNum w:abstractNumId="51"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A254CD4"/>
    <w:multiLevelType w:val="hybridMultilevel"/>
    <w:tmpl w:val="2B6297FE"/>
    <w:lvl w:ilvl="0" w:tplc="8328FFDA">
      <w:start w:val="1"/>
      <w:numFmt w:val="decimal"/>
      <w:lvlText w:val="%1."/>
      <w:lvlJc w:val="left"/>
      <w:pPr>
        <w:ind w:left="720" w:hanging="360"/>
      </w:pPr>
    </w:lvl>
    <w:lvl w:ilvl="1" w:tplc="E4A06F1A">
      <w:start w:val="1"/>
      <w:numFmt w:val="decimal"/>
      <w:lvlText w:val="%2."/>
      <w:lvlJc w:val="left"/>
      <w:pPr>
        <w:ind w:left="720" w:hanging="360"/>
      </w:pPr>
    </w:lvl>
    <w:lvl w:ilvl="2" w:tplc="ACD4F18E">
      <w:start w:val="1"/>
      <w:numFmt w:val="decimal"/>
      <w:lvlText w:val="%3."/>
      <w:lvlJc w:val="left"/>
      <w:pPr>
        <w:ind w:left="720" w:hanging="360"/>
      </w:pPr>
    </w:lvl>
    <w:lvl w:ilvl="3" w:tplc="8EEEC08A">
      <w:start w:val="1"/>
      <w:numFmt w:val="decimal"/>
      <w:lvlText w:val="%4."/>
      <w:lvlJc w:val="left"/>
      <w:pPr>
        <w:ind w:left="720" w:hanging="360"/>
      </w:pPr>
    </w:lvl>
    <w:lvl w:ilvl="4" w:tplc="0624FFB2">
      <w:start w:val="1"/>
      <w:numFmt w:val="decimal"/>
      <w:lvlText w:val="%5."/>
      <w:lvlJc w:val="left"/>
      <w:pPr>
        <w:ind w:left="720" w:hanging="360"/>
      </w:pPr>
    </w:lvl>
    <w:lvl w:ilvl="5" w:tplc="FF9809F4">
      <w:start w:val="1"/>
      <w:numFmt w:val="decimal"/>
      <w:lvlText w:val="%6."/>
      <w:lvlJc w:val="left"/>
      <w:pPr>
        <w:ind w:left="720" w:hanging="360"/>
      </w:pPr>
    </w:lvl>
    <w:lvl w:ilvl="6" w:tplc="214832A4">
      <w:start w:val="1"/>
      <w:numFmt w:val="decimal"/>
      <w:lvlText w:val="%7."/>
      <w:lvlJc w:val="left"/>
      <w:pPr>
        <w:ind w:left="720" w:hanging="360"/>
      </w:pPr>
    </w:lvl>
    <w:lvl w:ilvl="7" w:tplc="47840C40">
      <w:start w:val="1"/>
      <w:numFmt w:val="decimal"/>
      <w:lvlText w:val="%8."/>
      <w:lvlJc w:val="left"/>
      <w:pPr>
        <w:ind w:left="720" w:hanging="360"/>
      </w:pPr>
    </w:lvl>
    <w:lvl w:ilvl="8" w:tplc="4B86E48E">
      <w:start w:val="1"/>
      <w:numFmt w:val="decimal"/>
      <w:lvlText w:val="%9."/>
      <w:lvlJc w:val="left"/>
      <w:pPr>
        <w:ind w:left="720" w:hanging="360"/>
      </w:pPr>
    </w:lvl>
  </w:abstractNum>
  <w:abstractNum w:abstractNumId="54"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D790C43"/>
    <w:multiLevelType w:val="hybridMultilevel"/>
    <w:tmpl w:val="193216BE"/>
    <w:lvl w:ilvl="0" w:tplc="64660518">
      <w:start w:val="1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57"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71312CB3"/>
    <w:multiLevelType w:val="hybridMultilevel"/>
    <w:tmpl w:val="3A2C2F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A219D4"/>
    <w:multiLevelType w:val="multilevel"/>
    <w:tmpl w:val="52DC5B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734D1676"/>
    <w:multiLevelType w:val="hybridMultilevel"/>
    <w:tmpl w:val="B26C6568"/>
    <w:lvl w:ilvl="0" w:tplc="FFFFFFFF">
      <w:start w:val="1"/>
      <w:numFmt w:val="decimal"/>
      <w:lvlText w:val="%1."/>
      <w:lvlJc w:val="left"/>
      <w:pPr>
        <w:ind w:left="42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3A425C2"/>
    <w:multiLevelType w:val="multilevel"/>
    <w:tmpl w:val="3EC6B55C"/>
    <w:lvl w:ilvl="0">
      <w:start w:val="1"/>
      <w:numFmt w:val="decimal"/>
      <w:lvlText w:val="%1."/>
      <w:lvlJc w:val="left"/>
      <w:pPr>
        <w:tabs>
          <w:tab w:val="num" w:pos="360"/>
        </w:tabs>
        <w:ind w:left="360" w:hanging="360"/>
      </w:pPr>
      <w:rPr>
        <w:rFonts w:cs="Times New Roman" w:hint="default"/>
        <w:b w:val="0"/>
        <w:i w:val="0"/>
        <w:sz w:val="22"/>
        <w:szCs w:val="22"/>
      </w:rPr>
    </w:lvl>
    <w:lvl w:ilvl="1">
      <w:start w:val="1"/>
      <w:numFmt w:val="lowerLetter"/>
      <w:lvlText w:val="%2)"/>
      <w:lvlJc w:val="left"/>
      <w:pPr>
        <w:tabs>
          <w:tab w:val="num" w:pos="720"/>
        </w:tabs>
        <w:ind w:left="720" w:hanging="363"/>
      </w:pPr>
      <w:rPr>
        <w:rFonts w:cs="Times New Roman" w:hint="default"/>
        <w:b w:val="0"/>
        <w:i w:val="0"/>
      </w:rPr>
    </w:lvl>
    <w:lvl w:ilvl="2">
      <w:start w:val="1"/>
      <w:numFmt w:val="lowerRoman"/>
      <w:lvlText w:val="%3."/>
      <w:lvlJc w:val="right"/>
      <w:pPr>
        <w:ind w:left="717" w:hanging="360"/>
      </w:pPr>
      <w:rPr>
        <w:rFonts w:cs="Times New Roman"/>
      </w:rPr>
    </w:lvl>
    <w:lvl w:ilvl="3">
      <w:start w:val="1"/>
      <w:numFmt w:val="decimal"/>
      <w:lvlText w:val="%4."/>
      <w:lvlJc w:val="left"/>
      <w:pPr>
        <w:tabs>
          <w:tab w:val="num" w:pos="360"/>
        </w:tabs>
        <w:ind w:left="357" w:hanging="357"/>
      </w:pPr>
      <w:rPr>
        <w:rFonts w:cs="Times New Roman" w:hint="default"/>
      </w:rPr>
    </w:lvl>
    <w:lvl w:ilvl="4">
      <w:start w:val="1"/>
      <w:numFmt w:val="lowerRoman"/>
      <w:lvlText w:val="%5."/>
      <w:lvlJc w:val="right"/>
      <w:pPr>
        <w:ind w:left="3600" w:hanging="360"/>
      </w:pPr>
      <w:rPr>
        <w:rFonts w:cs="Times New Roman"/>
      </w:rPr>
    </w:lvl>
    <w:lvl w:ilvl="5">
      <w:start w:val="1"/>
      <w:numFmt w:val="bullet"/>
      <w:lvlText w:val=""/>
      <w:lvlJc w:val="left"/>
      <w:pPr>
        <w:ind w:left="4500" w:hanging="360"/>
      </w:pPr>
      <w:rPr>
        <w:rFonts w:ascii="Symbol" w:hAnsi="Symbol"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4"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5B905E9"/>
    <w:multiLevelType w:val="hybridMultilevel"/>
    <w:tmpl w:val="B2FCDA8A"/>
    <w:lvl w:ilvl="0" w:tplc="8E524B14">
      <w:start w:val="1"/>
      <w:numFmt w:val="decimal"/>
      <w:lvlText w:val="%1)"/>
      <w:lvlJc w:val="left"/>
      <w:pPr>
        <w:ind w:left="720" w:hanging="360"/>
      </w:pPr>
    </w:lvl>
    <w:lvl w:ilvl="1" w:tplc="B8D8A5D2">
      <w:start w:val="1"/>
      <w:numFmt w:val="decimal"/>
      <w:lvlText w:val="%2)"/>
      <w:lvlJc w:val="left"/>
      <w:pPr>
        <w:ind w:left="720" w:hanging="360"/>
      </w:pPr>
    </w:lvl>
    <w:lvl w:ilvl="2" w:tplc="E0ACAD2E">
      <w:start w:val="1"/>
      <w:numFmt w:val="decimal"/>
      <w:lvlText w:val="%3)"/>
      <w:lvlJc w:val="left"/>
      <w:pPr>
        <w:ind w:left="720" w:hanging="360"/>
      </w:pPr>
    </w:lvl>
    <w:lvl w:ilvl="3" w:tplc="41244BD0">
      <w:start w:val="1"/>
      <w:numFmt w:val="decimal"/>
      <w:lvlText w:val="%4)"/>
      <w:lvlJc w:val="left"/>
      <w:pPr>
        <w:ind w:left="720" w:hanging="360"/>
      </w:pPr>
    </w:lvl>
    <w:lvl w:ilvl="4" w:tplc="C884FF6E">
      <w:start w:val="1"/>
      <w:numFmt w:val="decimal"/>
      <w:lvlText w:val="%5)"/>
      <w:lvlJc w:val="left"/>
      <w:pPr>
        <w:ind w:left="720" w:hanging="360"/>
      </w:pPr>
    </w:lvl>
    <w:lvl w:ilvl="5" w:tplc="B8CC1B8E">
      <w:start w:val="1"/>
      <w:numFmt w:val="decimal"/>
      <w:lvlText w:val="%6)"/>
      <w:lvlJc w:val="left"/>
      <w:pPr>
        <w:ind w:left="720" w:hanging="360"/>
      </w:pPr>
    </w:lvl>
    <w:lvl w:ilvl="6" w:tplc="7584C66C">
      <w:start w:val="1"/>
      <w:numFmt w:val="decimal"/>
      <w:lvlText w:val="%7)"/>
      <w:lvlJc w:val="left"/>
      <w:pPr>
        <w:ind w:left="720" w:hanging="360"/>
      </w:pPr>
    </w:lvl>
    <w:lvl w:ilvl="7" w:tplc="9312AC9A">
      <w:start w:val="1"/>
      <w:numFmt w:val="decimal"/>
      <w:lvlText w:val="%8)"/>
      <w:lvlJc w:val="left"/>
      <w:pPr>
        <w:ind w:left="720" w:hanging="360"/>
      </w:pPr>
    </w:lvl>
    <w:lvl w:ilvl="8" w:tplc="37567018">
      <w:start w:val="1"/>
      <w:numFmt w:val="decimal"/>
      <w:lvlText w:val="%9)"/>
      <w:lvlJc w:val="left"/>
      <w:pPr>
        <w:ind w:left="720" w:hanging="360"/>
      </w:pPr>
    </w:lvl>
  </w:abstractNum>
  <w:abstractNum w:abstractNumId="66" w15:restartNumberingAfterBreak="0">
    <w:nsid w:val="78843A72"/>
    <w:multiLevelType w:val="hybridMultilevel"/>
    <w:tmpl w:val="1E40C4EC"/>
    <w:lvl w:ilvl="0" w:tplc="FFFFFFFF">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04150017">
      <w:start w:val="1"/>
      <w:numFmt w:val="lowerLetter"/>
      <w:lvlText w:val="%2)"/>
      <w:lvlJc w:val="left"/>
      <w:pPr>
        <w:ind w:left="3763" w:hanging="360"/>
      </w:pPr>
    </w:lvl>
    <w:lvl w:ilvl="2" w:tplc="FFFFFFFF">
      <w:start w:val="4"/>
      <w:numFmt w:val="decimal"/>
      <w:lvlText w:val="%3."/>
      <w:lvlJc w:val="left"/>
      <w:pPr>
        <w:tabs>
          <w:tab w:val="num" w:pos="397"/>
        </w:tabs>
        <w:ind w:left="397" w:hanging="397"/>
      </w:pPr>
      <w:rPr>
        <w:rFonts w:cs="Times New Roman" w:hint="default"/>
        <w:color w:val="000000"/>
        <w:sz w:val="24"/>
        <w:szCs w:val="24"/>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7A4F78F5"/>
    <w:multiLevelType w:val="hybridMultilevel"/>
    <w:tmpl w:val="3A2C2FE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69"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995641016">
    <w:abstractNumId w:val="47"/>
  </w:num>
  <w:num w:numId="2" w16cid:durableId="508254650">
    <w:abstractNumId w:val="25"/>
  </w:num>
  <w:num w:numId="3" w16cid:durableId="136648781">
    <w:abstractNumId w:val="16"/>
  </w:num>
  <w:num w:numId="4" w16cid:durableId="1733962490">
    <w:abstractNumId w:val="19"/>
  </w:num>
  <w:num w:numId="5" w16cid:durableId="77682330">
    <w:abstractNumId w:val="27"/>
  </w:num>
  <w:num w:numId="6" w16cid:durableId="152111572">
    <w:abstractNumId w:val="17"/>
  </w:num>
  <w:num w:numId="7" w16cid:durableId="1991979054">
    <w:abstractNumId w:val="29"/>
  </w:num>
  <w:num w:numId="8" w16cid:durableId="81142996">
    <w:abstractNumId w:val="20"/>
  </w:num>
  <w:num w:numId="9" w16cid:durableId="563372566">
    <w:abstractNumId w:val="56"/>
  </w:num>
  <w:num w:numId="10" w16cid:durableId="673607607">
    <w:abstractNumId w:val="35"/>
  </w:num>
  <w:num w:numId="11" w16cid:durableId="314338996">
    <w:abstractNumId w:val="52"/>
  </w:num>
  <w:num w:numId="12" w16cid:durableId="1090152227">
    <w:abstractNumId w:val="45"/>
  </w:num>
  <w:num w:numId="13" w16cid:durableId="1739522490">
    <w:abstractNumId w:val="39"/>
  </w:num>
  <w:num w:numId="14" w16cid:durableId="1850825910">
    <w:abstractNumId w:val="57"/>
  </w:num>
  <w:num w:numId="15" w16cid:durableId="2031372264">
    <w:abstractNumId w:val="4"/>
  </w:num>
  <w:num w:numId="16" w16cid:durableId="1291591282">
    <w:abstractNumId w:val="9"/>
  </w:num>
  <w:num w:numId="17" w16cid:durableId="711926225">
    <w:abstractNumId w:val="51"/>
  </w:num>
  <w:num w:numId="18" w16cid:durableId="1478834914">
    <w:abstractNumId w:val="33"/>
  </w:num>
  <w:num w:numId="19" w16cid:durableId="258565926">
    <w:abstractNumId w:val="54"/>
  </w:num>
  <w:num w:numId="20" w16cid:durableId="1821652541">
    <w:abstractNumId w:val="69"/>
  </w:num>
  <w:num w:numId="21" w16cid:durableId="2130394755">
    <w:abstractNumId w:val="60"/>
  </w:num>
  <w:num w:numId="22" w16cid:durableId="1434280727">
    <w:abstractNumId w:val="7"/>
  </w:num>
  <w:num w:numId="23" w16cid:durableId="2029990508">
    <w:abstractNumId w:val="38"/>
  </w:num>
  <w:num w:numId="24" w16cid:durableId="1833642598">
    <w:abstractNumId w:val="48"/>
  </w:num>
  <w:num w:numId="25" w16cid:durableId="1373726678">
    <w:abstractNumId w:val="40"/>
  </w:num>
  <w:num w:numId="26" w16cid:durableId="598870431">
    <w:abstractNumId w:val="24"/>
  </w:num>
  <w:num w:numId="27" w16cid:durableId="1155805965">
    <w:abstractNumId w:val="49"/>
  </w:num>
  <w:num w:numId="28" w16cid:durableId="824128869">
    <w:abstractNumId w:val="31"/>
  </w:num>
  <w:num w:numId="29" w16cid:durableId="430204474">
    <w:abstractNumId w:val="68"/>
  </w:num>
  <w:num w:numId="30" w16cid:durableId="280843842">
    <w:abstractNumId w:val="43"/>
  </w:num>
  <w:num w:numId="31" w16cid:durableId="10745949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40659889">
    <w:abstractNumId w:val="23"/>
  </w:num>
  <w:num w:numId="33" w16cid:durableId="403069091">
    <w:abstractNumId w:val="41"/>
  </w:num>
  <w:num w:numId="34" w16cid:durableId="800465712">
    <w:abstractNumId w:val="44"/>
  </w:num>
  <w:num w:numId="35" w16cid:durableId="659116362">
    <w:abstractNumId w:val="26"/>
  </w:num>
  <w:num w:numId="36" w16cid:durableId="1493644255">
    <w:abstractNumId w:val="46"/>
  </w:num>
  <w:num w:numId="37" w16cid:durableId="861675134">
    <w:abstractNumId w:val="34"/>
  </w:num>
  <w:num w:numId="38" w16cid:durableId="1840927440">
    <w:abstractNumId w:val="64"/>
  </w:num>
  <w:num w:numId="39" w16cid:durableId="852650334">
    <w:abstractNumId w:val="6"/>
  </w:num>
  <w:num w:numId="40" w16cid:durableId="786636">
    <w:abstractNumId w:val="63"/>
  </w:num>
  <w:num w:numId="41" w16cid:durableId="1164928867">
    <w:abstractNumId w:val="37"/>
  </w:num>
  <w:num w:numId="42" w16cid:durableId="2015960990">
    <w:abstractNumId w:val="30"/>
  </w:num>
  <w:num w:numId="43" w16cid:durableId="722293885">
    <w:abstractNumId w:val="5"/>
  </w:num>
  <w:num w:numId="44" w16cid:durableId="861817880">
    <w:abstractNumId w:val="62"/>
  </w:num>
  <w:num w:numId="45" w16cid:durableId="191846259">
    <w:abstractNumId w:val="12"/>
  </w:num>
  <w:num w:numId="46" w16cid:durableId="640041327">
    <w:abstractNumId w:val="10"/>
  </w:num>
  <w:num w:numId="47" w16cid:durableId="1979335151">
    <w:abstractNumId w:val="36"/>
  </w:num>
  <w:num w:numId="48" w16cid:durableId="320934405">
    <w:abstractNumId w:val="59"/>
  </w:num>
  <w:num w:numId="49" w16cid:durableId="506679337">
    <w:abstractNumId w:val="67"/>
  </w:num>
  <w:num w:numId="50" w16cid:durableId="1445345627">
    <w:abstractNumId w:val="66"/>
  </w:num>
  <w:num w:numId="51" w16cid:durableId="1550144633">
    <w:abstractNumId w:val="55"/>
  </w:num>
  <w:num w:numId="52" w16cid:durableId="2144224632">
    <w:abstractNumId w:val="11"/>
  </w:num>
  <w:num w:numId="53" w16cid:durableId="563762664">
    <w:abstractNumId w:val="18"/>
  </w:num>
  <w:num w:numId="54" w16cid:durableId="993416718">
    <w:abstractNumId w:val="13"/>
  </w:num>
  <w:num w:numId="55" w16cid:durableId="31468111">
    <w:abstractNumId w:val="42"/>
  </w:num>
  <w:num w:numId="56" w16cid:durableId="593131951">
    <w:abstractNumId w:val="28"/>
  </w:num>
  <w:num w:numId="57" w16cid:durableId="1192840108">
    <w:abstractNumId w:val="50"/>
  </w:num>
  <w:num w:numId="58" w16cid:durableId="671638500">
    <w:abstractNumId w:val="32"/>
  </w:num>
  <w:num w:numId="59" w16cid:durableId="1979144472">
    <w:abstractNumId w:val="8"/>
  </w:num>
  <w:num w:numId="60" w16cid:durableId="1878354846">
    <w:abstractNumId w:val="65"/>
  </w:num>
  <w:num w:numId="61" w16cid:durableId="1854686698">
    <w:abstractNumId w:val="53"/>
  </w:num>
  <w:num w:numId="62" w16cid:durableId="1318612695">
    <w:abstractNumId w:val="22"/>
  </w:num>
  <w:num w:numId="63" w16cid:durableId="830565948">
    <w:abstractNumId w:val="15"/>
  </w:num>
  <w:num w:numId="64" w16cid:durableId="552161745">
    <w:abstractNumId w:val="61"/>
  </w:num>
  <w:num w:numId="65" w16cid:durableId="1489908195">
    <w:abstractNumId w:val="21"/>
  </w:num>
  <w:num w:numId="66" w16cid:durableId="936445145">
    <w:abstractNumId w:val="1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112A"/>
    <w:rsid w:val="0000120A"/>
    <w:rsid w:val="00001238"/>
    <w:rsid w:val="00002FF1"/>
    <w:rsid w:val="0000333B"/>
    <w:rsid w:val="0000375C"/>
    <w:rsid w:val="0000495A"/>
    <w:rsid w:val="00004BD1"/>
    <w:rsid w:val="000052F9"/>
    <w:rsid w:val="00010053"/>
    <w:rsid w:val="00010651"/>
    <w:rsid w:val="00010731"/>
    <w:rsid w:val="00010D04"/>
    <w:rsid w:val="00010E89"/>
    <w:rsid w:val="000117D0"/>
    <w:rsid w:val="00011D19"/>
    <w:rsid w:val="00012434"/>
    <w:rsid w:val="00013244"/>
    <w:rsid w:val="000142BD"/>
    <w:rsid w:val="00014760"/>
    <w:rsid w:val="000148CF"/>
    <w:rsid w:val="00014FFF"/>
    <w:rsid w:val="000159E0"/>
    <w:rsid w:val="00015B31"/>
    <w:rsid w:val="00015D80"/>
    <w:rsid w:val="000161FD"/>
    <w:rsid w:val="00016B7F"/>
    <w:rsid w:val="00016B97"/>
    <w:rsid w:val="00016EDF"/>
    <w:rsid w:val="00021AFE"/>
    <w:rsid w:val="00021B26"/>
    <w:rsid w:val="00021B75"/>
    <w:rsid w:val="00021F1B"/>
    <w:rsid w:val="00022FF3"/>
    <w:rsid w:val="00023000"/>
    <w:rsid w:val="00023C01"/>
    <w:rsid w:val="00024CA6"/>
    <w:rsid w:val="00025455"/>
    <w:rsid w:val="000256D2"/>
    <w:rsid w:val="0002593F"/>
    <w:rsid w:val="00025FF9"/>
    <w:rsid w:val="000264B9"/>
    <w:rsid w:val="000269CF"/>
    <w:rsid w:val="00026BF7"/>
    <w:rsid w:val="00026CB2"/>
    <w:rsid w:val="000272A5"/>
    <w:rsid w:val="00027A51"/>
    <w:rsid w:val="00030E08"/>
    <w:rsid w:val="00031DC1"/>
    <w:rsid w:val="000329CA"/>
    <w:rsid w:val="00032B87"/>
    <w:rsid w:val="00033046"/>
    <w:rsid w:val="0003320A"/>
    <w:rsid w:val="00034E19"/>
    <w:rsid w:val="000353C3"/>
    <w:rsid w:val="0003543E"/>
    <w:rsid w:val="0003597A"/>
    <w:rsid w:val="000362D4"/>
    <w:rsid w:val="00036768"/>
    <w:rsid w:val="00036BA1"/>
    <w:rsid w:val="00037392"/>
    <w:rsid w:val="000373CB"/>
    <w:rsid w:val="00040075"/>
    <w:rsid w:val="00041065"/>
    <w:rsid w:val="00041157"/>
    <w:rsid w:val="000420DE"/>
    <w:rsid w:val="000432E3"/>
    <w:rsid w:val="00043371"/>
    <w:rsid w:val="00043376"/>
    <w:rsid w:val="00043803"/>
    <w:rsid w:val="0004403A"/>
    <w:rsid w:val="000445C3"/>
    <w:rsid w:val="00044603"/>
    <w:rsid w:val="0004483A"/>
    <w:rsid w:val="00044944"/>
    <w:rsid w:val="000449A2"/>
    <w:rsid w:val="000449C3"/>
    <w:rsid w:val="00044BDD"/>
    <w:rsid w:val="00044E05"/>
    <w:rsid w:val="00045384"/>
    <w:rsid w:val="00045C89"/>
    <w:rsid w:val="00045FDF"/>
    <w:rsid w:val="00045FF3"/>
    <w:rsid w:val="000461F1"/>
    <w:rsid w:val="00046999"/>
    <w:rsid w:val="00046A07"/>
    <w:rsid w:val="00046D60"/>
    <w:rsid w:val="00047624"/>
    <w:rsid w:val="00047AD3"/>
    <w:rsid w:val="00047DB8"/>
    <w:rsid w:val="00047E6B"/>
    <w:rsid w:val="00051A88"/>
    <w:rsid w:val="00051D71"/>
    <w:rsid w:val="00051F16"/>
    <w:rsid w:val="000522D7"/>
    <w:rsid w:val="00052948"/>
    <w:rsid w:val="00053158"/>
    <w:rsid w:val="000534BF"/>
    <w:rsid w:val="00054247"/>
    <w:rsid w:val="0005465F"/>
    <w:rsid w:val="000546C7"/>
    <w:rsid w:val="000546E2"/>
    <w:rsid w:val="00055013"/>
    <w:rsid w:val="000550C2"/>
    <w:rsid w:val="00055458"/>
    <w:rsid w:val="000558FF"/>
    <w:rsid w:val="00055BBA"/>
    <w:rsid w:val="0005632E"/>
    <w:rsid w:val="00057373"/>
    <w:rsid w:val="0005741C"/>
    <w:rsid w:val="000601FC"/>
    <w:rsid w:val="00060E79"/>
    <w:rsid w:val="0006104F"/>
    <w:rsid w:val="00061A98"/>
    <w:rsid w:val="00062A81"/>
    <w:rsid w:val="00065255"/>
    <w:rsid w:val="000652DE"/>
    <w:rsid w:val="00065357"/>
    <w:rsid w:val="00065F23"/>
    <w:rsid w:val="000661AF"/>
    <w:rsid w:val="00066BE2"/>
    <w:rsid w:val="00066F8F"/>
    <w:rsid w:val="00067121"/>
    <w:rsid w:val="00067A2B"/>
    <w:rsid w:val="00067EDF"/>
    <w:rsid w:val="00067F2A"/>
    <w:rsid w:val="000708E9"/>
    <w:rsid w:val="000728BE"/>
    <w:rsid w:val="00072BF4"/>
    <w:rsid w:val="00072CFC"/>
    <w:rsid w:val="00072F0F"/>
    <w:rsid w:val="00073B4F"/>
    <w:rsid w:val="0007414A"/>
    <w:rsid w:val="00076284"/>
    <w:rsid w:val="000774D3"/>
    <w:rsid w:val="00077B82"/>
    <w:rsid w:val="00080214"/>
    <w:rsid w:val="00081319"/>
    <w:rsid w:val="00083111"/>
    <w:rsid w:val="00083916"/>
    <w:rsid w:val="00083E21"/>
    <w:rsid w:val="000852A1"/>
    <w:rsid w:val="00085302"/>
    <w:rsid w:val="00085B34"/>
    <w:rsid w:val="00085B43"/>
    <w:rsid w:val="00086496"/>
    <w:rsid w:val="00086AA4"/>
    <w:rsid w:val="00086F2B"/>
    <w:rsid w:val="00087643"/>
    <w:rsid w:val="00087E6C"/>
    <w:rsid w:val="00087E7C"/>
    <w:rsid w:val="00090537"/>
    <w:rsid w:val="0009115E"/>
    <w:rsid w:val="00091463"/>
    <w:rsid w:val="00091688"/>
    <w:rsid w:val="00091A55"/>
    <w:rsid w:val="00091E0E"/>
    <w:rsid w:val="00091F57"/>
    <w:rsid w:val="000921B6"/>
    <w:rsid w:val="00093557"/>
    <w:rsid w:val="00093608"/>
    <w:rsid w:val="000941A6"/>
    <w:rsid w:val="00094DFD"/>
    <w:rsid w:val="00094F0E"/>
    <w:rsid w:val="00095CA6"/>
    <w:rsid w:val="000963E4"/>
    <w:rsid w:val="0009673E"/>
    <w:rsid w:val="00096B08"/>
    <w:rsid w:val="000A0BE9"/>
    <w:rsid w:val="000A148B"/>
    <w:rsid w:val="000A1D58"/>
    <w:rsid w:val="000A1DC2"/>
    <w:rsid w:val="000A2573"/>
    <w:rsid w:val="000A2DD3"/>
    <w:rsid w:val="000A3769"/>
    <w:rsid w:val="000A3846"/>
    <w:rsid w:val="000A4600"/>
    <w:rsid w:val="000A4749"/>
    <w:rsid w:val="000A478A"/>
    <w:rsid w:val="000A6336"/>
    <w:rsid w:val="000A66C7"/>
    <w:rsid w:val="000A75D8"/>
    <w:rsid w:val="000A7E08"/>
    <w:rsid w:val="000B0563"/>
    <w:rsid w:val="000B12DB"/>
    <w:rsid w:val="000B15AD"/>
    <w:rsid w:val="000B200F"/>
    <w:rsid w:val="000B2900"/>
    <w:rsid w:val="000B2F78"/>
    <w:rsid w:val="000B3FE6"/>
    <w:rsid w:val="000B563E"/>
    <w:rsid w:val="000B5B07"/>
    <w:rsid w:val="000B5D19"/>
    <w:rsid w:val="000B6440"/>
    <w:rsid w:val="000B651E"/>
    <w:rsid w:val="000B6561"/>
    <w:rsid w:val="000B6749"/>
    <w:rsid w:val="000B79AB"/>
    <w:rsid w:val="000B7BA9"/>
    <w:rsid w:val="000C0595"/>
    <w:rsid w:val="000C0EA9"/>
    <w:rsid w:val="000C106E"/>
    <w:rsid w:val="000C118D"/>
    <w:rsid w:val="000C1885"/>
    <w:rsid w:val="000C1AA2"/>
    <w:rsid w:val="000C31E8"/>
    <w:rsid w:val="000C3634"/>
    <w:rsid w:val="000C3A3D"/>
    <w:rsid w:val="000C4FC2"/>
    <w:rsid w:val="000C5A6A"/>
    <w:rsid w:val="000C5BAE"/>
    <w:rsid w:val="000C5E9A"/>
    <w:rsid w:val="000C63AF"/>
    <w:rsid w:val="000C6FB8"/>
    <w:rsid w:val="000C7EF5"/>
    <w:rsid w:val="000D01FF"/>
    <w:rsid w:val="000D0376"/>
    <w:rsid w:val="000D0474"/>
    <w:rsid w:val="000D08FF"/>
    <w:rsid w:val="000D0C6F"/>
    <w:rsid w:val="000D0E97"/>
    <w:rsid w:val="000D1263"/>
    <w:rsid w:val="000D1674"/>
    <w:rsid w:val="000D1975"/>
    <w:rsid w:val="000D1F97"/>
    <w:rsid w:val="000D2356"/>
    <w:rsid w:val="000D2589"/>
    <w:rsid w:val="000D2858"/>
    <w:rsid w:val="000D2B48"/>
    <w:rsid w:val="000D2E9D"/>
    <w:rsid w:val="000D319A"/>
    <w:rsid w:val="000D33B7"/>
    <w:rsid w:val="000D431F"/>
    <w:rsid w:val="000D4643"/>
    <w:rsid w:val="000D4852"/>
    <w:rsid w:val="000D5664"/>
    <w:rsid w:val="000D5893"/>
    <w:rsid w:val="000D58B7"/>
    <w:rsid w:val="000D5A62"/>
    <w:rsid w:val="000D62DA"/>
    <w:rsid w:val="000D6507"/>
    <w:rsid w:val="000D6618"/>
    <w:rsid w:val="000D66D4"/>
    <w:rsid w:val="000D6B4E"/>
    <w:rsid w:val="000D7110"/>
    <w:rsid w:val="000E020B"/>
    <w:rsid w:val="000E13CA"/>
    <w:rsid w:val="000E15EB"/>
    <w:rsid w:val="000E1860"/>
    <w:rsid w:val="000E1955"/>
    <w:rsid w:val="000E2213"/>
    <w:rsid w:val="000E2EE6"/>
    <w:rsid w:val="000E2F5B"/>
    <w:rsid w:val="000E3B1D"/>
    <w:rsid w:val="000E506E"/>
    <w:rsid w:val="000E5301"/>
    <w:rsid w:val="000E5634"/>
    <w:rsid w:val="000E64A5"/>
    <w:rsid w:val="000E707F"/>
    <w:rsid w:val="000F05D0"/>
    <w:rsid w:val="000F096A"/>
    <w:rsid w:val="000F0E6B"/>
    <w:rsid w:val="000F138C"/>
    <w:rsid w:val="000F1C3E"/>
    <w:rsid w:val="000F2AAD"/>
    <w:rsid w:val="000F2EA6"/>
    <w:rsid w:val="000F4873"/>
    <w:rsid w:val="000F49E2"/>
    <w:rsid w:val="000F4EE6"/>
    <w:rsid w:val="000F5D57"/>
    <w:rsid w:val="000F5DBE"/>
    <w:rsid w:val="000F62CA"/>
    <w:rsid w:val="000F69A6"/>
    <w:rsid w:val="000F6A22"/>
    <w:rsid w:val="000F727A"/>
    <w:rsid w:val="000F72D0"/>
    <w:rsid w:val="000F74DD"/>
    <w:rsid w:val="0010037F"/>
    <w:rsid w:val="00100849"/>
    <w:rsid w:val="00100A93"/>
    <w:rsid w:val="001014C3"/>
    <w:rsid w:val="0010312F"/>
    <w:rsid w:val="00103616"/>
    <w:rsid w:val="00103C84"/>
    <w:rsid w:val="00104A37"/>
    <w:rsid w:val="0010511A"/>
    <w:rsid w:val="00105511"/>
    <w:rsid w:val="00105F15"/>
    <w:rsid w:val="0010626E"/>
    <w:rsid w:val="00106C1E"/>
    <w:rsid w:val="00106F53"/>
    <w:rsid w:val="001072B7"/>
    <w:rsid w:val="001077E8"/>
    <w:rsid w:val="00107DC2"/>
    <w:rsid w:val="001107AA"/>
    <w:rsid w:val="00110892"/>
    <w:rsid w:val="00110B37"/>
    <w:rsid w:val="00110CB2"/>
    <w:rsid w:val="00111270"/>
    <w:rsid w:val="001115F8"/>
    <w:rsid w:val="001116E0"/>
    <w:rsid w:val="0011240A"/>
    <w:rsid w:val="00112A2E"/>
    <w:rsid w:val="001130E3"/>
    <w:rsid w:val="001131C2"/>
    <w:rsid w:val="001139CF"/>
    <w:rsid w:val="00114956"/>
    <w:rsid w:val="001150E1"/>
    <w:rsid w:val="0011553A"/>
    <w:rsid w:val="00115571"/>
    <w:rsid w:val="00115B88"/>
    <w:rsid w:val="00115DAD"/>
    <w:rsid w:val="0011649A"/>
    <w:rsid w:val="00116AD7"/>
    <w:rsid w:val="00116DB9"/>
    <w:rsid w:val="00116EB3"/>
    <w:rsid w:val="001178AB"/>
    <w:rsid w:val="00117ACA"/>
    <w:rsid w:val="00117B58"/>
    <w:rsid w:val="001203A2"/>
    <w:rsid w:val="00120CFE"/>
    <w:rsid w:val="00120DB9"/>
    <w:rsid w:val="00121A98"/>
    <w:rsid w:val="00121C22"/>
    <w:rsid w:val="001229F5"/>
    <w:rsid w:val="00122FDA"/>
    <w:rsid w:val="00123920"/>
    <w:rsid w:val="00123CA3"/>
    <w:rsid w:val="00124E4B"/>
    <w:rsid w:val="00124FA2"/>
    <w:rsid w:val="001257DD"/>
    <w:rsid w:val="00125BC6"/>
    <w:rsid w:val="00125F5D"/>
    <w:rsid w:val="0012698E"/>
    <w:rsid w:val="00126C8D"/>
    <w:rsid w:val="0012751A"/>
    <w:rsid w:val="00127622"/>
    <w:rsid w:val="00127AD3"/>
    <w:rsid w:val="001304D6"/>
    <w:rsid w:val="00130AA7"/>
    <w:rsid w:val="00131187"/>
    <w:rsid w:val="00132825"/>
    <w:rsid w:val="00132B64"/>
    <w:rsid w:val="00133472"/>
    <w:rsid w:val="00134001"/>
    <w:rsid w:val="00134371"/>
    <w:rsid w:val="00134582"/>
    <w:rsid w:val="00134766"/>
    <w:rsid w:val="00134F1D"/>
    <w:rsid w:val="001353E7"/>
    <w:rsid w:val="00135492"/>
    <w:rsid w:val="001360DE"/>
    <w:rsid w:val="0013701C"/>
    <w:rsid w:val="001374D2"/>
    <w:rsid w:val="00137613"/>
    <w:rsid w:val="0013775A"/>
    <w:rsid w:val="001379C3"/>
    <w:rsid w:val="00137B6C"/>
    <w:rsid w:val="00137EB9"/>
    <w:rsid w:val="001409EF"/>
    <w:rsid w:val="00141B66"/>
    <w:rsid w:val="00141F0D"/>
    <w:rsid w:val="001421C1"/>
    <w:rsid w:val="00142805"/>
    <w:rsid w:val="001432A6"/>
    <w:rsid w:val="0014361A"/>
    <w:rsid w:val="001439FC"/>
    <w:rsid w:val="0014402D"/>
    <w:rsid w:val="00145003"/>
    <w:rsid w:val="0014588B"/>
    <w:rsid w:val="00145BD1"/>
    <w:rsid w:val="00145C5D"/>
    <w:rsid w:val="00145F0D"/>
    <w:rsid w:val="00146422"/>
    <w:rsid w:val="001464E1"/>
    <w:rsid w:val="00146A39"/>
    <w:rsid w:val="00146F61"/>
    <w:rsid w:val="001478C3"/>
    <w:rsid w:val="00147F28"/>
    <w:rsid w:val="00150701"/>
    <w:rsid w:val="00150BAB"/>
    <w:rsid w:val="00150FDB"/>
    <w:rsid w:val="00151753"/>
    <w:rsid w:val="0015181C"/>
    <w:rsid w:val="00152C0B"/>
    <w:rsid w:val="0015367A"/>
    <w:rsid w:val="00154B40"/>
    <w:rsid w:val="00155715"/>
    <w:rsid w:val="0015592E"/>
    <w:rsid w:val="00155FA6"/>
    <w:rsid w:val="00157EDB"/>
    <w:rsid w:val="00160289"/>
    <w:rsid w:val="001609FB"/>
    <w:rsid w:val="00160A08"/>
    <w:rsid w:val="00161999"/>
    <w:rsid w:val="0016205F"/>
    <w:rsid w:val="00162A20"/>
    <w:rsid w:val="00163166"/>
    <w:rsid w:val="00163A94"/>
    <w:rsid w:val="00163F4D"/>
    <w:rsid w:val="001641FE"/>
    <w:rsid w:val="001643A7"/>
    <w:rsid w:val="0016474E"/>
    <w:rsid w:val="001658CA"/>
    <w:rsid w:val="00166613"/>
    <w:rsid w:val="0016697B"/>
    <w:rsid w:val="00166D1C"/>
    <w:rsid w:val="001670BD"/>
    <w:rsid w:val="00167F20"/>
    <w:rsid w:val="0017060C"/>
    <w:rsid w:val="00170C2F"/>
    <w:rsid w:val="00172197"/>
    <w:rsid w:val="00172987"/>
    <w:rsid w:val="00172990"/>
    <w:rsid w:val="00173181"/>
    <w:rsid w:val="00173382"/>
    <w:rsid w:val="00173B1F"/>
    <w:rsid w:val="00173C1E"/>
    <w:rsid w:val="00173E12"/>
    <w:rsid w:val="00174B86"/>
    <w:rsid w:val="00174EBF"/>
    <w:rsid w:val="001750C0"/>
    <w:rsid w:val="001754CB"/>
    <w:rsid w:val="0017583B"/>
    <w:rsid w:val="00175CCF"/>
    <w:rsid w:val="00176F2D"/>
    <w:rsid w:val="00180A71"/>
    <w:rsid w:val="0018186C"/>
    <w:rsid w:val="001824D0"/>
    <w:rsid w:val="001833C9"/>
    <w:rsid w:val="00183ADC"/>
    <w:rsid w:val="00183B35"/>
    <w:rsid w:val="00183FA3"/>
    <w:rsid w:val="001862D8"/>
    <w:rsid w:val="00186708"/>
    <w:rsid w:val="00187744"/>
    <w:rsid w:val="00190A6E"/>
    <w:rsid w:val="00191289"/>
    <w:rsid w:val="0019161C"/>
    <w:rsid w:val="00192B4B"/>
    <w:rsid w:val="001930E0"/>
    <w:rsid w:val="00193877"/>
    <w:rsid w:val="00193957"/>
    <w:rsid w:val="00193BED"/>
    <w:rsid w:val="00195346"/>
    <w:rsid w:val="00195CA3"/>
    <w:rsid w:val="00195F0F"/>
    <w:rsid w:val="00196403"/>
    <w:rsid w:val="00197081"/>
    <w:rsid w:val="00197A81"/>
    <w:rsid w:val="00197D90"/>
    <w:rsid w:val="00197EDF"/>
    <w:rsid w:val="001A0293"/>
    <w:rsid w:val="001A12A8"/>
    <w:rsid w:val="001A16B7"/>
    <w:rsid w:val="001A18C5"/>
    <w:rsid w:val="001A1EF0"/>
    <w:rsid w:val="001A3E20"/>
    <w:rsid w:val="001A3E22"/>
    <w:rsid w:val="001A41FF"/>
    <w:rsid w:val="001A483D"/>
    <w:rsid w:val="001A4849"/>
    <w:rsid w:val="001A4AD6"/>
    <w:rsid w:val="001A5245"/>
    <w:rsid w:val="001A52EB"/>
    <w:rsid w:val="001A6172"/>
    <w:rsid w:val="001A61EC"/>
    <w:rsid w:val="001A666A"/>
    <w:rsid w:val="001A66B6"/>
    <w:rsid w:val="001A6EB5"/>
    <w:rsid w:val="001A6F1D"/>
    <w:rsid w:val="001A708F"/>
    <w:rsid w:val="001B115A"/>
    <w:rsid w:val="001B156F"/>
    <w:rsid w:val="001B1974"/>
    <w:rsid w:val="001B1CF6"/>
    <w:rsid w:val="001B21F7"/>
    <w:rsid w:val="001B2341"/>
    <w:rsid w:val="001B24E9"/>
    <w:rsid w:val="001B38CA"/>
    <w:rsid w:val="001B4BAE"/>
    <w:rsid w:val="001B4F30"/>
    <w:rsid w:val="001B52E8"/>
    <w:rsid w:val="001B5B77"/>
    <w:rsid w:val="001B63DA"/>
    <w:rsid w:val="001B6C71"/>
    <w:rsid w:val="001B7890"/>
    <w:rsid w:val="001B7BC9"/>
    <w:rsid w:val="001C0214"/>
    <w:rsid w:val="001C03A3"/>
    <w:rsid w:val="001C05DD"/>
    <w:rsid w:val="001C129A"/>
    <w:rsid w:val="001C1505"/>
    <w:rsid w:val="001C179B"/>
    <w:rsid w:val="001C21E8"/>
    <w:rsid w:val="001C2863"/>
    <w:rsid w:val="001C287B"/>
    <w:rsid w:val="001C3957"/>
    <w:rsid w:val="001C3A6A"/>
    <w:rsid w:val="001C3F0E"/>
    <w:rsid w:val="001C41A2"/>
    <w:rsid w:val="001C423C"/>
    <w:rsid w:val="001C4CBA"/>
    <w:rsid w:val="001C4F94"/>
    <w:rsid w:val="001C4FE2"/>
    <w:rsid w:val="001C55DB"/>
    <w:rsid w:val="001C6350"/>
    <w:rsid w:val="001C66DD"/>
    <w:rsid w:val="001C6DAE"/>
    <w:rsid w:val="001C7C53"/>
    <w:rsid w:val="001C7FDC"/>
    <w:rsid w:val="001D0ADA"/>
    <w:rsid w:val="001D37B7"/>
    <w:rsid w:val="001D3BB2"/>
    <w:rsid w:val="001D4F39"/>
    <w:rsid w:val="001D5053"/>
    <w:rsid w:val="001D53AF"/>
    <w:rsid w:val="001D5A60"/>
    <w:rsid w:val="001D6002"/>
    <w:rsid w:val="001D6901"/>
    <w:rsid w:val="001D6D33"/>
    <w:rsid w:val="001E00B1"/>
    <w:rsid w:val="001E0894"/>
    <w:rsid w:val="001E12DC"/>
    <w:rsid w:val="001E1340"/>
    <w:rsid w:val="001E136E"/>
    <w:rsid w:val="001E2622"/>
    <w:rsid w:val="001E2B80"/>
    <w:rsid w:val="001E34D7"/>
    <w:rsid w:val="001E47EE"/>
    <w:rsid w:val="001E4853"/>
    <w:rsid w:val="001E4CC5"/>
    <w:rsid w:val="001E5107"/>
    <w:rsid w:val="001E65EF"/>
    <w:rsid w:val="001E765F"/>
    <w:rsid w:val="001E7A00"/>
    <w:rsid w:val="001F016F"/>
    <w:rsid w:val="001F08A7"/>
    <w:rsid w:val="001F1013"/>
    <w:rsid w:val="001F1411"/>
    <w:rsid w:val="001F1541"/>
    <w:rsid w:val="001F1636"/>
    <w:rsid w:val="001F2474"/>
    <w:rsid w:val="001F3EB1"/>
    <w:rsid w:val="001F404A"/>
    <w:rsid w:val="001F48B1"/>
    <w:rsid w:val="001F49D8"/>
    <w:rsid w:val="001F51E6"/>
    <w:rsid w:val="001F5291"/>
    <w:rsid w:val="001F57E3"/>
    <w:rsid w:val="001F5995"/>
    <w:rsid w:val="001F74A3"/>
    <w:rsid w:val="0020050C"/>
    <w:rsid w:val="0020083A"/>
    <w:rsid w:val="00201C51"/>
    <w:rsid w:val="002034CD"/>
    <w:rsid w:val="0020378D"/>
    <w:rsid w:val="00203B31"/>
    <w:rsid w:val="002058B7"/>
    <w:rsid w:val="00206098"/>
    <w:rsid w:val="0020645C"/>
    <w:rsid w:val="002066DA"/>
    <w:rsid w:val="00206BC9"/>
    <w:rsid w:val="00207114"/>
    <w:rsid w:val="002072DD"/>
    <w:rsid w:val="00207AE8"/>
    <w:rsid w:val="00207D0E"/>
    <w:rsid w:val="00210EF7"/>
    <w:rsid w:val="0021171D"/>
    <w:rsid w:val="00211B00"/>
    <w:rsid w:val="00211B17"/>
    <w:rsid w:val="00211C5F"/>
    <w:rsid w:val="00211FF8"/>
    <w:rsid w:val="00212968"/>
    <w:rsid w:val="002129E3"/>
    <w:rsid w:val="00213508"/>
    <w:rsid w:val="0021351F"/>
    <w:rsid w:val="002135B8"/>
    <w:rsid w:val="002135D5"/>
    <w:rsid w:val="00213CD8"/>
    <w:rsid w:val="002144F6"/>
    <w:rsid w:val="002145A3"/>
    <w:rsid w:val="002145C9"/>
    <w:rsid w:val="0021560F"/>
    <w:rsid w:val="0021573D"/>
    <w:rsid w:val="00215A6F"/>
    <w:rsid w:val="002160FF"/>
    <w:rsid w:val="0021640C"/>
    <w:rsid w:val="002165AC"/>
    <w:rsid w:val="002168C3"/>
    <w:rsid w:val="0021724C"/>
    <w:rsid w:val="00217B7B"/>
    <w:rsid w:val="00217CF1"/>
    <w:rsid w:val="00217E47"/>
    <w:rsid w:val="0022032C"/>
    <w:rsid w:val="0022050A"/>
    <w:rsid w:val="002210C2"/>
    <w:rsid w:val="00221254"/>
    <w:rsid w:val="0022243A"/>
    <w:rsid w:val="002235D8"/>
    <w:rsid w:val="00224EEE"/>
    <w:rsid w:val="002255A8"/>
    <w:rsid w:val="002258F9"/>
    <w:rsid w:val="00225E9E"/>
    <w:rsid w:val="00226016"/>
    <w:rsid w:val="0022660E"/>
    <w:rsid w:val="00226EEB"/>
    <w:rsid w:val="00227284"/>
    <w:rsid w:val="00227A46"/>
    <w:rsid w:val="00227D16"/>
    <w:rsid w:val="00227D4B"/>
    <w:rsid w:val="00227E7C"/>
    <w:rsid w:val="00230714"/>
    <w:rsid w:val="00230D1C"/>
    <w:rsid w:val="00231777"/>
    <w:rsid w:val="002336A8"/>
    <w:rsid w:val="00234F22"/>
    <w:rsid w:val="0023735A"/>
    <w:rsid w:val="0023797B"/>
    <w:rsid w:val="00237A04"/>
    <w:rsid w:val="00240BF2"/>
    <w:rsid w:val="00240C72"/>
    <w:rsid w:val="00241063"/>
    <w:rsid w:val="0024129E"/>
    <w:rsid w:val="002415F1"/>
    <w:rsid w:val="00241F66"/>
    <w:rsid w:val="0024210F"/>
    <w:rsid w:val="002422D5"/>
    <w:rsid w:val="002429B4"/>
    <w:rsid w:val="00242BD0"/>
    <w:rsid w:val="002432E0"/>
    <w:rsid w:val="0024342E"/>
    <w:rsid w:val="00243B5B"/>
    <w:rsid w:val="00243C35"/>
    <w:rsid w:val="00244EC5"/>
    <w:rsid w:val="002451F5"/>
    <w:rsid w:val="00245D90"/>
    <w:rsid w:val="00246D48"/>
    <w:rsid w:val="002474BC"/>
    <w:rsid w:val="00247BD2"/>
    <w:rsid w:val="00247E1E"/>
    <w:rsid w:val="00247E3B"/>
    <w:rsid w:val="002505D6"/>
    <w:rsid w:val="0025072A"/>
    <w:rsid w:val="00250864"/>
    <w:rsid w:val="00250952"/>
    <w:rsid w:val="00250F9B"/>
    <w:rsid w:val="002511C2"/>
    <w:rsid w:val="00251C4F"/>
    <w:rsid w:val="00251D9C"/>
    <w:rsid w:val="002520FF"/>
    <w:rsid w:val="00252246"/>
    <w:rsid w:val="00255446"/>
    <w:rsid w:val="00255BD4"/>
    <w:rsid w:val="0025692E"/>
    <w:rsid w:val="00257496"/>
    <w:rsid w:val="00260A74"/>
    <w:rsid w:val="00260E10"/>
    <w:rsid w:val="0026187E"/>
    <w:rsid w:val="00261AB2"/>
    <w:rsid w:val="00264791"/>
    <w:rsid w:val="002651E7"/>
    <w:rsid w:val="00265C75"/>
    <w:rsid w:val="00266B7D"/>
    <w:rsid w:val="00266E5B"/>
    <w:rsid w:val="002679DB"/>
    <w:rsid w:val="00270CE8"/>
    <w:rsid w:val="00270EA3"/>
    <w:rsid w:val="00271173"/>
    <w:rsid w:val="00271186"/>
    <w:rsid w:val="00271738"/>
    <w:rsid w:val="002717AD"/>
    <w:rsid w:val="002719D2"/>
    <w:rsid w:val="00272070"/>
    <w:rsid w:val="002722EB"/>
    <w:rsid w:val="00272633"/>
    <w:rsid w:val="00272D43"/>
    <w:rsid w:val="00274065"/>
    <w:rsid w:val="002741CE"/>
    <w:rsid w:val="002743B2"/>
    <w:rsid w:val="00274B6B"/>
    <w:rsid w:val="002753B6"/>
    <w:rsid w:val="00275BCD"/>
    <w:rsid w:val="00275CE4"/>
    <w:rsid w:val="00275E12"/>
    <w:rsid w:val="00276175"/>
    <w:rsid w:val="0027720B"/>
    <w:rsid w:val="00277B51"/>
    <w:rsid w:val="00277B64"/>
    <w:rsid w:val="00277CD0"/>
    <w:rsid w:val="00277DDF"/>
    <w:rsid w:val="00277F73"/>
    <w:rsid w:val="002805F3"/>
    <w:rsid w:val="00282441"/>
    <w:rsid w:val="00282452"/>
    <w:rsid w:val="0028275D"/>
    <w:rsid w:val="00282937"/>
    <w:rsid w:val="002838DE"/>
    <w:rsid w:val="00283FA9"/>
    <w:rsid w:val="00284D50"/>
    <w:rsid w:val="00284DAE"/>
    <w:rsid w:val="00285303"/>
    <w:rsid w:val="00285416"/>
    <w:rsid w:val="002858C3"/>
    <w:rsid w:val="00285B9B"/>
    <w:rsid w:val="00286420"/>
    <w:rsid w:val="00286598"/>
    <w:rsid w:val="002868A1"/>
    <w:rsid w:val="00286FE9"/>
    <w:rsid w:val="00287717"/>
    <w:rsid w:val="0028772F"/>
    <w:rsid w:val="00287BFC"/>
    <w:rsid w:val="0029014C"/>
    <w:rsid w:val="00290420"/>
    <w:rsid w:val="00292138"/>
    <w:rsid w:val="00292653"/>
    <w:rsid w:val="00292AEF"/>
    <w:rsid w:val="00292D1E"/>
    <w:rsid w:val="00293EF1"/>
    <w:rsid w:val="002947AC"/>
    <w:rsid w:val="00295099"/>
    <w:rsid w:val="0029575B"/>
    <w:rsid w:val="002969A7"/>
    <w:rsid w:val="002A0127"/>
    <w:rsid w:val="002A0E83"/>
    <w:rsid w:val="002A1132"/>
    <w:rsid w:val="002A1B20"/>
    <w:rsid w:val="002A23F4"/>
    <w:rsid w:val="002A2D14"/>
    <w:rsid w:val="002A50EE"/>
    <w:rsid w:val="002A66B3"/>
    <w:rsid w:val="002A6CE2"/>
    <w:rsid w:val="002A7373"/>
    <w:rsid w:val="002B1094"/>
    <w:rsid w:val="002B1252"/>
    <w:rsid w:val="002B1A9F"/>
    <w:rsid w:val="002B2692"/>
    <w:rsid w:val="002B3095"/>
    <w:rsid w:val="002B37EE"/>
    <w:rsid w:val="002B3E67"/>
    <w:rsid w:val="002B4263"/>
    <w:rsid w:val="002B4392"/>
    <w:rsid w:val="002B457E"/>
    <w:rsid w:val="002B4D71"/>
    <w:rsid w:val="002B52FA"/>
    <w:rsid w:val="002B5628"/>
    <w:rsid w:val="002B6391"/>
    <w:rsid w:val="002B6F39"/>
    <w:rsid w:val="002B788B"/>
    <w:rsid w:val="002B79C2"/>
    <w:rsid w:val="002B7F6D"/>
    <w:rsid w:val="002C0970"/>
    <w:rsid w:val="002C0A0F"/>
    <w:rsid w:val="002C0F1D"/>
    <w:rsid w:val="002C164E"/>
    <w:rsid w:val="002C1A4D"/>
    <w:rsid w:val="002C2522"/>
    <w:rsid w:val="002C3081"/>
    <w:rsid w:val="002C3C86"/>
    <w:rsid w:val="002C43A5"/>
    <w:rsid w:val="002C45E9"/>
    <w:rsid w:val="002C4771"/>
    <w:rsid w:val="002C48B3"/>
    <w:rsid w:val="002C5094"/>
    <w:rsid w:val="002C5176"/>
    <w:rsid w:val="002C5503"/>
    <w:rsid w:val="002C5691"/>
    <w:rsid w:val="002C5E1E"/>
    <w:rsid w:val="002C6551"/>
    <w:rsid w:val="002C6ED0"/>
    <w:rsid w:val="002D019E"/>
    <w:rsid w:val="002D0698"/>
    <w:rsid w:val="002D07E7"/>
    <w:rsid w:val="002D114D"/>
    <w:rsid w:val="002D147C"/>
    <w:rsid w:val="002D1CF6"/>
    <w:rsid w:val="002D1F81"/>
    <w:rsid w:val="002D209F"/>
    <w:rsid w:val="002D2164"/>
    <w:rsid w:val="002D29AC"/>
    <w:rsid w:val="002D2B84"/>
    <w:rsid w:val="002D2F30"/>
    <w:rsid w:val="002D38B0"/>
    <w:rsid w:val="002D5210"/>
    <w:rsid w:val="002D5DDE"/>
    <w:rsid w:val="002D5E65"/>
    <w:rsid w:val="002D684F"/>
    <w:rsid w:val="002D6D71"/>
    <w:rsid w:val="002D7B6C"/>
    <w:rsid w:val="002E069C"/>
    <w:rsid w:val="002E1216"/>
    <w:rsid w:val="002E231A"/>
    <w:rsid w:val="002E2BD9"/>
    <w:rsid w:val="002E2DA0"/>
    <w:rsid w:val="002E2DD2"/>
    <w:rsid w:val="002E3CAC"/>
    <w:rsid w:val="002E50F7"/>
    <w:rsid w:val="002E6020"/>
    <w:rsid w:val="002E6572"/>
    <w:rsid w:val="002E7029"/>
    <w:rsid w:val="002E7F70"/>
    <w:rsid w:val="002F01D7"/>
    <w:rsid w:val="002F14C7"/>
    <w:rsid w:val="002F1BF9"/>
    <w:rsid w:val="002F294C"/>
    <w:rsid w:val="002F3099"/>
    <w:rsid w:val="002F31CA"/>
    <w:rsid w:val="002F3A4B"/>
    <w:rsid w:val="002F412B"/>
    <w:rsid w:val="002F4688"/>
    <w:rsid w:val="002F4CA0"/>
    <w:rsid w:val="002F4DCC"/>
    <w:rsid w:val="002F5EBB"/>
    <w:rsid w:val="002F5EC8"/>
    <w:rsid w:val="002F5ECF"/>
    <w:rsid w:val="002F76B3"/>
    <w:rsid w:val="002F7C0F"/>
    <w:rsid w:val="0030065D"/>
    <w:rsid w:val="003006DC"/>
    <w:rsid w:val="003014AF"/>
    <w:rsid w:val="00301E75"/>
    <w:rsid w:val="0030320C"/>
    <w:rsid w:val="00303C38"/>
    <w:rsid w:val="0030404D"/>
    <w:rsid w:val="00304FB7"/>
    <w:rsid w:val="003056B4"/>
    <w:rsid w:val="0030585C"/>
    <w:rsid w:val="00305F3F"/>
    <w:rsid w:val="0030604D"/>
    <w:rsid w:val="00307478"/>
    <w:rsid w:val="003076D7"/>
    <w:rsid w:val="003079EB"/>
    <w:rsid w:val="003105AB"/>
    <w:rsid w:val="003108FC"/>
    <w:rsid w:val="0031106D"/>
    <w:rsid w:val="003113EC"/>
    <w:rsid w:val="0031181C"/>
    <w:rsid w:val="00311CA8"/>
    <w:rsid w:val="00311FCC"/>
    <w:rsid w:val="0031271A"/>
    <w:rsid w:val="003128CE"/>
    <w:rsid w:val="003134D1"/>
    <w:rsid w:val="00314476"/>
    <w:rsid w:val="00314592"/>
    <w:rsid w:val="003148BF"/>
    <w:rsid w:val="00314981"/>
    <w:rsid w:val="00316095"/>
    <w:rsid w:val="00316475"/>
    <w:rsid w:val="003166EE"/>
    <w:rsid w:val="003166F8"/>
    <w:rsid w:val="003176F2"/>
    <w:rsid w:val="003178C6"/>
    <w:rsid w:val="00317BCF"/>
    <w:rsid w:val="00317DFF"/>
    <w:rsid w:val="00320299"/>
    <w:rsid w:val="00321044"/>
    <w:rsid w:val="0032211D"/>
    <w:rsid w:val="003223C4"/>
    <w:rsid w:val="0032253E"/>
    <w:rsid w:val="0032277D"/>
    <w:rsid w:val="00323F75"/>
    <w:rsid w:val="003247B4"/>
    <w:rsid w:val="00324B25"/>
    <w:rsid w:val="00324DB0"/>
    <w:rsid w:val="00325071"/>
    <w:rsid w:val="00325823"/>
    <w:rsid w:val="003265D2"/>
    <w:rsid w:val="0032695D"/>
    <w:rsid w:val="00326AE9"/>
    <w:rsid w:val="00326E34"/>
    <w:rsid w:val="00326F03"/>
    <w:rsid w:val="00326F86"/>
    <w:rsid w:val="003270C0"/>
    <w:rsid w:val="00327B0F"/>
    <w:rsid w:val="00327BC2"/>
    <w:rsid w:val="00330051"/>
    <w:rsid w:val="00330C00"/>
    <w:rsid w:val="00331202"/>
    <w:rsid w:val="0033147A"/>
    <w:rsid w:val="003314DB"/>
    <w:rsid w:val="0033159F"/>
    <w:rsid w:val="0033204F"/>
    <w:rsid w:val="0033225A"/>
    <w:rsid w:val="00332A9D"/>
    <w:rsid w:val="003345AF"/>
    <w:rsid w:val="00335655"/>
    <w:rsid w:val="00335CEE"/>
    <w:rsid w:val="00335FC9"/>
    <w:rsid w:val="00336698"/>
    <w:rsid w:val="0033703E"/>
    <w:rsid w:val="0033729D"/>
    <w:rsid w:val="0033739D"/>
    <w:rsid w:val="003379C2"/>
    <w:rsid w:val="00340F99"/>
    <w:rsid w:val="003419F0"/>
    <w:rsid w:val="00341C59"/>
    <w:rsid w:val="00341E2B"/>
    <w:rsid w:val="003425DB"/>
    <w:rsid w:val="003425F4"/>
    <w:rsid w:val="00343452"/>
    <w:rsid w:val="00343F05"/>
    <w:rsid w:val="0034507B"/>
    <w:rsid w:val="00345F8C"/>
    <w:rsid w:val="0034684E"/>
    <w:rsid w:val="00346946"/>
    <w:rsid w:val="00347F6F"/>
    <w:rsid w:val="0035059E"/>
    <w:rsid w:val="00351443"/>
    <w:rsid w:val="00351567"/>
    <w:rsid w:val="003517A0"/>
    <w:rsid w:val="00352EA8"/>
    <w:rsid w:val="00353857"/>
    <w:rsid w:val="00353910"/>
    <w:rsid w:val="00353935"/>
    <w:rsid w:val="00353B1B"/>
    <w:rsid w:val="00353EAE"/>
    <w:rsid w:val="00353EB8"/>
    <w:rsid w:val="00354240"/>
    <w:rsid w:val="00354A01"/>
    <w:rsid w:val="00354BE3"/>
    <w:rsid w:val="00355689"/>
    <w:rsid w:val="003559D5"/>
    <w:rsid w:val="00355B48"/>
    <w:rsid w:val="0035631E"/>
    <w:rsid w:val="003563C7"/>
    <w:rsid w:val="00357073"/>
    <w:rsid w:val="003576C6"/>
    <w:rsid w:val="003578E6"/>
    <w:rsid w:val="0036028F"/>
    <w:rsid w:val="00360A6D"/>
    <w:rsid w:val="00360B02"/>
    <w:rsid w:val="00360E23"/>
    <w:rsid w:val="00360E5C"/>
    <w:rsid w:val="00360FC6"/>
    <w:rsid w:val="00361151"/>
    <w:rsid w:val="00361E2D"/>
    <w:rsid w:val="0036376B"/>
    <w:rsid w:val="003639A6"/>
    <w:rsid w:val="00363E1A"/>
    <w:rsid w:val="00364731"/>
    <w:rsid w:val="003649C7"/>
    <w:rsid w:val="00364AD4"/>
    <w:rsid w:val="00364B31"/>
    <w:rsid w:val="00364F4F"/>
    <w:rsid w:val="00365541"/>
    <w:rsid w:val="00365793"/>
    <w:rsid w:val="00365D47"/>
    <w:rsid w:val="003661FB"/>
    <w:rsid w:val="00366372"/>
    <w:rsid w:val="0036655D"/>
    <w:rsid w:val="00366DEB"/>
    <w:rsid w:val="00367E2D"/>
    <w:rsid w:val="003704E6"/>
    <w:rsid w:val="00370E60"/>
    <w:rsid w:val="00371081"/>
    <w:rsid w:val="0037154C"/>
    <w:rsid w:val="00371BF1"/>
    <w:rsid w:val="00371CCF"/>
    <w:rsid w:val="003722ED"/>
    <w:rsid w:val="00372881"/>
    <w:rsid w:val="003729C1"/>
    <w:rsid w:val="00373689"/>
    <w:rsid w:val="003736D3"/>
    <w:rsid w:val="00374DFD"/>
    <w:rsid w:val="00376135"/>
    <w:rsid w:val="003765A3"/>
    <w:rsid w:val="00376D07"/>
    <w:rsid w:val="003776D4"/>
    <w:rsid w:val="00377A4E"/>
    <w:rsid w:val="003801A7"/>
    <w:rsid w:val="00380C9D"/>
    <w:rsid w:val="0038111C"/>
    <w:rsid w:val="00381BFA"/>
    <w:rsid w:val="003824A5"/>
    <w:rsid w:val="00382FBD"/>
    <w:rsid w:val="0038349E"/>
    <w:rsid w:val="0038356B"/>
    <w:rsid w:val="00383B27"/>
    <w:rsid w:val="00383B76"/>
    <w:rsid w:val="00384FA8"/>
    <w:rsid w:val="00384FD4"/>
    <w:rsid w:val="00385720"/>
    <w:rsid w:val="00386A62"/>
    <w:rsid w:val="003879EE"/>
    <w:rsid w:val="00387F7C"/>
    <w:rsid w:val="00387F93"/>
    <w:rsid w:val="0039085F"/>
    <w:rsid w:val="00390BBE"/>
    <w:rsid w:val="0039272E"/>
    <w:rsid w:val="00392903"/>
    <w:rsid w:val="00392B47"/>
    <w:rsid w:val="003934E5"/>
    <w:rsid w:val="003935D5"/>
    <w:rsid w:val="003936F6"/>
    <w:rsid w:val="00393707"/>
    <w:rsid w:val="00393760"/>
    <w:rsid w:val="0039391A"/>
    <w:rsid w:val="0039398D"/>
    <w:rsid w:val="003948DD"/>
    <w:rsid w:val="00394D8D"/>
    <w:rsid w:val="003951D1"/>
    <w:rsid w:val="00395532"/>
    <w:rsid w:val="00395B7B"/>
    <w:rsid w:val="00396256"/>
    <w:rsid w:val="0039671C"/>
    <w:rsid w:val="00397191"/>
    <w:rsid w:val="00397ED0"/>
    <w:rsid w:val="003A1495"/>
    <w:rsid w:val="003A1AE5"/>
    <w:rsid w:val="003A2CCF"/>
    <w:rsid w:val="003A2DBB"/>
    <w:rsid w:val="003A3479"/>
    <w:rsid w:val="003A4E1C"/>
    <w:rsid w:val="003A5867"/>
    <w:rsid w:val="003A5B39"/>
    <w:rsid w:val="003A624F"/>
    <w:rsid w:val="003A6BEB"/>
    <w:rsid w:val="003A6DB7"/>
    <w:rsid w:val="003B01CB"/>
    <w:rsid w:val="003B07C5"/>
    <w:rsid w:val="003B09EC"/>
    <w:rsid w:val="003B0C2C"/>
    <w:rsid w:val="003B1069"/>
    <w:rsid w:val="003B1117"/>
    <w:rsid w:val="003B16F1"/>
    <w:rsid w:val="003B190F"/>
    <w:rsid w:val="003B2221"/>
    <w:rsid w:val="003B2352"/>
    <w:rsid w:val="003B296B"/>
    <w:rsid w:val="003B2C87"/>
    <w:rsid w:val="003B35A1"/>
    <w:rsid w:val="003B3708"/>
    <w:rsid w:val="003B3858"/>
    <w:rsid w:val="003B394C"/>
    <w:rsid w:val="003B4252"/>
    <w:rsid w:val="003B4FDD"/>
    <w:rsid w:val="003B5567"/>
    <w:rsid w:val="003B5CF0"/>
    <w:rsid w:val="003B62AA"/>
    <w:rsid w:val="003B6337"/>
    <w:rsid w:val="003B686C"/>
    <w:rsid w:val="003B6B44"/>
    <w:rsid w:val="003B6BA6"/>
    <w:rsid w:val="003B6C1B"/>
    <w:rsid w:val="003B7A22"/>
    <w:rsid w:val="003B7C83"/>
    <w:rsid w:val="003C0152"/>
    <w:rsid w:val="003C018C"/>
    <w:rsid w:val="003C03E1"/>
    <w:rsid w:val="003C05BF"/>
    <w:rsid w:val="003C0660"/>
    <w:rsid w:val="003C0C2D"/>
    <w:rsid w:val="003C0D2B"/>
    <w:rsid w:val="003C1238"/>
    <w:rsid w:val="003C1644"/>
    <w:rsid w:val="003C20E1"/>
    <w:rsid w:val="003C223E"/>
    <w:rsid w:val="003C2FD2"/>
    <w:rsid w:val="003C3CC0"/>
    <w:rsid w:val="003C3CC4"/>
    <w:rsid w:val="003C513F"/>
    <w:rsid w:val="003C534D"/>
    <w:rsid w:val="003C5BD1"/>
    <w:rsid w:val="003C6DD6"/>
    <w:rsid w:val="003C6E1B"/>
    <w:rsid w:val="003C6FD0"/>
    <w:rsid w:val="003D09C8"/>
    <w:rsid w:val="003D1318"/>
    <w:rsid w:val="003D2E71"/>
    <w:rsid w:val="003D3279"/>
    <w:rsid w:val="003D38CB"/>
    <w:rsid w:val="003D4CB1"/>
    <w:rsid w:val="003D4F5E"/>
    <w:rsid w:val="003D5ADD"/>
    <w:rsid w:val="003D6819"/>
    <w:rsid w:val="003D6938"/>
    <w:rsid w:val="003D7170"/>
    <w:rsid w:val="003D73BE"/>
    <w:rsid w:val="003D7FBE"/>
    <w:rsid w:val="003E04A4"/>
    <w:rsid w:val="003E0BC0"/>
    <w:rsid w:val="003E1159"/>
    <w:rsid w:val="003E123B"/>
    <w:rsid w:val="003E17F9"/>
    <w:rsid w:val="003E1A91"/>
    <w:rsid w:val="003E1ADB"/>
    <w:rsid w:val="003E3682"/>
    <w:rsid w:val="003E44EE"/>
    <w:rsid w:val="003E4C8E"/>
    <w:rsid w:val="003E5C7E"/>
    <w:rsid w:val="003E608B"/>
    <w:rsid w:val="003E62B6"/>
    <w:rsid w:val="003E6CF4"/>
    <w:rsid w:val="003E7729"/>
    <w:rsid w:val="003E78FC"/>
    <w:rsid w:val="003E7FAC"/>
    <w:rsid w:val="003F043D"/>
    <w:rsid w:val="003F0DCB"/>
    <w:rsid w:val="003F0FE1"/>
    <w:rsid w:val="003F113B"/>
    <w:rsid w:val="003F1145"/>
    <w:rsid w:val="003F1304"/>
    <w:rsid w:val="003F16FF"/>
    <w:rsid w:val="003F192F"/>
    <w:rsid w:val="003F1EA3"/>
    <w:rsid w:val="003F1F4F"/>
    <w:rsid w:val="003F2BC1"/>
    <w:rsid w:val="003F2C93"/>
    <w:rsid w:val="003F3864"/>
    <w:rsid w:val="003F39C0"/>
    <w:rsid w:val="003F4A04"/>
    <w:rsid w:val="003F4D61"/>
    <w:rsid w:val="003F54C5"/>
    <w:rsid w:val="003F58D6"/>
    <w:rsid w:val="003F5A36"/>
    <w:rsid w:val="003F6086"/>
    <w:rsid w:val="003F608B"/>
    <w:rsid w:val="003F6C24"/>
    <w:rsid w:val="003F6F62"/>
    <w:rsid w:val="003F79AE"/>
    <w:rsid w:val="0040122B"/>
    <w:rsid w:val="004012EC"/>
    <w:rsid w:val="00401867"/>
    <w:rsid w:val="00401932"/>
    <w:rsid w:val="004028D5"/>
    <w:rsid w:val="00402970"/>
    <w:rsid w:val="00402DD0"/>
    <w:rsid w:val="0040305F"/>
    <w:rsid w:val="0040340A"/>
    <w:rsid w:val="00403F60"/>
    <w:rsid w:val="00406225"/>
    <w:rsid w:val="00406545"/>
    <w:rsid w:val="00406AEC"/>
    <w:rsid w:val="00406D4F"/>
    <w:rsid w:val="00406F87"/>
    <w:rsid w:val="00407BBF"/>
    <w:rsid w:val="00411F5A"/>
    <w:rsid w:val="00412D73"/>
    <w:rsid w:val="00412ED3"/>
    <w:rsid w:val="00415710"/>
    <w:rsid w:val="00415EA7"/>
    <w:rsid w:val="00416168"/>
    <w:rsid w:val="00416322"/>
    <w:rsid w:val="00416DBA"/>
    <w:rsid w:val="00416DEF"/>
    <w:rsid w:val="004174F3"/>
    <w:rsid w:val="00417772"/>
    <w:rsid w:val="004201F3"/>
    <w:rsid w:val="00420A10"/>
    <w:rsid w:val="00421A59"/>
    <w:rsid w:val="004220FF"/>
    <w:rsid w:val="004223D7"/>
    <w:rsid w:val="00422E0C"/>
    <w:rsid w:val="00423276"/>
    <w:rsid w:val="004235CB"/>
    <w:rsid w:val="00423728"/>
    <w:rsid w:val="0042389D"/>
    <w:rsid w:val="0042412E"/>
    <w:rsid w:val="00424F45"/>
    <w:rsid w:val="0042510B"/>
    <w:rsid w:val="00425C11"/>
    <w:rsid w:val="00425EF8"/>
    <w:rsid w:val="00425FA6"/>
    <w:rsid w:val="00426F2E"/>
    <w:rsid w:val="00427087"/>
    <w:rsid w:val="00427B9D"/>
    <w:rsid w:val="00430358"/>
    <w:rsid w:val="00430363"/>
    <w:rsid w:val="0043036F"/>
    <w:rsid w:val="004307D8"/>
    <w:rsid w:val="004308FD"/>
    <w:rsid w:val="004311DD"/>
    <w:rsid w:val="00431EA2"/>
    <w:rsid w:val="004321C8"/>
    <w:rsid w:val="004324D7"/>
    <w:rsid w:val="004331AA"/>
    <w:rsid w:val="004332C3"/>
    <w:rsid w:val="00433A9C"/>
    <w:rsid w:val="004343A1"/>
    <w:rsid w:val="004343B9"/>
    <w:rsid w:val="00434794"/>
    <w:rsid w:val="00434DA1"/>
    <w:rsid w:val="00434F7D"/>
    <w:rsid w:val="00435C18"/>
    <w:rsid w:val="00435FDF"/>
    <w:rsid w:val="0043630A"/>
    <w:rsid w:val="00436A08"/>
    <w:rsid w:val="00436A1E"/>
    <w:rsid w:val="0043728B"/>
    <w:rsid w:val="004372BF"/>
    <w:rsid w:val="00437318"/>
    <w:rsid w:val="00437CD5"/>
    <w:rsid w:val="00441E9B"/>
    <w:rsid w:val="004427CC"/>
    <w:rsid w:val="004430A6"/>
    <w:rsid w:val="0044342F"/>
    <w:rsid w:val="00444488"/>
    <w:rsid w:val="00444C21"/>
    <w:rsid w:val="00444FCA"/>
    <w:rsid w:val="004451A2"/>
    <w:rsid w:val="004458FB"/>
    <w:rsid w:val="00445C84"/>
    <w:rsid w:val="00445CA0"/>
    <w:rsid w:val="00445D9C"/>
    <w:rsid w:val="00446276"/>
    <w:rsid w:val="00446BA1"/>
    <w:rsid w:val="00446EE6"/>
    <w:rsid w:val="00447CE6"/>
    <w:rsid w:val="0045083D"/>
    <w:rsid w:val="00450BEC"/>
    <w:rsid w:val="00450DE8"/>
    <w:rsid w:val="00451E80"/>
    <w:rsid w:val="004527FE"/>
    <w:rsid w:val="004528E9"/>
    <w:rsid w:val="004530F1"/>
    <w:rsid w:val="004532FB"/>
    <w:rsid w:val="004547CF"/>
    <w:rsid w:val="00454844"/>
    <w:rsid w:val="004548DD"/>
    <w:rsid w:val="00454ED8"/>
    <w:rsid w:val="00455212"/>
    <w:rsid w:val="00455651"/>
    <w:rsid w:val="004569D6"/>
    <w:rsid w:val="004575B7"/>
    <w:rsid w:val="00460A7C"/>
    <w:rsid w:val="0046124B"/>
    <w:rsid w:val="00461704"/>
    <w:rsid w:val="00461A54"/>
    <w:rsid w:val="00461C52"/>
    <w:rsid w:val="00461CEC"/>
    <w:rsid w:val="00461DB9"/>
    <w:rsid w:val="004623C0"/>
    <w:rsid w:val="00462BF6"/>
    <w:rsid w:val="00462FC3"/>
    <w:rsid w:val="0046309C"/>
    <w:rsid w:val="0046358F"/>
    <w:rsid w:val="00463601"/>
    <w:rsid w:val="004658AE"/>
    <w:rsid w:val="00465CFF"/>
    <w:rsid w:val="0046639E"/>
    <w:rsid w:val="00466512"/>
    <w:rsid w:val="00466699"/>
    <w:rsid w:val="00466B71"/>
    <w:rsid w:val="00467B68"/>
    <w:rsid w:val="004707C8"/>
    <w:rsid w:val="00470960"/>
    <w:rsid w:val="004728F1"/>
    <w:rsid w:val="00472C62"/>
    <w:rsid w:val="00472E72"/>
    <w:rsid w:val="00473944"/>
    <w:rsid w:val="00473A25"/>
    <w:rsid w:val="00473E27"/>
    <w:rsid w:val="004744ED"/>
    <w:rsid w:val="00474640"/>
    <w:rsid w:val="00475098"/>
    <w:rsid w:val="0047542A"/>
    <w:rsid w:val="004759A5"/>
    <w:rsid w:val="00475D8E"/>
    <w:rsid w:val="004763A4"/>
    <w:rsid w:val="004768D0"/>
    <w:rsid w:val="00476BE7"/>
    <w:rsid w:val="004771A6"/>
    <w:rsid w:val="0047722A"/>
    <w:rsid w:val="0047737D"/>
    <w:rsid w:val="00477D68"/>
    <w:rsid w:val="00477ED5"/>
    <w:rsid w:val="0048051F"/>
    <w:rsid w:val="0048054D"/>
    <w:rsid w:val="00481047"/>
    <w:rsid w:val="0048105B"/>
    <w:rsid w:val="004812E0"/>
    <w:rsid w:val="004838E9"/>
    <w:rsid w:val="004839EB"/>
    <w:rsid w:val="00483A7F"/>
    <w:rsid w:val="0048533A"/>
    <w:rsid w:val="00486805"/>
    <w:rsid w:val="00486B74"/>
    <w:rsid w:val="00486BDA"/>
    <w:rsid w:val="00487106"/>
    <w:rsid w:val="00487B46"/>
    <w:rsid w:val="00490AA7"/>
    <w:rsid w:val="00491841"/>
    <w:rsid w:val="00492569"/>
    <w:rsid w:val="004933E3"/>
    <w:rsid w:val="00493773"/>
    <w:rsid w:val="0049391B"/>
    <w:rsid w:val="00494206"/>
    <w:rsid w:val="004943A3"/>
    <w:rsid w:val="00494402"/>
    <w:rsid w:val="00494E8C"/>
    <w:rsid w:val="00495033"/>
    <w:rsid w:val="00495221"/>
    <w:rsid w:val="00495226"/>
    <w:rsid w:val="004953C4"/>
    <w:rsid w:val="00495541"/>
    <w:rsid w:val="0049559A"/>
    <w:rsid w:val="00495741"/>
    <w:rsid w:val="00495C90"/>
    <w:rsid w:val="00496C5D"/>
    <w:rsid w:val="00496E57"/>
    <w:rsid w:val="004973A8"/>
    <w:rsid w:val="0049769A"/>
    <w:rsid w:val="004A048D"/>
    <w:rsid w:val="004A055A"/>
    <w:rsid w:val="004A1802"/>
    <w:rsid w:val="004A1A3B"/>
    <w:rsid w:val="004A23AC"/>
    <w:rsid w:val="004A2A4C"/>
    <w:rsid w:val="004A2CDB"/>
    <w:rsid w:val="004A47B1"/>
    <w:rsid w:val="004A4AC5"/>
    <w:rsid w:val="004A4E56"/>
    <w:rsid w:val="004A512C"/>
    <w:rsid w:val="004A51F1"/>
    <w:rsid w:val="004A5901"/>
    <w:rsid w:val="004A59D8"/>
    <w:rsid w:val="004A6536"/>
    <w:rsid w:val="004A6E15"/>
    <w:rsid w:val="004A74D2"/>
    <w:rsid w:val="004A78E5"/>
    <w:rsid w:val="004A7920"/>
    <w:rsid w:val="004A7BF3"/>
    <w:rsid w:val="004B0074"/>
    <w:rsid w:val="004B0CCB"/>
    <w:rsid w:val="004B0D11"/>
    <w:rsid w:val="004B130D"/>
    <w:rsid w:val="004B1BC4"/>
    <w:rsid w:val="004B22FE"/>
    <w:rsid w:val="004B230C"/>
    <w:rsid w:val="004B2462"/>
    <w:rsid w:val="004B2D58"/>
    <w:rsid w:val="004B2E48"/>
    <w:rsid w:val="004B2FA9"/>
    <w:rsid w:val="004B3EFA"/>
    <w:rsid w:val="004B4221"/>
    <w:rsid w:val="004B490F"/>
    <w:rsid w:val="004B56E6"/>
    <w:rsid w:val="004B5843"/>
    <w:rsid w:val="004B5B06"/>
    <w:rsid w:val="004B631D"/>
    <w:rsid w:val="004B644C"/>
    <w:rsid w:val="004B6B22"/>
    <w:rsid w:val="004B70D1"/>
    <w:rsid w:val="004B7E81"/>
    <w:rsid w:val="004B7F09"/>
    <w:rsid w:val="004C05F7"/>
    <w:rsid w:val="004C0C91"/>
    <w:rsid w:val="004C1819"/>
    <w:rsid w:val="004C1D69"/>
    <w:rsid w:val="004C2907"/>
    <w:rsid w:val="004C2E6B"/>
    <w:rsid w:val="004C32B3"/>
    <w:rsid w:val="004C3F64"/>
    <w:rsid w:val="004C65D1"/>
    <w:rsid w:val="004C692A"/>
    <w:rsid w:val="004C6C2B"/>
    <w:rsid w:val="004C7D41"/>
    <w:rsid w:val="004D0C3F"/>
    <w:rsid w:val="004D0E47"/>
    <w:rsid w:val="004D14D4"/>
    <w:rsid w:val="004D1CE8"/>
    <w:rsid w:val="004D27EA"/>
    <w:rsid w:val="004D285B"/>
    <w:rsid w:val="004D2A9C"/>
    <w:rsid w:val="004D3CED"/>
    <w:rsid w:val="004D3E22"/>
    <w:rsid w:val="004D456C"/>
    <w:rsid w:val="004D48F0"/>
    <w:rsid w:val="004D492F"/>
    <w:rsid w:val="004D5410"/>
    <w:rsid w:val="004D6DAE"/>
    <w:rsid w:val="004D7E64"/>
    <w:rsid w:val="004E01A9"/>
    <w:rsid w:val="004E1037"/>
    <w:rsid w:val="004E2FBF"/>
    <w:rsid w:val="004E4C9C"/>
    <w:rsid w:val="004E4DB8"/>
    <w:rsid w:val="004E4E75"/>
    <w:rsid w:val="004E6475"/>
    <w:rsid w:val="004E6AEF"/>
    <w:rsid w:val="004E6C34"/>
    <w:rsid w:val="004E6E10"/>
    <w:rsid w:val="004E7255"/>
    <w:rsid w:val="004E73F0"/>
    <w:rsid w:val="004E7937"/>
    <w:rsid w:val="004F0760"/>
    <w:rsid w:val="004F0C37"/>
    <w:rsid w:val="004F0CEF"/>
    <w:rsid w:val="004F1186"/>
    <w:rsid w:val="004F162E"/>
    <w:rsid w:val="004F1AB5"/>
    <w:rsid w:val="004F1BAA"/>
    <w:rsid w:val="004F2803"/>
    <w:rsid w:val="004F3085"/>
    <w:rsid w:val="004F34ED"/>
    <w:rsid w:val="004F3E28"/>
    <w:rsid w:val="004F46F9"/>
    <w:rsid w:val="004F49E5"/>
    <w:rsid w:val="004F50B0"/>
    <w:rsid w:val="004F5682"/>
    <w:rsid w:val="004F6FF6"/>
    <w:rsid w:val="004F74A9"/>
    <w:rsid w:val="004F7B13"/>
    <w:rsid w:val="004F7D4B"/>
    <w:rsid w:val="005006EF"/>
    <w:rsid w:val="00500930"/>
    <w:rsid w:val="00500A54"/>
    <w:rsid w:val="00502F0F"/>
    <w:rsid w:val="005037B2"/>
    <w:rsid w:val="00504709"/>
    <w:rsid w:val="005047A8"/>
    <w:rsid w:val="0050483E"/>
    <w:rsid w:val="00505D4A"/>
    <w:rsid w:val="00506174"/>
    <w:rsid w:val="005068DE"/>
    <w:rsid w:val="00507998"/>
    <w:rsid w:val="00507D81"/>
    <w:rsid w:val="0051013E"/>
    <w:rsid w:val="005101B1"/>
    <w:rsid w:val="00510256"/>
    <w:rsid w:val="00510270"/>
    <w:rsid w:val="00510651"/>
    <w:rsid w:val="00510D70"/>
    <w:rsid w:val="00511F80"/>
    <w:rsid w:val="005127A7"/>
    <w:rsid w:val="005127F7"/>
    <w:rsid w:val="00513026"/>
    <w:rsid w:val="00513F72"/>
    <w:rsid w:val="005141A4"/>
    <w:rsid w:val="005145A2"/>
    <w:rsid w:val="00515052"/>
    <w:rsid w:val="005151D2"/>
    <w:rsid w:val="005152C9"/>
    <w:rsid w:val="005161CC"/>
    <w:rsid w:val="00516ABE"/>
    <w:rsid w:val="00516FD4"/>
    <w:rsid w:val="0052006B"/>
    <w:rsid w:val="00520371"/>
    <w:rsid w:val="0052083B"/>
    <w:rsid w:val="00520AC1"/>
    <w:rsid w:val="00520CF9"/>
    <w:rsid w:val="00520D91"/>
    <w:rsid w:val="00520E31"/>
    <w:rsid w:val="00521BED"/>
    <w:rsid w:val="00521F2F"/>
    <w:rsid w:val="00522ABC"/>
    <w:rsid w:val="00522C91"/>
    <w:rsid w:val="0052372A"/>
    <w:rsid w:val="005241FE"/>
    <w:rsid w:val="00524297"/>
    <w:rsid w:val="0052557A"/>
    <w:rsid w:val="005258C2"/>
    <w:rsid w:val="00526FB5"/>
    <w:rsid w:val="0052790D"/>
    <w:rsid w:val="00527B95"/>
    <w:rsid w:val="00527C5A"/>
    <w:rsid w:val="00530000"/>
    <w:rsid w:val="0053016C"/>
    <w:rsid w:val="00530592"/>
    <w:rsid w:val="0053170A"/>
    <w:rsid w:val="005318E9"/>
    <w:rsid w:val="00531DB9"/>
    <w:rsid w:val="005320BD"/>
    <w:rsid w:val="005327BD"/>
    <w:rsid w:val="00533CCC"/>
    <w:rsid w:val="00534581"/>
    <w:rsid w:val="00534E34"/>
    <w:rsid w:val="00537276"/>
    <w:rsid w:val="00537E77"/>
    <w:rsid w:val="0054030C"/>
    <w:rsid w:val="00540AD0"/>
    <w:rsid w:val="0054118F"/>
    <w:rsid w:val="00541862"/>
    <w:rsid w:val="00541DD6"/>
    <w:rsid w:val="00542204"/>
    <w:rsid w:val="00542607"/>
    <w:rsid w:val="005431DA"/>
    <w:rsid w:val="00543708"/>
    <w:rsid w:val="00543751"/>
    <w:rsid w:val="00543FB1"/>
    <w:rsid w:val="005452F9"/>
    <w:rsid w:val="00545D82"/>
    <w:rsid w:val="0054712E"/>
    <w:rsid w:val="00547B6C"/>
    <w:rsid w:val="005505AD"/>
    <w:rsid w:val="00550CD4"/>
    <w:rsid w:val="00550D3A"/>
    <w:rsid w:val="00551654"/>
    <w:rsid w:val="00551B1F"/>
    <w:rsid w:val="00551CAD"/>
    <w:rsid w:val="00551D75"/>
    <w:rsid w:val="005525B8"/>
    <w:rsid w:val="005544A5"/>
    <w:rsid w:val="0055453C"/>
    <w:rsid w:val="005570BF"/>
    <w:rsid w:val="005577A1"/>
    <w:rsid w:val="005578DC"/>
    <w:rsid w:val="00560254"/>
    <w:rsid w:val="00560591"/>
    <w:rsid w:val="00560728"/>
    <w:rsid w:val="005608CD"/>
    <w:rsid w:val="0056091E"/>
    <w:rsid w:val="00561816"/>
    <w:rsid w:val="00561BBE"/>
    <w:rsid w:val="00562067"/>
    <w:rsid w:val="005628C8"/>
    <w:rsid w:val="00562A7D"/>
    <w:rsid w:val="00562AD6"/>
    <w:rsid w:val="0056374C"/>
    <w:rsid w:val="00563C7E"/>
    <w:rsid w:val="00564B73"/>
    <w:rsid w:val="00564B88"/>
    <w:rsid w:val="005654F1"/>
    <w:rsid w:val="005668F4"/>
    <w:rsid w:val="00566D81"/>
    <w:rsid w:val="005671A3"/>
    <w:rsid w:val="00567C19"/>
    <w:rsid w:val="00570A53"/>
    <w:rsid w:val="00570D6D"/>
    <w:rsid w:val="00570E69"/>
    <w:rsid w:val="00571123"/>
    <w:rsid w:val="005716E7"/>
    <w:rsid w:val="00571F22"/>
    <w:rsid w:val="00572FC0"/>
    <w:rsid w:val="00573833"/>
    <w:rsid w:val="00573960"/>
    <w:rsid w:val="00573C4A"/>
    <w:rsid w:val="0057405C"/>
    <w:rsid w:val="00575270"/>
    <w:rsid w:val="0057543B"/>
    <w:rsid w:val="0057581D"/>
    <w:rsid w:val="005761A1"/>
    <w:rsid w:val="00576BF3"/>
    <w:rsid w:val="00577D20"/>
    <w:rsid w:val="00577EE1"/>
    <w:rsid w:val="00580106"/>
    <w:rsid w:val="00580F79"/>
    <w:rsid w:val="00581DE7"/>
    <w:rsid w:val="00581F2A"/>
    <w:rsid w:val="005824EB"/>
    <w:rsid w:val="00582A07"/>
    <w:rsid w:val="00582BCC"/>
    <w:rsid w:val="00582DB5"/>
    <w:rsid w:val="00583988"/>
    <w:rsid w:val="00584011"/>
    <w:rsid w:val="0058491F"/>
    <w:rsid w:val="00585D1B"/>
    <w:rsid w:val="00586436"/>
    <w:rsid w:val="00586D23"/>
    <w:rsid w:val="00587062"/>
    <w:rsid w:val="00587928"/>
    <w:rsid w:val="00587E09"/>
    <w:rsid w:val="00587EFF"/>
    <w:rsid w:val="005900D1"/>
    <w:rsid w:val="0059058B"/>
    <w:rsid w:val="005906E8"/>
    <w:rsid w:val="00590ACD"/>
    <w:rsid w:val="00591B7F"/>
    <w:rsid w:val="0059257B"/>
    <w:rsid w:val="00592B13"/>
    <w:rsid w:val="005930EF"/>
    <w:rsid w:val="005931F8"/>
    <w:rsid w:val="0059441E"/>
    <w:rsid w:val="00594D3C"/>
    <w:rsid w:val="00594E08"/>
    <w:rsid w:val="0059562B"/>
    <w:rsid w:val="005958BE"/>
    <w:rsid w:val="00595FBE"/>
    <w:rsid w:val="005962DF"/>
    <w:rsid w:val="005963C8"/>
    <w:rsid w:val="00597CFD"/>
    <w:rsid w:val="005A06D8"/>
    <w:rsid w:val="005A19E2"/>
    <w:rsid w:val="005A1A92"/>
    <w:rsid w:val="005A1B67"/>
    <w:rsid w:val="005A1CF8"/>
    <w:rsid w:val="005A2B26"/>
    <w:rsid w:val="005A326C"/>
    <w:rsid w:val="005A341A"/>
    <w:rsid w:val="005A3427"/>
    <w:rsid w:val="005A3936"/>
    <w:rsid w:val="005A4F7B"/>
    <w:rsid w:val="005A55F8"/>
    <w:rsid w:val="005A568A"/>
    <w:rsid w:val="005A5B44"/>
    <w:rsid w:val="005A5B66"/>
    <w:rsid w:val="005A613E"/>
    <w:rsid w:val="005A6493"/>
    <w:rsid w:val="005A69D0"/>
    <w:rsid w:val="005A7020"/>
    <w:rsid w:val="005A7BB8"/>
    <w:rsid w:val="005A7F34"/>
    <w:rsid w:val="005B10F8"/>
    <w:rsid w:val="005B2723"/>
    <w:rsid w:val="005B27D2"/>
    <w:rsid w:val="005B2A44"/>
    <w:rsid w:val="005B34EB"/>
    <w:rsid w:val="005B3A12"/>
    <w:rsid w:val="005B3F80"/>
    <w:rsid w:val="005B43D9"/>
    <w:rsid w:val="005B4F2B"/>
    <w:rsid w:val="005B539A"/>
    <w:rsid w:val="005B60B4"/>
    <w:rsid w:val="005B61B0"/>
    <w:rsid w:val="005B6B44"/>
    <w:rsid w:val="005B6CDD"/>
    <w:rsid w:val="005B739D"/>
    <w:rsid w:val="005C0FF5"/>
    <w:rsid w:val="005C1898"/>
    <w:rsid w:val="005C3EF6"/>
    <w:rsid w:val="005C5512"/>
    <w:rsid w:val="005C60AB"/>
    <w:rsid w:val="005C74A7"/>
    <w:rsid w:val="005C794A"/>
    <w:rsid w:val="005C7BAB"/>
    <w:rsid w:val="005D12E7"/>
    <w:rsid w:val="005D2685"/>
    <w:rsid w:val="005D271E"/>
    <w:rsid w:val="005D3702"/>
    <w:rsid w:val="005D442C"/>
    <w:rsid w:val="005D5734"/>
    <w:rsid w:val="005D5D6D"/>
    <w:rsid w:val="005D66BB"/>
    <w:rsid w:val="005D690C"/>
    <w:rsid w:val="005D6DEE"/>
    <w:rsid w:val="005D77C3"/>
    <w:rsid w:val="005D785D"/>
    <w:rsid w:val="005D7C42"/>
    <w:rsid w:val="005D7DBB"/>
    <w:rsid w:val="005E052D"/>
    <w:rsid w:val="005E08B4"/>
    <w:rsid w:val="005E0B4A"/>
    <w:rsid w:val="005E0FB7"/>
    <w:rsid w:val="005E1309"/>
    <w:rsid w:val="005E18B0"/>
    <w:rsid w:val="005E28F0"/>
    <w:rsid w:val="005E2F36"/>
    <w:rsid w:val="005E49BE"/>
    <w:rsid w:val="005E4DAB"/>
    <w:rsid w:val="005E5300"/>
    <w:rsid w:val="005E53AA"/>
    <w:rsid w:val="005E53CE"/>
    <w:rsid w:val="005E59B3"/>
    <w:rsid w:val="005E622E"/>
    <w:rsid w:val="005E67BD"/>
    <w:rsid w:val="005E695E"/>
    <w:rsid w:val="005F0AE6"/>
    <w:rsid w:val="005F1C9F"/>
    <w:rsid w:val="005F2CC9"/>
    <w:rsid w:val="005F2D2B"/>
    <w:rsid w:val="005F3225"/>
    <w:rsid w:val="005F3400"/>
    <w:rsid w:val="005F49FF"/>
    <w:rsid w:val="005F4B76"/>
    <w:rsid w:val="005F4C99"/>
    <w:rsid w:val="005F5AEC"/>
    <w:rsid w:val="005F601C"/>
    <w:rsid w:val="005F61CD"/>
    <w:rsid w:val="005F6D92"/>
    <w:rsid w:val="005F6E05"/>
    <w:rsid w:val="005F6FEE"/>
    <w:rsid w:val="005F7677"/>
    <w:rsid w:val="005F7762"/>
    <w:rsid w:val="0060012D"/>
    <w:rsid w:val="00600472"/>
    <w:rsid w:val="0060080A"/>
    <w:rsid w:val="00600B84"/>
    <w:rsid w:val="00600D76"/>
    <w:rsid w:val="00601137"/>
    <w:rsid w:val="00601E30"/>
    <w:rsid w:val="00602C83"/>
    <w:rsid w:val="0060340A"/>
    <w:rsid w:val="0060373E"/>
    <w:rsid w:val="00603A08"/>
    <w:rsid w:val="00603B66"/>
    <w:rsid w:val="006051E8"/>
    <w:rsid w:val="00605701"/>
    <w:rsid w:val="00605FD3"/>
    <w:rsid w:val="00606240"/>
    <w:rsid w:val="006068C9"/>
    <w:rsid w:val="0060729B"/>
    <w:rsid w:val="00607E45"/>
    <w:rsid w:val="006105C2"/>
    <w:rsid w:val="006121E6"/>
    <w:rsid w:val="006125BD"/>
    <w:rsid w:val="0061344F"/>
    <w:rsid w:val="00613BE0"/>
    <w:rsid w:val="00613C9D"/>
    <w:rsid w:val="00614350"/>
    <w:rsid w:val="006151DC"/>
    <w:rsid w:val="00615259"/>
    <w:rsid w:val="00615608"/>
    <w:rsid w:val="0061576A"/>
    <w:rsid w:val="00616E5F"/>
    <w:rsid w:val="0061743E"/>
    <w:rsid w:val="00620140"/>
    <w:rsid w:val="0062097B"/>
    <w:rsid w:val="00620E5E"/>
    <w:rsid w:val="00620EC4"/>
    <w:rsid w:val="006211A2"/>
    <w:rsid w:val="00621349"/>
    <w:rsid w:val="00621933"/>
    <w:rsid w:val="006224DE"/>
    <w:rsid w:val="00622967"/>
    <w:rsid w:val="00623DC3"/>
    <w:rsid w:val="0062483A"/>
    <w:rsid w:val="0062525F"/>
    <w:rsid w:val="006254C6"/>
    <w:rsid w:val="0062594F"/>
    <w:rsid w:val="00626709"/>
    <w:rsid w:val="00627108"/>
    <w:rsid w:val="006272FD"/>
    <w:rsid w:val="00627725"/>
    <w:rsid w:val="00630D66"/>
    <w:rsid w:val="00631F2F"/>
    <w:rsid w:val="006329FE"/>
    <w:rsid w:val="00632B2F"/>
    <w:rsid w:val="00632F5D"/>
    <w:rsid w:val="00633647"/>
    <w:rsid w:val="006339B9"/>
    <w:rsid w:val="00633DE8"/>
    <w:rsid w:val="006340A0"/>
    <w:rsid w:val="006346B3"/>
    <w:rsid w:val="00634924"/>
    <w:rsid w:val="006349F9"/>
    <w:rsid w:val="00635EF8"/>
    <w:rsid w:val="00636ED7"/>
    <w:rsid w:val="00636FBA"/>
    <w:rsid w:val="006377FB"/>
    <w:rsid w:val="00640037"/>
    <w:rsid w:val="00640FAD"/>
    <w:rsid w:val="00641714"/>
    <w:rsid w:val="0064260E"/>
    <w:rsid w:val="00642905"/>
    <w:rsid w:val="00642B03"/>
    <w:rsid w:val="00642C48"/>
    <w:rsid w:val="00642FFB"/>
    <w:rsid w:val="006438E5"/>
    <w:rsid w:val="00644004"/>
    <w:rsid w:val="00644951"/>
    <w:rsid w:val="0064545F"/>
    <w:rsid w:val="006467E6"/>
    <w:rsid w:val="00647B9C"/>
    <w:rsid w:val="00650EE8"/>
    <w:rsid w:val="00651109"/>
    <w:rsid w:val="0065120E"/>
    <w:rsid w:val="00651C6A"/>
    <w:rsid w:val="00651EE0"/>
    <w:rsid w:val="006520DE"/>
    <w:rsid w:val="006526B5"/>
    <w:rsid w:val="00652D0D"/>
    <w:rsid w:val="006531A5"/>
    <w:rsid w:val="00653557"/>
    <w:rsid w:val="0065368C"/>
    <w:rsid w:val="00653CEF"/>
    <w:rsid w:val="00653DD2"/>
    <w:rsid w:val="006541A8"/>
    <w:rsid w:val="00655004"/>
    <w:rsid w:val="0065508C"/>
    <w:rsid w:val="006562D0"/>
    <w:rsid w:val="0065752F"/>
    <w:rsid w:val="006602E5"/>
    <w:rsid w:val="00660C6B"/>
    <w:rsid w:val="00660D14"/>
    <w:rsid w:val="00662159"/>
    <w:rsid w:val="0066242E"/>
    <w:rsid w:val="006626FE"/>
    <w:rsid w:val="00663D1E"/>
    <w:rsid w:val="00664666"/>
    <w:rsid w:val="006649C8"/>
    <w:rsid w:val="00664B21"/>
    <w:rsid w:val="00665312"/>
    <w:rsid w:val="0066569B"/>
    <w:rsid w:val="00665781"/>
    <w:rsid w:val="006660A2"/>
    <w:rsid w:val="00666700"/>
    <w:rsid w:val="00666784"/>
    <w:rsid w:val="00666F7F"/>
    <w:rsid w:val="00667BE1"/>
    <w:rsid w:val="00667DB0"/>
    <w:rsid w:val="00671292"/>
    <w:rsid w:val="00671620"/>
    <w:rsid w:val="00672F40"/>
    <w:rsid w:val="006733AC"/>
    <w:rsid w:val="00673D67"/>
    <w:rsid w:val="006747C9"/>
    <w:rsid w:val="00674A11"/>
    <w:rsid w:val="00674C55"/>
    <w:rsid w:val="00674FD0"/>
    <w:rsid w:val="0067516B"/>
    <w:rsid w:val="006765AD"/>
    <w:rsid w:val="00676B2C"/>
    <w:rsid w:val="006773DA"/>
    <w:rsid w:val="00677C97"/>
    <w:rsid w:val="0068052F"/>
    <w:rsid w:val="00680CED"/>
    <w:rsid w:val="00681B8D"/>
    <w:rsid w:val="0068261A"/>
    <w:rsid w:val="006828C8"/>
    <w:rsid w:val="00682917"/>
    <w:rsid w:val="00682A48"/>
    <w:rsid w:val="00682D66"/>
    <w:rsid w:val="0068325D"/>
    <w:rsid w:val="006834CB"/>
    <w:rsid w:val="0068391F"/>
    <w:rsid w:val="0068444E"/>
    <w:rsid w:val="006845DB"/>
    <w:rsid w:val="006848ED"/>
    <w:rsid w:val="00685296"/>
    <w:rsid w:val="006854E4"/>
    <w:rsid w:val="00686D43"/>
    <w:rsid w:val="006879EF"/>
    <w:rsid w:val="00687BE6"/>
    <w:rsid w:val="0069014C"/>
    <w:rsid w:val="006902CB"/>
    <w:rsid w:val="00690389"/>
    <w:rsid w:val="006905C6"/>
    <w:rsid w:val="00690B10"/>
    <w:rsid w:val="00690C5C"/>
    <w:rsid w:val="006911CB"/>
    <w:rsid w:val="00691611"/>
    <w:rsid w:val="006916E3"/>
    <w:rsid w:val="00691B61"/>
    <w:rsid w:val="00692059"/>
    <w:rsid w:val="00692E12"/>
    <w:rsid w:val="006932A4"/>
    <w:rsid w:val="00693CD1"/>
    <w:rsid w:val="00694013"/>
    <w:rsid w:val="006944DC"/>
    <w:rsid w:val="0069490C"/>
    <w:rsid w:val="00694CBD"/>
    <w:rsid w:val="006957EC"/>
    <w:rsid w:val="00696207"/>
    <w:rsid w:val="006962E3"/>
    <w:rsid w:val="00696FA5"/>
    <w:rsid w:val="006974D1"/>
    <w:rsid w:val="006975F5"/>
    <w:rsid w:val="006978A9"/>
    <w:rsid w:val="00697E05"/>
    <w:rsid w:val="006A0DD6"/>
    <w:rsid w:val="006A0F2C"/>
    <w:rsid w:val="006A2C66"/>
    <w:rsid w:val="006A2CA7"/>
    <w:rsid w:val="006A31AA"/>
    <w:rsid w:val="006A3AC4"/>
    <w:rsid w:val="006A3F2C"/>
    <w:rsid w:val="006A4BAF"/>
    <w:rsid w:val="006A54A2"/>
    <w:rsid w:val="006A5C3B"/>
    <w:rsid w:val="006A5C90"/>
    <w:rsid w:val="006A5CC7"/>
    <w:rsid w:val="006A754E"/>
    <w:rsid w:val="006A7637"/>
    <w:rsid w:val="006B0167"/>
    <w:rsid w:val="006B065C"/>
    <w:rsid w:val="006B19DF"/>
    <w:rsid w:val="006B1F4C"/>
    <w:rsid w:val="006B2997"/>
    <w:rsid w:val="006B2BEA"/>
    <w:rsid w:val="006B3587"/>
    <w:rsid w:val="006B36E9"/>
    <w:rsid w:val="006B4A3F"/>
    <w:rsid w:val="006B4FCC"/>
    <w:rsid w:val="006B53B2"/>
    <w:rsid w:val="006B5FB5"/>
    <w:rsid w:val="006B63EA"/>
    <w:rsid w:val="006B67D6"/>
    <w:rsid w:val="006B6B74"/>
    <w:rsid w:val="006B77E5"/>
    <w:rsid w:val="006C00A4"/>
    <w:rsid w:val="006C1BB9"/>
    <w:rsid w:val="006C2595"/>
    <w:rsid w:val="006C27B3"/>
    <w:rsid w:val="006C2802"/>
    <w:rsid w:val="006C28C9"/>
    <w:rsid w:val="006C2D57"/>
    <w:rsid w:val="006C2EC5"/>
    <w:rsid w:val="006C334D"/>
    <w:rsid w:val="006C3968"/>
    <w:rsid w:val="006C4980"/>
    <w:rsid w:val="006C4D3F"/>
    <w:rsid w:val="006C4D7B"/>
    <w:rsid w:val="006C4D82"/>
    <w:rsid w:val="006C5E53"/>
    <w:rsid w:val="006C67B0"/>
    <w:rsid w:val="006D0C1F"/>
    <w:rsid w:val="006D0CFC"/>
    <w:rsid w:val="006D1182"/>
    <w:rsid w:val="006D12FE"/>
    <w:rsid w:val="006D19CF"/>
    <w:rsid w:val="006D290D"/>
    <w:rsid w:val="006D2BA6"/>
    <w:rsid w:val="006D3C2E"/>
    <w:rsid w:val="006D3F38"/>
    <w:rsid w:val="006D4015"/>
    <w:rsid w:val="006D565E"/>
    <w:rsid w:val="006D58EE"/>
    <w:rsid w:val="006D5957"/>
    <w:rsid w:val="006D68CC"/>
    <w:rsid w:val="006D6A8B"/>
    <w:rsid w:val="006D7B62"/>
    <w:rsid w:val="006D7C42"/>
    <w:rsid w:val="006E09BF"/>
    <w:rsid w:val="006E10E3"/>
    <w:rsid w:val="006E1DCD"/>
    <w:rsid w:val="006E24A3"/>
    <w:rsid w:val="006E27EE"/>
    <w:rsid w:val="006E2E28"/>
    <w:rsid w:val="006E2F00"/>
    <w:rsid w:val="006E3AE8"/>
    <w:rsid w:val="006E4715"/>
    <w:rsid w:val="006E4E09"/>
    <w:rsid w:val="006E50A2"/>
    <w:rsid w:val="006E510A"/>
    <w:rsid w:val="006E5DD9"/>
    <w:rsid w:val="006E5E3F"/>
    <w:rsid w:val="006E626C"/>
    <w:rsid w:val="006E641A"/>
    <w:rsid w:val="006E672E"/>
    <w:rsid w:val="006E67DC"/>
    <w:rsid w:val="006E7F8D"/>
    <w:rsid w:val="006F14F1"/>
    <w:rsid w:val="006F287D"/>
    <w:rsid w:val="006F2883"/>
    <w:rsid w:val="006F3352"/>
    <w:rsid w:val="006F384A"/>
    <w:rsid w:val="006F3B42"/>
    <w:rsid w:val="006F40A3"/>
    <w:rsid w:val="006F4592"/>
    <w:rsid w:val="006F46E6"/>
    <w:rsid w:val="006F5A67"/>
    <w:rsid w:val="006F5A8C"/>
    <w:rsid w:val="006F6876"/>
    <w:rsid w:val="006F6BFA"/>
    <w:rsid w:val="006F6E91"/>
    <w:rsid w:val="006F7D45"/>
    <w:rsid w:val="00700818"/>
    <w:rsid w:val="0070112C"/>
    <w:rsid w:val="00701885"/>
    <w:rsid w:val="00701C2D"/>
    <w:rsid w:val="007021AD"/>
    <w:rsid w:val="00702972"/>
    <w:rsid w:val="007029A5"/>
    <w:rsid w:val="00702A9D"/>
    <w:rsid w:val="00702EA6"/>
    <w:rsid w:val="00703005"/>
    <w:rsid w:val="00703518"/>
    <w:rsid w:val="00704075"/>
    <w:rsid w:val="00704BEF"/>
    <w:rsid w:val="00704C43"/>
    <w:rsid w:val="00705838"/>
    <w:rsid w:val="00705905"/>
    <w:rsid w:val="00706116"/>
    <w:rsid w:val="00706CE4"/>
    <w:rsid w:val="00707179"/>
    <w:rsid w:val="007072CD"/>
    <w:rsid w:val="0071012B"/>
    <w:rsid w:val="007105F0"/>
    <w:rsid w:val="00710987"/>
    <w:rsid w:val="00710E82"/>
    <w:rsid w:val="00710F74"/>
    <w:rsid w:val="007120F2"/>
    <w:rsid w:val="00712639"/>
    <w:rsid w:val="00712BBB"/>
    <w:rsid w:val="00713158"/>
    <w:rsid w:val="00713492"/>
    <w:rsid w:val="00713D31"/>
    <w:rsid w:val="00715DB2"/>
    <w:rsid w:val="007160E4"/>
    <w:rsid w:val="00717A72"/>
    <w:rsid w:val="00720055"/>
    <w:rsid w:val="0072055D"/>
    <w:rsid w:val="00720696"/>
    <w:rsid w:val="007214FD"/>
    <w:rsid w:val="00721A44"/>
    <w:rsid w:val="00721D1E"/>
    <w:rsid w:val="0072251C"/>
    <w:rsid w:val="00722962"/>
    <w:rsid w:val="007229FD"/>
    <w:rsid w:val="00722A6C"/>
    <w:rsid w:val="007240C6"/>
    <w:rsid w:val="007245D7"/>
    <w:rsid w:val="00724906"/>
    <w:rsid w:val="007249AD"/>
    <w:rsid w:val="00724FE3"/>
    <w:rsid w:val="00725DE5"/>
    <w:rsid w:val="00727518"/>
    <w:rsid w:val="0072760A"/>
    <w:rsid w:val="0072778B"/>
    <w:rsid w:val="007302B2"/>
    <w:rsid w:val="007315B9"/>
    <w:rsid w:val="00731921"/>
    <w:rsid w:val="007323C9"/>
    <w:rsid w:val="007325C4"/>
    <w:rsid w:val="007325E8"/>
    <w:rsid w:val="00733A60"/>
    <w:rsid w:val="007340FA"/>
    <w:rsid w:val="0073439E"/>
    <w:rsid w:val="00734623"/>
    <w:rsid w:val="00735033"/>
    <w:rsid w:val="00735074"/>
    <w:rsid w:val="00735A55"/>
    <w:rsid w:val="0073644D"/>
    <w:rsid w:val="0073655E"/>
    <w:rsid w:val="00736BD8"/>
    <w:rsid w:val="00736F84"/>
    <w:rsid w:val="00737A46"/>
    <w:rsid w:val="00737B30"/>
    <w:rsid w:val="0074090A"/>
    <w:rsid w:val="00741B9F"/>
    <w:rsid w:val="007423D8"/>
    <w:rsid w:val="007424A6"/>
    <w:rsid w:val="007424ED"/>
    <w:rsid w:val="00744A54"/>
    <w:rsid w:val="00744D29"/>
    <w:rsid w:val="00745105"/>
    <w:rsid w:val="00745E5A"/>
    <w:rsid w:val="007469FA"/>
    <w:rsid w:val="00746CFE"/>
    <w:rsid w:val="00747141"/>
    <w:rsid w:val="0074777E"/>
    <w:rsid w:val="00747C03"/>
    <w:rsid w:val="00750582"/>
    <w:rsid w:val="007507A2"/>
    <w:rsid w:val="00751005"/>
    <w:rsid w:val="00751369"/>
    <w:rsid w:val="00751F4C"/>
    <w:rsid w:val="007532E0"/>
    <w:rsid w:val="0075358F"/>
    <w:rsid w:val="00754282"/>
    <w:rsid w:val="00754290"/>
    <w:rsid w:val="00755D36"/>
    <w:rsid w:val="00756108"/>
    <w:rsid w:val="00756586"/>
    <w:rsid w:val="00756B61"/>
    <w:rsid w:val="00756BAB"/>
    <w:rsid w:val="00757544"/>
    <w:rsid w:val="00757B7D"/>
    <w:rsid w:val="007601DA"/>
    <w:rsid w:val="0076116D"/>
    <w:rsid w:val="00761CA7"/>
    <w:rsid w:val="007624A2"/>
    <w:rsid w:val="00763365"/>
    <w:rsid w:val="007635F2"/>
    <w:rsid w:val="007637F5"/>
    <w:rsid w:val="00763C22"/>
    <w:rsid w:val="00764C1D"/>
    <w:rsid w:val="0076629F"/>
    <w:rsid w:val="00766431"/>
    <w:rsid w:val="00767DAF"/>
    <w:rsid w:val="00767EF7"/>
    <w:rsid w:val="0077006C"/>
    <w:rsid w:val="007700FD"/>
    <w:rsid w:val="007708A2"/>
    <w:rsid w:val="00770E92"/>
    <w:rsid w:val="007711BF"/>
    <w:rsid w:val="00772293"/>
    <w:rsid w:val="007724E9"/>
    <w:rsid w:val="0077308D"/>
    <w:rsid w:val="007731AB"/>
    <w:rsid w:val="007731EB"/>
    <w:rsid w:val="00773A78"/>
    <w:rsid w:val="00773F77"/>
    <w:rsid w:val="00773FC9"/>
    <w:rsid w:val="00774443"/>
    <w:rsid w:val="00776190"/>
    <w:rsid w:val="007763AB"/>
    <w:rsid w:val="007763D5"/>
    <w:rsid w:val="007767F3"/>
    <w:rsid w:val="00776B59"/>
    <w:rsid w:val="00776BA3"/>
    <w:rsid w:val="007770C5"/>
    <w:rsid w:val="007772C4"/>
    <w:rsid w:val="0077736B"/>
    <w:rsid w:val="00777712"/>
    <w:rsid w:val="00777CBA"/>
    <w:rsid w:val="00777DEE"/>
    <w:rsid w:val="00777FE9"/>
    <w:rsid w:val="00780F0F"/>
    <w:rsid w:val="007817F4"/>
    <w:rsid w:val="0078321B"/>
    <w:rsid w:val="00783946"/>
    <w:rsid w:val="007855AC"/>
    <w:rsid w:val="00785DE6"/>
    <w:rsid w:val="00786615"/>
    <w:rsid w:val="0078687A"/>
    <w:rsid w:val="00786D0E"/>
    <w:rsid w:val="00786F83"/>
    <w:rsid w:val="007879DC"/>
    <w:rsid w:val="0079024D"/>
    <w:rsid w:val="0079091F"/>
    <w:rsid w:val="00790C06"/>
    <w:rsid w:val="007917BD"/>
    <w:rsid w:val="00791901"/>
    <w:rsid w:val="00791D84"/>
    <w:rsid w:val="00791F58"/>
    <w:rsid w:val="0079241E"/>
    <w:rsid w:val="007925AA"/>
    <w:rsid w:val="00793187"/>
    <w:rsid w:val="00793341"/>
    <w:rsid w:val="00793485"/>
    <w:rsid w:val="0079377A"/>
    <w:rsid w:val="00793C4A"/>
    <w:rsid w:val="00794136"/>
    <w:rsid w:val="007941A3"/>
    <w:rsid w:val="00794BA7"/>
    <w:rsid w:val="0079563A"/>
    <w:rsid w:val="00795C1A"/>
    <w:rsid w:val="007964A3"/>
    <w:rsid w:val="0079655D"/>
    <w:rsid w:val="00797F3A"/>
    <w:rsid w:val="007A1E7B"/>
    <w:rsid w:val="007A2182"/>
    <w:rsid w:val="007A268D"/>
    <w:rsid w:val="007A2C89"/>
    <w:rsid w:val="007A38F2"/>
    <w:rsid w:val="007A397A"/>
    <w:rsid w:val="007A3A71"/>
    <w:rsid w:val="007A4AC2"/>
    <w:rsid w:val="007A4E6E"/>
    <w:rsid w:val="007A4EFF"/>
    <w:rsid w:val="007A59E1"/>
    <w:rsid w:val="007A6981"/>
    <w:rsid w:val="007A70C2"/>
    <w:rsid w:val="007B0553"/>
    <w:rsid w:val="007B0711"/>
    <w:rsid w:val="007B0BCC"/>
    <w:rsid w:val="007B13C9"/>
    <w:rsid w:val="007B205F"/>
    <w:rsid w:val="007B208B"/>
    <w:rsid w:val="007B2190"/>
    <w:rsid w:val="007B23C5"/>
    <w:rsid w:val="007B28A1"/>
    <w:rsid w:val="007B2A78"/>
    <w:rsid w:val="007B2DB7"/>
    <w:rsid w:val="007B3AC7"/>
    <w:rsid w:val="007B4233"/>
    <w:rsid w:val="007B43E3"/>
    <w:rsid w:val="007B4E8D"/>
    <w:rsid w:val="007B4F43"/>
    <w:rsid w:val="007B5101"/>
    <w:rsid w:val="007B5B47"/>
    <w:rsid w:val="007B63FA"/>
    <w:rsid w:val="007B6EA4"/>
    <w:rsid w:val="007B79F7"/>
    <w:rsid w:val="007C09F8"/>
    <w:rsid w:val="007C0DF9"/>
    <w:rsid w:val="007C136A"/>
    <w:rsid w:val="007C397B"/>
    <w:rsid w:val="007C3C8F"/>
    <w:rsid w:val="007C4147"/>
    <w:rsid w:val="007C4269"/>
    <w:rsid w:val="007C427F"/>
    <w:rsid w:val="007C474C"/>
    <w:rsid w:val="007C48E1"/>
    <w:rsid w:val="007C49BF"/>
    <w:rsid w:val="007C5604"/>
    <w:rsid w:val="007C6521"/>
    <w:rsid w:val="007C65BF"/>
    <w:rsid w:val="007C6852"/>
    <w:rsid w:val="007C6FBF"/>
    <w:rsid w:val="007C7432"/>
    <w:rsid w:val="007C74A6"/>
    <w:rsid w:val="007C762C"/>
    <w:rsid w:val="007D08E9"/>
    <w:rsid w:val="007D0A21"/>
    <w:rsid w:val="007D0A61"/>
    <w:rsid w:val="007D20CD"/>
    <w:rsid w:val="007D510E"/>
    <w:rsid w:val="007D569A"/>
    <w:rsid w:val="007D5FF1"/>
    <w:rsid w:val="007D65B4"/>
    <w:rsid w:val="007D67A0"/>
    <w:rsid w:val="007D7523"/>
    <w:rsid w:val="007D7CF9"/>
    <w:rsid w:val="007E014F"/>
    <w:rsid w:val="007E1091"/>
    <w:rsid w:val="007E130A"/>
    <w:rsid w:val="007E165A"/>
    <w:rsid w:val="007E16EE"/>
    <w:rsid w:val="007E39B1"/>
    <w:rsid w:val="007E3C27"/>
    <w:rsid w:val="007E404D"/>
    <w:rsid w:val="007E48E2"/>
    <w:rsid w:val="007E54FE"/>
    <w:rsid w:val="007E5907"/>
    <w:rsid w:val="007E5EFF"/>
    <w:rsid w:val="007E69B8"/>
    <w:rsid w:val="007E6B32"/>
    <w:rsid w:val="007E6D39"/>
    <w:rsid w:val="007E6F9D"/>
    <w:rsid w:val="007E70C9"/>
    <w:rsid w:val="007E70E6"/>
    <w:rsid w:val="007E74EA"/>
    <w:rsid w:val="007F00EB"/>
    <w:rsid w:val="007F0B7F"/>
    <w:rsid w:val="007F160C"/>
    <w:rsid w:val="007F1689"/>
    <w:rsid w:val="007F22E3"/>
    <w:rsid w:val="007F25F1"/>
    <w:rsid w:val="007F271C"/>
    <w:rsid w:val="007F2B2D"/>
    <w:rsid w:val="007F2F0A"/>
    <w:rsid w:val="007F3641"/>
    <w:rsid w:val="007F3803"/>
    <w:rsid w:val="007F3C6C"/>
    <w:rsid w:val="007F437B"/>
    <w:rsid w:val="007F4827"/>
    <w:rsid w:val="007F5C31"/>
    <w:rsid w:val="007F738F"/>
    <w:rsid w:val="00800920"/>
    <w:rsid w:val="00800FFD"/>
    <w:rsid w:val="0080106E"/>
    <w:rsid w:val="008013E1"/>
    <w:rsid w:val="0080176C"/>
    <w:rsid w:val="00801B8F"/>
    <w:rsid w:val="00804CBE"/>
    <w:rsid w:val="00805049"/>
    <w:rsid w:val="00805366"/>
    <w:rsid w:val="00805F28"/>
    <w:rsid w:val="00806509"/>
    <w:rsid w:val="008065D7"/>
    <w:rsid w:val="00806621"/>
    <w:rsid w:val="00806624"/>
    <w:rsid w:val="00806655"/>
    <w:rsid w:val="008102FC"/>
    <w:rsid w:val="00810322"/>
    <w:rsid w:val="00810D96"/>
    <w:rsid w:val="00810FCA"/>
    <w:rsid w:val="0081156C"/>
    <w:rsid w:val="00811A9E"/>
    <w:rsid w:val="00811EFD"/>
    <w:rsid w:val="0081414E"/>
    <w:rsid w:val="00815021"/>
    <w:rsid w:val="0081686F"/>
    <w:rsid w:val="00817050"/>
    <w:rsid w:val="0081730B"/>
    <w:rsid w:val="00817334"/>
    <w:rsid w:val="0081771E"/>
    <w:rsid w:val="00817DFD"/>
    <w:rsid w:val="00817E77"/>
    <w:rsid w:val="00817EC4"/>
    <w:rsid w:val="00821537"/>
    <w:rsid w:val="0082341E"/>
    <w:rsid w:val="008235DC"/>
    <w:rsid w:val="008236EC"/>
    <w:rsid w:val="00824614"/>
    <w:rsid w:val="00824896"/>
    <w:rsid w:val="00825009"/>
    <w:rsid w:val="00825108"/>
    <w:rsid w:val="0082565D"/>
    <w:rsid w:val="008259A7"/>
    <w:rsid w:val="00825E2A"/>
    <w:rsid w:val="00825E46"/>
    <w:rsid w:val="00826146"/>
    <w:rsid w:val="00827617"/>
    <w:rsid w:val="008277C4"/>
    <w:rsid w:val="008279E4"/>
    <w:rsid w:val="0083070E"/>
    <w:rsid w:val="00830AD2"/>
    <w:rsid w:val="00831C6C"/>
    <w:rsid w:val="0083213C"/>
    <w:rsid w:val="0083267B"/>
    <w:rsid w:val="008349B4"/>
    <w:rsid w:val="00834BAC"/>
    <w:rsid w:val="00834FB6"/>
    <w:rsid w:val="00835243"/>
    <w:rsid w:val="008362FF"/>
    <w:rsid w:val="0083687A"/>
    <w:rsid w:val="00836965"/>
    <w:rsid w:val="00836DE8"/>
    <w:rsid w:val="0084077D"/>
    <w:rsid w:val="0084087E"/>
    <w:rsid w:val="00840D1B"/>
    <w:rsid w:val="008412F0"/>
    <w:rsid w:val="008414DC"/>
    <w:rsid w:val="008425F2"/>
    <w:rsid w:val="008434D5"/>
    <w:rsid w:val="00844177"/>
    <w:rsid w:val="00844425"/>
    <w:rsid w:val="008451BA"/>
    <w:rsid w:val="0084538E"/>
    <w:rsid w:val="00845497"/>
    <w:rsid w:val="00845C52"/>
    <w:rsid w:val="00845F24"/>
    <w:rsid w:val="008463C6"/>
    <w:rsid w:val="0084720E"/>
    <w:rsid w:val="00847DA6"/>
    <w:rsid w:val="00850145"/>
    <w:rsid w:val="0085038D"/>
    <w:rsid w:val="008509B3"/>
    <w:rsid w:val="00850F56"/>
    <w:rsid w:val="00851BD4"/>
    <w:rsid w:val="00851DA7"/>
    <w:rsid w:val="00851EAA"/>
    <w:rsid w:val="00852319"/>
    <w:rsid w:val="008527CE"/>
    <w:rsid w:val="00852F5F"/>
    <w:rsid w:val="00852FB5"/>
    <w:rsid w:val="00853C1C"/>
    <w:rsid w:val="0085419D"/>
    <w:rsid w:val="0085493F"/>
    <w:rsid w:val="00855270"/>
    <w:rsid w:val="00855C95"/>
    <w:rsid w:val="00856C48"/>
    <w:rsid w:val="00856E90"/>
    <w:rsid w:val="00856F43"/>
    <w:rsid w:val="008570B4"/>
    <w:rsid w:val="008579FB"/>
    <w:rsid w:val="00857EDC"/>
    <w:rsid w:val="00857FBE"/>
    <w:rsid w:val="0086046D"/>
    <w:rsid w:val="00860E8B"/>
    <w:rsid w:val="00861391"/>
    <w:rsid w:val="0086226F"/>
    <w:rsid w:val="0086229E"/>
    <w:rsid w:val="00862404"/>
    <w:rsid w:val="0086352A"/>
    <w:rsid w:val="00863765"/>
    <w:rsid w:val="0086400C"/>
    <w:rsid w:val="008645BB"/>
    <w:rsid w:val="00865683"/>
    <w:rsid w:val="0086638D"/>
    <w:rsid w:val="00866409"/>
    <w:rsid w:val="00867CA6"/>
    <w:rsid w:val="00870AAB"/>
    <w:rsid w:val="00870D35"/>
    <w:rsid w:val="00871E8E"/>
    <w:rsid w:val="008725F7"/>
    <w:rsid w:val="00872648"/>
    <w:rsid w:val="00872BFD"/>
    <w:rsid w:val="00872F44"/>
    <w:rsid w:val="00873810"/>
    <w:rsid w:val="00873B4D"/>
    <w:rsid w:val="00874878"/>
    <w:rsid w:val="008755D4"/>
    <w:rsid w:val="008757FC"/>
    <w:rsid w:val="00876425"/>
    <w:rsid w:val="008769DB"/>
    <w:rsid w:val="00877B05"/>
    <w:rsid w:val="00881107"/>
    <w:rsid w:val="0088117A"/>
    <w:rsid w:val="00882214"/>
    <w:rsid w:val="0088294C"/>
    <w:rsid w:val="00882DE1"/>
    <w:rsid w:val="00882E9F"/>
    <w:rsid w:val="00883622"/>
    <w:rsid w:val="00883B70"/>
    <w:rsid w:val="008842AD"/>
    <w:rsid w:val="00884788"/>
    <w:rsid w:val="00884D02"/>
    <w:rsid w:val="00886BB2"/>
    <w:rsid w:val="00887048"/>
    <w:rsid w:val="00890902"/>
    <w:rsid w:val="0089184F"/>
    <w:rsid w:val="00891CCA"/>
    <w:rsid w:val="00891E48"/>
    <w:rsid w:val="008929B0"/>
    <w:rsid w:val="00892AEA"/>
    <w:rsid w:val="00892BAB"/>
    <w:rsid w:val="00892D37"/>
    <w:rsid w:val="008936E3"/>
    <w:rsid w:val="0089394D"/>
    <w:rsid w:val="00893A00"/>
    <w:rsid w:val="0089462A"/>
    <w:rsid w:val="0089518F"/>
    <w:rsid w:val="00895741"/>
    <w:rsid w:val="0089581E"/>
    <w:rsid w:val="00896035"/>
    <w:rsid w:val="008960CB"/>
    <w:rsid w:val="00896211"/>
    <w:rsid w:val="0089648D"/>
    <w:rsid w:val="00896EB2"/>
    <w:rsid w:val="00896F98"/>
    <w:rsid w:val="00897469"/>
    <w:rsid w:val="008977F6"/>
    <w:rsid w:val="00897D12"/>
    <w:rsid w:val="00897E87"/>
    <w:rsid w:val="008A0C70"/>
    <w:rsid w:val="008A0EAD"/>
    <w:rsid w:val="008A1DAC"/>
    <w:rsid w:val="008A2BD6"/>
    <w:rsid w:val="008A3BA3"/>
    <w:rsid w:val="008A3BFD"/>
    <w:rsid w:val="008A3C0A"/>
    <w:rsid w:val="008A4249"/>
    <w:rsid w:val="008A42D2"/>
    <w:rsid w:val="008A4EED"/>
    <w:rsid w:val="008A6278"/>
    <w:rsid w:val="008A76BC"/>
    <w:rsid w:val="008A7852"/>
    <w:rsid w:val="008B10A2"/>
    <w:rsid w:val="008B15FD"/>
    <w:rsid w:val="008B17D5"/>
    <w:rsid w:val="008B1EE3"/>
    <w:rsid w:val="008B21BC"/>
    <w:rsid w:val="008B4104"/>
    <w:rsid w:val="008B43D8"/>
    <w:rsid w:val="008B4960"/>
    <w:rsid w:val="008B49F5"/>
    <w:rsid w:val="008B55B5"/>
    <w:rsid w:val="008B5EB7"/>
    <w:rsid w:val="008B65DA"/>
    <w:rsid w:val="008B7467"/>
    <w:rsid w:val="008C032D"/>
    <w:rsid w:val="008C06E6"/>
    <w:rsid w:val="008C090F"/>
    <w:rsid w:val="008C1761"/>
    <w:rsid w:val="008C24C1"/>
    <w:rsid w:val="008C2925"/>
    <w:rsid w:val="008C2938"/>
    <w:rsid w:val="008C2F17"/>
    <w:rsid w:val="008C33B3"/>
    <w:rsid w:val="008C39AA"/>
    <w:rsid w:val="008C3E10"/>
    <w:rsid w:val="008C498F"/>
    <w:rsid w:val="008C4A9D"/>
    <w:rsid w:val="008C5105"/>
    <w:rsid w:val="008C79C2"/>
    <w:rsid w:val="008C7E3C"/>
    <w:rsid w:val="008C7F21"/>
    <w:rsid w:val="008D0326"/>
    <w:rsid w:val="008D19B1"/>
    <w:rsid w:val="008D1A12"/>
    <w:rsid w:val="008D1EF0"/>
    <w:rsid w:val="008D2A3D"/>
    <w:rsid w:val="008D36C8"/>
    <w:rsid w:val="008D4255"/>
    <w:rsid w:val="008D4E1A"/>
    <w:rsid w:val="008D512F"/>
    <w:rsid w:val="008D5CEB"/>
    <w:rsid w:val="008D6256"/>
    <w:rsid w:val="008D7048"/>
    <w:rsid w:val="008D73E9"/>
    <w:rsid w:val="008D7C64"/>
    <w:rsid w:val="008E0AC2"/>
    <w:rsid w:val="008E0AF1"/>
    <w:rsid w:val="008E0D93"/>
    <w:rsid w:val="008E0E16"/>
    <w:rsid w:val="008E128B"/>
    <w:rsid w:val="008E1AFC"/>
    <w:rsid w:val="008E1CD8"/>
    <w:rsid w:val="008E217B"/>
    <w:rsid w:val="008E343A"/>
    <w:rsid w:val="008E3BB4"/>
    <w:rsid w:val="008E5199"/>
    <w:rsid w:val="008E5CEA"/>
    <w:rsid w:val="008E7544"/>
    <w:rsid w:val="008E7A14"/>
    <w:rsid w:val="008F00B4"/>
    <w:rsid w:val="008F075C"/>
    <w:rsid w:val="008F18D2"/>
    <w:rsid w:val="008F332C"/>
    <w:rsid w:val="008F3F07"/>
    <w:rsid w:val="008F4056"/>
    <w:rsid w:val="008F4091"/>
    <w:rsid w:val="008F4CD1"/>
    <w:rsid w:val="008F6015"/>
    <w:rsid w:val="008F633A"/>
    <w:rsid w:val="008F63B8"/>
    <w:rsid w:val="008F75C2"/>
    <w:rsid w:val="008F7949"/>
    <w:rsid w:val="00900A7B"/>
    <w:rsid w:val="00900AB4"/>
    <w:rsid w:val="00901B3B"/>
    <w:rsid w:val="00901D44"/>
    <w:rsid w:val="0090226D"/>
    <w:rsid w:val="00902460"/>
    <w:rsid w:val="00902C28"/>
    <w:rsid w:val="00902C8B"/>
    <w:rsid w:val="00902DD7"/>
    <w:rsid w:val="00902FE6"/>
    <w:rsid w:val="00903680"/>
    <w:rsid w:val="009036F6"/>
    <w:rsid w:val="00903FDA"/>
    <w:rsid w:val="00905459"/>
    <w:rsid w:val="009057F3"/>
    <w:rsid w:val="00905C7B"/>
    <w:rsid w:val="00910590"/>
    <w:rsid w:val="009108AE"/>
    <w:rsid w:val="00910DD7"/>
    <w:rsid w:val="00911A3B"/>
    <w:rsid w:val="00911BB9"/>
    <w:rsid w:val="00911F7D"/>
    <w:rsid w:val="009127CF"/>
    <w:rsid w:val="00913839"/>
    <w:rsid w:val="00913BD4"/>
    <w:rsid w:val="00916E07"/>
    <w:rsid w:val="00916F7A"/>
    <w:rsid w:val="009172FC"/>
    <w:rsid w:val="009173CA"/>
    <w:rsid w:val="00917767"/>
    <w:rsid w:val="00920472"/>
    <w:rsid w:val="0092093A"/>
    <w:rsid w:val="009211CF"/>
    <w:rsid w:val="0092128B"/>
    <w:rsid w:val="0092146C"/>
    <w:rsid w:val="00921DE8"/>
    <w:rsid w:val="00922B9F"/>
    <w:rsid w:val="00923662"/>
    <w:rsid w:val="009239A4"/>
    <w:rsid w:val="00923F07"/>
    <w:rsid w:val="00924C52"/>
    <w:rsid w:val="00924E76"/>
    <w:rsid w:val="009250F8"/>
    <w:rsid w:val="00925B19"/>
    <w:rsid w:val="00926781"/>
    <w:rsid w:val="009273A8"/>
    <w:rsid w:val="00927421"/>
    <w:rsid w:val="00927685"/>
    <w:rsid w:val="00927801"/>
    <w:rsid w:val="00927F7A"/>
    <w:rsid w:val="00930358"/>
    <w:rsid w:val="00930726"/>
    <w:rsid w:val="00931497"/>
    <w:rsid w:val="00931A3E"/>
    <w:rsid w:val="00931D22"/>
    <w:rsid w:val="00932213"/>
    <w:rsid w:val="00933E6F"/>
    <w:rsid w:val="009342D4"/>
    <w:rsid w:val="00935767"/>
    <w:rsid w:val="00935AB1"/>
    <w:rsid w:val="00936AC9"/>
    <w:rsid w:val="0093756E"/>
    <w:rsid w:val="00940756"/>
    <w:rsid w:val="00940C57"/>
    <w:rsid w:val="00941687"/>
    <w:rsid w:val="00941F2B"/>
    <w:rsid w:val="009427A9"/>
    <w:rsid w:val="0094472C"/>
    <w:rsid w:val="00945CAE"/>
    <w:rsid w:val="009466D3"/>
    <w:rsid w:val="00946CC9"/>
    <w:rsid w:val="00947021"/>
    <w:rsid w:val="00947693"/>
    <w:rsid w:val="009478DB"/>
    <w:rsid w:val="00947BC5"/>
    <w:rsid w:val="00947DD4"/>
    <w:rsid w:val="009500B4"/>
    <w:rsid w:val="00950493"/>
    <w:rsid w:val="0095061E"/>
    <w:rsid w:val="0095143A"/>
    <w:rsid w:val="009516E8"/>
    <w:rsid w:val="0095230E"/>
    <w:rsid w:val="009545DB"/>
    <w:rsid w:val="009547D1"/>
    <w:rsid w:val="00954BC3"/>
    <w:rsid w:val="00954FDD"/>
    <w:rsid w:val="0095576D"/>
    <w:rsid w:val="00955A0B"/>
    <w:rsid w:val="00956141"/>
    <w:rsid w:val="009561AC"/>
    <w:rsid w:val="0095667F"/>
    <w:rsid w:val="00956A72"/>
    <w:rsid w:val="00956F83"/>
    <w:rsid w:val="0095706B"/>
    <w:rsid w:val="009570F0"/>
    <w:rsid w:val="009571A4"/>
    <w:rsid w:val="0095735D"/>
    <w:rsid w:val="009573D3"/>
    <w:rsid w:val="00957514"/>
    <w:rsid w:val="00957BF9"/>
    <w:rsid w:val="009607F0"/>
    <w:rsid w:val="00960861"/>
    <w:rsid w:val="00962270"/>
    <w:rsid w:val="00962339"/>
    <w:rsid w:val="00963388"/>
    <w:rsid w:val="00965971"/>
    <w:rsid w:val="00966623"/>
    <w:rsid w:val="00966648"/>
    <w:rsid w:val="009705F8"/>
    <w:rsid w:val="00970ED2"/>
    <w:rsid w:val="00970FF5"/>
    <w:rsid w:val="0097224F"/>
    <w:rsid w:val="00972A96"/>
    <w:rsid w:val="00974703"/>
    <w:rsid w:val="00974F88"/>
    <w:rsid w:val="009768B1"/>
    <w:rsid w:val="00976B25"/>
    <w:rsid w:val="00976B9B"/>
    <w:rsid w:val="00976CF6"/>
    <w:rsid w:val="009777A7"/>
    <w:rsid w:val="00980003"/>
    <w:rsid w:val="009809E1"/>
    <w:rsid w:val="00981DFD"/>
    <w:rsid w:val="00982BBF"/>
    <w:rsid w:val="0098329E"/>
    <w:rsid w:val="00983686"/>
    <w:rsid w:val="0098399F"/>
    <w:rsid w:val="00983A02"/>
    <w:rsid w:val="00983CDC"/>
    <w:rsid w:val="00985DDA"/>
    <w:rsid w:val="00986471"/>
    <w:rsid w:val="00986623"/>
    <w:rsid w:val="009870BE"/>
    <w:rsid w:val="00987384"/>
    <w:rsid w:val="00987A51"/>
    <w:rsid w:val="00991832"/>
    <w:rsid w:val="00991A04"/>
    <w:rsid w:val="00991BAA"/>
    <w:rsid w:val="00991F2C"/>
    <w:rsid w:val="009920EB"/>
    <w:rsid w:val="00993159"/>
    <w:rsid w:val="00993CF0"/>
    <w:rsid w:val="0099452D"/>
    <w:rsid w:val="0099464E"/>
    <w:rsid w:val="00995EF9"/>
    <w:rsid w:val="00996D08"/>
    <w:rsid w:val="00996E5C"/>
    <w:rsid w:val="0099743D"/>
    <w:rsid w:val="009A07CC"/>
    <w:rsid w:val="009A0884"/>
    <w:rsid w:val="009A0EAB"/>
    <w:rsid w:val="009A17B4"/>
    <w:rsid w:val="009A2205"/>
    <w:rsid w:val="009A2590"/>
    <w:rsid w:val="009A279D"/>
    <w:rsid w:val="009A3236"/>
    <w:rsid w:val="009A3CB7"/>
    <w:rsid w:val="009A45B6"/>
    <w:rsid w:val="009A50B1"/>
    <w:rsid w:val="009A5182"/>
    <w:rsid w:val="009A583D"/>
    <w:rsid w:val="009A5FDF"/>
    <w:rsid w:val="009A65D6"/>
    <w:rsid w:val="009A6D6D"/>
    <w:rsid w:val="009A6FE7"/>
    <w:rsid w:val="009A73CC"/>
    <w:rsid w:val="009A7C2B"/>
    <w:rsid w:val="009A7CD6"/>
    <w:rsid w:val="009B047A"/>
    <w:rsid w:val="009B0FF6"/>
    <w:rsid w:val="009B1600"/>
    <w:rsid w:val="009B1EBC"/>
    <w:rsid w:val="009B2500"/>
    <w:rsid w:val="009B2643"/>
    <w:rsid w:val="009B2AC4"/>
    <w:rsid w:val="009B2B86"/>
    <w:rsid w:val="009B407A"/>
    <w:rsid w:val="009B4849"/>
    <w:rsid w:val="009B4916"/>
    <w:rsid w:val="009B51AA"/>
    <w:rsid w:val="009B539B"/>
    <w:rsid w:val="009B5AC3"/>
    <w:rsid w:val="009B5BE7"/>
    <w:rsid w:val="009B6030"/>
    <w:rsid w:val="009B60E5"/>
    <w:rsid w:val="009B68D0"/>
    <w:rsid w:val="009B6DEE"/>
    <w:rsid w:val="009B7DA4"/>
    <w:rsid w:val="009C0BD6"/>
    <w:rsid w:val="009C0E0D"/>
    <w:rsid w:val="009C23A5"/>
    <w:rsid w:val="009C334D"/>
    <w:rsid w:val="009C35A5"/>
    <w:rsid w:val="009C35D5"/>
    <w:rsid w:val="009C4414"/>
    <w:rsid w:val="009C45AC"/>
    <w:rsid w:val="009C4B6D"/>
    <w:rsid w:val="009C5850"/>
    <w:rsid w:val="009C5890"/>
    <w:rsid w:val="009C5E0C"/>
    <w:rsid w:val="009C633D"/>
    <w:rsid w:val="009C6638"/>
    <w:rsid w:val="009C6AC3"/>
    <w:rsid w:val="009C6BA2"/>
    <w:rsid w:val="009C79A7"/>
    <w:rsid w:val="009D0E95"/>
    <w:rsid w:val="009D0FA4"/>
    <w:rsid w:val="009D134C"/>
    <w:rsid w:val="009D169B"/>
    <w:rsid w:val="009D1E18"/>
    <w:rsid w:val="009D2185"/>
    <w:rsid w:val="009D220B"/>
    <w:rsid w:val="009D25DA"/>
    <w:rsid w:val="009D2612"/>
    <w:rsid w:val="009D264F"/>
    <w:rsid w:val="009D27A5"/>
    <w:rsid w:val="009D4DB6"/>
    <w:rsid w:val="009D52E6"/>
    <w:rsid w:val="009D5472"/>
    <w:rsid w:val="009D57DB"/>
    <w:rsid w:val="009D5EE9"/>
    <w:rsid w:val="009D6691"/>
    <w:rsid w:val="009D77D6"/>
    <w:rsid w:val="009E11B2"/>
    <w:rsid w:val="009E13C0"/>
    <w:rsid w:val="009E1DBB"/>
    <w:rsid w:val="009E3A9B"/>
    <w:rsid w:val="009E48D1"/>
    <w:rsid w:val="009E6D9C"/>
    <w:rsid w:val="009E7251"/>
    <w:rsid w:val="009F0BE7"/>
    <w:rsid w:val="009F0E37"/>
    <w:rsid w:val="009F1F3C"/>
    <w:rsid w:val="009F2663"/>
    <w:rsid w:val="009F2DBF"/>
    <w:rsid w:val="009F3B2A"/>
    <w:rsid w:val="009F40DD"/>
    <w:rsid w:val="009F42E0"/>
    <w:rsid w:val="009F4325"/>
    <w:rsid w:val="009F43FB"/>
    <w:rsid w:val="009F48AD"/>
    <w:rsid w:val="009F4A08"/>
    <w:rsid w:val="009F5126"/>
    <w:rsid w:val="009F5555"/>
    <w:rsid w:val="009F55C0"/>
    <w:rsid w:val="009F5712"/>
    <w:rsid w:val="009F5A41"/>
    <w:rsid w:val="009F652B"/>
    <w:rsid w:val="009F6711"/>
    <w:rsid w:val="009F6A0D"/>
    <w:rsid w:val="009F700E"/>
    <w:rsid w:val="00A002E7"/>
    <w:rsid w:val="00A0036D"/>
    <w:rsid w:val="00A0116F"/>
    <w:rsid w:val="00A012A6"/>
    <w:rsid w:val="00A01687"/>
    <w:rsid w:val="00A02FDA"/>
    <w:rsid w:val="00A03CBB"/>
    <w:rsid w:val="00A040D6"/>
    <w:rsid w:val="00A04F49"/>
    <w:rsid w:val="00A04F64"/>
    <w:rsid w:val="00A05052"/>
    <w:rsid w:val="00A05133"/>
    <w:rsid w:val="00A054B9"/>
    <w:rsid w:val="00A060C2"/>
    <w:rsid w:val="00A063C0"/>
    <w:rsid w:val="00A066EC"/>
    <w:rsid w:val="00A06DF2"/>
    <w:rsid w:val="00A0736D"/>
    <w:rsid w:val="00A07D29"/>
    <w:rsid w:val="00A102D9"/>
    <w:rsid w:val="00A10F2B"/>
    <w:rsid w:val="00A12047"/>
    <w:rsid w:val="00A1211E"/>
    <w:rsid w:val="00A1280C"/>
    <w:rsid w:val="00A12CD2"/>
    <w:rsid w:val="00A13359"/>
    <w:rsid w:val="00A13B01"/>
    <w:rsid w:val="00A13F08"/>
    <w:rsid w:val="00A1405E"/>
    <w:rsid w:val="00A145EA"/>
    <w:rsid w:val="00A145FF"/>
    <w:rsid w:val="00A14A9B"/>
    <w:rsid w:val="00A14CDD"/>
    <w:rsid w:val="00A14ECE"/>
    <w:rsid w:val="00A1598C"/>
    <w:rsid w:val="00A15E1A"/>
    <w:rsid w:val="00A160C1"/>
    <w:rsid w:val="00A16538"/>
    <w:rsid w:val="00A16C57"/>
    <w:rsid w:val="00A16D95"/>
    <w:rsid w:val="00A16F95"/>
    <w:rsid w:val="00A176EC"/>
    <w:rsid w:val="00A202A6"/>
    <w:rsid w:val="00A206F6"/>
    <w:rsid w:val="00A20F56"/>
    <w:rsid w:val="00A21424"/>
    <w:rsid w:val="00A22634"/>
    <w:rsid w:val="00A228FF"/>
    <w:rsid w:val="00A229AA"/>
    <w:rsid w:val="00A22E69"/>
    <w:rsid w:val="00A23208"/>
    <w:rsid w:val="00A23588"/>
    <w:rsid w:val="00A239F0"/>
    <w:rsid w:val="00A24324"/>
    <w:rsid w:val="00A24D68"/>
    <w:rsid w:val="00A24FD2"/>
    <w:rsid w:val="00A2597D"/>
    <w:rsid w:val="00A272BC"/>
    <w:rsid w:val="00A27339"/>
    <w:rsid w:val="00A2737B"/>
    <w:rsid w:val="00A313DF"/>
    <w:rsid w:val="00A314C5"/>
    <w:rsid w:val="00A319C3"/>
    <w:rsid w:val="00A3281A"/>
    <w:rsid w:val="00A32878"/>
    <w:rsid w:val="00A331E0"/>
    <w:rsid w:val="00A33267"/>
    <w:rsid w:val="00A348C1"/>
    <w:rsid w:val="00A36272"/>
    <w:rsid w:val="00A36B12"/>
    <w:rsid w:val="00A36C19"/>
    <w:rsid w:val="00A36EE9"/>
    <w:rsid w:val="00A37425"/>
    <w:rsid w:val="00A3767F"/>
    <w:rsid w:val="00A37B6F"/>
    <w:rsid w:val="00A37BF3"/>
    <w:rsid w:val="00A40CEB"/>
    <w:rsid w:val="00A40E48"/>
    <w:rsid w:val="00A4140A"/>
    <w:rsid w:val="00A41803"/>
    <w:rsid w:val="00A42B9D"/>
    <w:rsid w:val="00A4303E"/>
    <w:rsid w:val="00A43929"/>
    <w:rsid w:val="00A44B6C"/>
    <w:rsid w:val="00A45377"/>
    <w:rsid w:val="00A453D2"/>
    <w:rsid w:val="00A45D91"/>
    <w:rsid w:val="00A46E2A"/>
    <w:rsid w:val="00A47D0B"/>
    <w:rsid w:val="00A47F10"/>
    <w:rsid w:val="00A5162E"/>
    <w:rsid w:val="00A51A2E"/>
    <w:rsid w:val="00A5287F"/>
    <w:rsid w:val="00A53CA5"/>
    <w:rsid w:val="00A53F8A"/>
    <w:rsid w:val="00A54305"/>
    <w:rsid w:val="00A54AAB"/>
    <w:rsid w:val="00A54F07"/>
    <w:rsid w:val="00A552B4"/>
    <w:rsid w:val="00A55722"/>
    <w:rsid w:val="00A56D03"/>
    <w:rsid w:val="00A56D34"/>
    <w:rsid w:val="00A6136B"/>
    <w:rsid w:val="00A616C9"/>
    <w:rsid w:val="00A6228A"/>
    <w:rsid w:val="00A62479"/>
    <w:rsid w:val="00A633F3"/>
    <w:rsid w:val="00A63835"/>
    <w:rsid w:val="00A63BDD"/>
    <w:rsid w:val="00A6413B"/>
    <w:rsid w:val="00A6424D"/>
    <w:rsid w:val="00A64995"/>
    <w:rsid w:val="00A66099"/>
    <w:rsid w:val="00A662DE"/>
    <w:rsid w:val="00A66493"/>
    <w:rsid w:val="00A66ABE"/>
    <w:rsid w:val="00A674EF"/>
    <w:rsid w:val="00A67C87"/>
    <w:rsid w:val="00A7137D"/>
    <w:rsid w:val="00A7251E"/>
    <w:rsid w:val="00A74173"/>
    <w:rsid w:val="00A74C4C"/>
    <w:rsid w:val="00A764D6"/>
    <w:rsid w:val="00A7657B"/>
    <w:rsid w:val="00A779E3"/>
    <w:rsid w:val="00A80430"/>
    <w:rsid w:val="00A80591"/>
    <w:rsid w:val="00A80F71"/>
    <w:rsid w:val="00A81285"/>
    <w:rsid w:val="00A81E57"/>
    <w:rsid w:val="00A81F7A"/>
    <w:rsid w:val="00A827AB"/>
    <w:rsid w:val="00A82F38"/>
    <w:rsid w:val="00A841DA"/>
    <w:rsid w:val="00A845BD"/>
    <w:rsid w:val="00A856C3"/>
    <w:rsid w:val="00A85FAD"/>
    <w:rsid w:val="00A861AA"/>
    <w:rsid w:val="00A86606"/>
    <w:rsid w:val="00A86ACD"/>
    <w:rsid w:val="00A90044"/>
    <w:rsid w:val="00A9089E"/>
    <w:rsid w:val="00A909D6"/>
    <w:rsid w:val="00A90B45"/>
    <w:rsid w:val="00A9130D"/>
    <w:rsid w:val="00A9187A"/>
    <w:rsid w:val="00A92A4A"/>
    <w:rsid w:val="00A92AE0"/>
    <w:rsid w:val="00A92E9B"/>
    <w:rsid w:val="00A92EA6"/>
    <w:rsid w:val="00A93511"/>
    <w:rsid w:val="00A9356F"/>
    <w:rsid w:val="00A9358D"/>
    <w:rsid w:val="00A9360B"/>
    <w:rsid w:val="00A939C0"/>
    <w:rsid w:val="00A9426D"/>
    <w:rsid w:val="00A9497D"/>
    <w:rsid w:val="00A9499E"/>
    <w:rsid w:val="00A94DB1"/>
    <w:rsid w:val="00A9575B"/>
    <w:rsid w:val="00A96ADE"/>
    <w:rsid w:val="00A96E04"/>
    <w:rsid w:val="00A96E17"/>
    <w:rsid w:val="00A972BB"/>
    <w:rsid w:val="00A979DF"/>
    <w:rsid w:val="00AA03AE"/>
    <w:rsid w:val="00AA108D"/>
    <w:rsid w:val="00AA2481"/>
    <w:rsid w:val="00AA36EA"/>
    <w:rsid w:val="00AA3884"/>
    <w:rsid w:val="00AA3B2A"/>
    <w:rsid w:val="00AA41CB"/>
    <w:rsid w:val="00AA4208"/>
    <w:rsid w:val="00AA4869"/>
    <w:rsid w:val="00AA48F7"/>
    <w:rsid w:val="00AA4E0D"/>
    <w:rsid w:val="00AA5077"/>
    <w:rsid w:val="00AA5553"/>
    <w:rsid w:val="00AA5FA6"/>
    <w:rsid w:val="00AA63FA"/>
    <w:rsid w:val="00AA65C4"/>
    <w:rsid w:val="00AA6964"/>
    <w:rsid w:val="00AA6F73"/>
    <w:rsid w:val="00AA740A"/>
    <w:rsid w:val="00AB059F"/>
    <w:rsid w:val="00AB10F7"/>
    <w:rsid w:val="00AB1725"/>
    <w:rsid w:val="00AB2508"/>
    <w:rsid w:val="00AB3DB1"/>
    <w:rsid w:val="00AB3DB6"/>
    <w:rsid w:val="00AB486C"/>
    <w:rsid w:val="00AB4BB5"/>
    <w:rsid w:val="00AB4CC8"/>
    <w:rsid w:val="00AB53F6"/>
    <w:rsid w:val="00AB5634"/>
    <w:rsid w:val="00AB5712"/>
    <w:rsid w:val="00AB5B86"/>
    <w:rsid w:val="00AB5FAC"/>
    <w:rsid w:val="00AB6408"/>
    <w:rsid w:val="00AB67D6"/>
    <w:rsid w:val="00AB681C"/>
    <w:rsid w:val="00AB6875"/>
    <w:rsid w:val="00AB6F99"/>
    <w:rsid w:val="00AC00FC"/>
    <w:rsid w:val="00AC0611"/>
    <w:rsid w:val="00AC15E1"/>
    <w:rsid w:val="00AC1ADA"/>
    <w:rsid w:val="00AC1C6B"/>
    <w:rsid w:val="00AC3196"/>
    <w:rsid w:val="00AC32E5"/>
    <w:rsid w:val="00AC4089"/>
    <w:rsid w:val="00AC4313"/>
    <w:rsid w:val="00AC4565"/>
    <w:rsid w:val="00AC524B"/>
    <w:rsid w:val="00AC71E8"/>
    <w:rsid w:val="00AC7489"/>
    <w:rsid w:val="00AC75C8"/>
    <w:rsid w:val="00AD084F"/>
    <w:rsid w:val="00AD267F"/>
    <w:rsid w:val="00AD2DB1"/>
    <w:rsid w:val="00AD3353"/>
    <w:rsid w:val="00AD3993"/>
    <w:rsid w:val="00AD45D2"/>
    <w:rsid w:val="00AD490F"/>
    <w:rsid w:val="00AD4AD7"/>
    <w:rsid w:val="00AD4BFC"/>
    <w:rsid w:val="00AD553A"/>
    <w:rsid w:val="00AD6345"/>
    <w:rsid w:val="00AD65DC"/>
    <w:rsid w:val="00AD6D27"/>
    <w:rsid w:val="00AD7376"/>
    <w:rsid w:val="00AD74F4"/>
    <w:rsid w:val="00AD7745"/>
    <w:rsid w:val="00AD778C"/>
    <w:rsid w:val="00AD78BE"/>
    <w:rsid w:val="00AE0078"/>
    <w:rsid w:val="00AE16D4"/>
    <w:rsid w:val="00AE1CCF"/>
    <w:rsid w:val="00AE260D"/>
    <w:rsid w:val="00AE2BFB"/>
    <w:rsid w:val="00AE2D62"/>
    <w:rsid w:val="00AE4469"/>
    <w:rsid w:val="00AE4773"/>
    <w:rsid w:val="00AF04F4"/>
    <w:rsid w:val="00AF0F70"/>
    <w:rsid w:val="00AF1BEF"/>
    <w:rsid w:val="00AF1C8A"/>
    <w:rsid w:val="00AF1C8C"/>
    <w:rsid w:val="00AF269C"/>
    <w:rsid w:val="00AF2B95"/>
    <w:rsid w:val="00AF2E69"/>
    <w:rsid w:val="00AF3925"/>
    <w:rsid w:val="00AF487A"/>
    <w:rsid w:val="00AF5BCA"/>
    <w:rsid w:val="00AF5CEF"/>
    <w:rsid w:val="00AF5DF8"/>
    <w:rsid w:val="00AF6DA6"/>
    <w:rsid w:val="00AF6E72"/>
    <w:rsid w:val="00AF75B0"/>
    <w:rsid w:val="00AF7FE9"/>
    <w:rsid w:val="00B000BF"/>
    <w:rsid w:val="00B001E0"/>
    <w:rsid w:val="00B001EE"/>
    <w:rsid w:val="00B002C2"/>
    <w:rsid w:val="00B00DC1"/>
    <w:rsid w:val="00B00E43"/>
    <w:rsid w:val="00B01A72"/>
    <w:rsid w:val="00B02586"/>
    <w:rsid w:val="00B02F9B"/>
    <w:rsid w:val="00B0449D"/>
    <w:rsid w:val="00B050CB"/>
    <w:rsid w:val="00B05E36"/>
    <w:rsid w:val="00B0641D"/>
    <w:rsid w:val="00B06568"/>
    <w:rsid w:val="00B06674"/>
    <w:rsid w:val="00B069FB"/>
    <w:rsid w:val="00B0710D"/>
    <w:rsid w:val="00B072BB"/>
    <w:rsid w:val="00B10133"/>
    <w:rsid w:val="00B10358"/>
    <w:rsid w:val="00B104BE"/>
    <w:rsid w:val="00B10736"/>
    <w:rsid w:val="00B10B60"/>
    <w:rsid w:val="00B10D19"/>
    <w:rsid w:val="00B11D3A"/>
    <w:rsid w:val="00B1211A"/>
    <w:rsid w:val="00B12458"/>
    <w:rsid w:val="00B13F92"/>
    <w:rsid w:val="00B159B6"/>
    <w:rsid w:val="00B15AFD"/>
    <w:rsid w:val="00B16740"/>
    <w:rsid w:val="00B170A2"/>
    <w:rsid w:val="00B17BFD"/>
    <w:rsid w:val="00B17E53"/>
    <w:rsid w:val="00B17FC7"/>
    <w:rsid w:val="00B20670"/>
    <w:rsid w:val="00B206B2"/>
    <w:rsid w:val="00B208EA"/>
    <w:rsid w:val="00B213C7"/>
    <w:rsid w:val="00B2142D"/>
    <w:rsid w:val="00B22136"/>
    <w:rsid w:val="00B226CC"/>
    <w:rsid w:val="00B2329F"/>
    <w:rsid w:val="00B23EF2"/>
    <w:rsid w:val="00B23F0E"/>
    <w:rsid w:val="00B24B9C"/>
    <w:rsid w:val="00B25CF6"/>
    <w:rsid w:val="00B25FEA"/>
    <w:rsid w:val="00B26C3A"/>
    <w:rsid w:val="00B26E94"/>
    <w:rsid w:val="00B27839"/>
    <w:rsid w:val="00B27F7F"/>
    <w:rsid w:val="00B31BBE"/>
    <w:rsid w:val="00B31CF5"/>
    <w:rsid w:val="00B322E6"/>
    <w:rsid w:val="00B32777"/>
    <w:rsid w:val="00B32B9E"/>
    <w:rsid w:val="00B32BC3"/>
    <w:rsid w:val="00B32C8A"/>
    <w:rsid w:val="00B32D00"/>
    <w:rsid w:val="00B3422C"/>
    <w:rsid w:val="00B3452A"/>
    <w:rsid w:val="00B346F1"/>
    <w:rsid w:val="00B34AC5"/>
    <w:rsid w:val="00B35525"/>
    <w:rsid w:val="00B3602D"/>
    <w:rsid w:val="00B368E3"/>
    <w:rsid w:val="00B37766"/>
    <w:rsid w:val="00B378ED"/>
    <w:rsid w:val="00B406E8"/>
    <w:rsid w:val="00B40E46"/>
    <w:rsid w:val="00B41373"/>
    <w:rsid w:val="00B4201F"/>
    <w:rsid w:val="00B426F5"/>
    <w:rsid w:val="00B45825"/>
    <w:rsid w:val="00B45864"/>
    <w:rsid w:val="00B459EC"/>
    <w:rsid w:val="00B45B6A"/>
    <w:rsid w:val="00B46B89"/>
    <w:rsid w:val="00B46CCF"/>
    <w:rsid w:val="00B4792E"/>
    <w:rsid w:val="00B47BA0"/>
    <w:rsid w:val="00B47C42"/>
    <w:rsid w:val="00B50752"/>
    <w:rsid w:val="00B51B89"/>
    <w:rsid w:val="00B51C8E"/>
    <w:rsid w:val="00B51E46"/>
    <w:rsid w:val="00B52113"/>
    <w:rsid w:val="00B534B5"/>
    <w:rsid w:val="00B5360A"/>
    <w:rsid w:val="00B53A19"/>
    <w:rsid w:val="00B53DF3"/>
    <w:rsid w:val="00B55038"/>
    <w:rsid w:val="00B55E24"/>
    <w:rsid w:val="00B55E4E"/>
    <w:rsid w:val="00B56BBB"/>
    <w:rsid w:val="00B57359"/>
    <w:rsid w:val="00B6017D"/>
    <w:rsid w:val="00B60E37"/>
    <w:rsid w:val="00B61CF6"/>
    <w:rsid w:val="00B61EFD"/>
    <w:rsid w:val="00B62955"/>
    <w:rsid w:val="00B63118"/>
    <w:rsid w:val="00B6356A"/>
    <w:rsid w:val="00B64AF4"/>
    <w:rsid w:val="00B64DD3"/>
    <w:rsid w:val="00B66B9D"/>
    <w:rsid w:val="00B66C68"/>
    <w:rsid w:val="00B67120"/>
    <w:rsid w:val="00B6719D"/>
    <w:rsid w:val="00B676B7"/>
    <w:rsid w:val="00B67A04"/>
    <w:rsid w:val="00B70090"/>
    <w:rsid w:val="00B7023D"/>
    <w:rsid w:val="00B70335"/>
    <w:rsid w:val="00B70557"/>
    <w:rsid w:val="00B721A8"/>
    <w:rsid w:val="00B72C24"/>
    <w:rsid w:val="00B732F0"/>
    <w:rsid w:val="00B73543"/>
    <w:rsid w:val="00B73B0B"/>
    <w:rsid w:val="00B74CB7"/>
    <w:rsid w:val="00B74CF3"/>
    <w:rsid w:val="00B74DC9"/>
    <w:rsid w:val="00B75448"/>
    <w:rsid w:val="00B7603F"/>
    <w:rsid w:val="00B76C4A"/>
    <w:rsid w:val="00B76CE7"/>
    <w:rsid w:val="00B76DB0"/>
    <w:rsid w:val="00B77655"/>
    <w:rsid w:val="00B77F13"/>
    <w:rsid w:val="00B77F44"/>
    <w:rsid w:val="00B80A5B"/>
    <w:rsid w:val="00B80BFD"/>
    <w:rsid w:val="00B80C3B"/>
    <w:rsid w:val="00B81509"/>
    <w:rsid w:val="00B81510"/>
    <w:rsid w:val="00B81723"/>
    <w:rsid w:val="00B81866"/>
    <w:rsid w:val="00B8196F"/>
    <w:rsid w:val="00B81E02"/>
    <w:rsid w:val="00B81F3C"/>
    <w:rsid w:val="00B820DC"/>
    <w:rsid w:val="00B83A3A"/>
    <w:rsid w:val="00B83DD3"/>
    <w:rsid w:val="00B84999"/>
    <w:rsid w:val="00B85918"/>
    <w:rsid w:val="00B85FD7"/>
    <w:rsid w:val="00B86149"/>
    <w:rsid w:val="00B86C92"/>
    <w:rsid w:val="00B8785B"/>
    <w:rsid w:val="00B904D5"/>
    <w:rsid w:val="00B90D60"/>
    <w:rsid w:val="00B91CC0"/>
    <w:rsid w:val="00B91D6D"/>
    <w:rsid w:val="00B930D9"/>
    <w:rsid w:val="00B934AD"/>
    <w:rsid w:val="00B93D33"/>
    <w:rsid w:val="00B945CE"/>
    <w:rsid w:val="00B955FB"/>
    <w:rsid w:val="00B95D91"/>
    <w:rsid w:val="00B95EBD"/>
    <w:rsid w:val="00B96988"/>
    <w:rsid w:val="00B96F31"/>
    <w:rsid w:val="00B96FD2"/>
    <w:rsid w:val="00B973AA"/>
    <w:rsid w:val="00B97E11"/>
    <w:rsid w:val="00BA0C49"/>
    <w:rsid w:val="00BA1250"/>
    <w:rsid w:val="00BA131E"/>
    <w:rsid w:val="00BA2E03"/>
    <w:rsid w:val="00BA3A34"/>
    <w:rsid w:val="00BA3AF0"/>
    <w:rsid w:val="00BA3E1A"/>
    <w:rsid w:val="00BA50A9"/>
    <w:rsid w:val="00BA5121"/>
    <w:rsid w:val="00BA6669"/>
    <w:rsid w:val="00BA6D41"/>
    <w:rsid w:val="00BA7296"/>
    <w:rsid w:val="00BA7603"/>
    <w:rsid w:val="00BA7AB3"/>
    <w:rsid w:val="00BA7C4A"/>
    <w:rsid w:val="00BB07D8"/>
    <w:rsid w:val="00BB0DB1"/>
    <w:rsid w:val="00BB24E0"/>
    <w:rsid w:val="00BB276D"/>
    <w:rsid w:val="00BB27AD"/>
    <w:rsid w:val="00BB2A44"/>
    <w:rsid w:val="00BB38D3"/>
    <w:rsid w:val="00BB3D18"/>
    <w:rsid w:val="00BB3F56"/>
    <w:rsid w:val="00BB41C9"/>
    <w:rsid w:val="00BB5F20"/>
    <w:rsid w:val="00BB6AB0"/>
    <w:rsid w:val="00BB6BD1"/>
    <w:rsid w:val="00BB6C28"/>
    <w:rsid w:val="00BB6F60"/>
    <w:rsid w:val="00BB7211"/>
    <w:rsid w:val="00BB72B5"/>
    <w:rsid w:val="00BB786A"/>
    <w:rsid w:val="00BC011C"/>
    <w:rsid w:val="00BC02CC"/>
    <w:rsid w:val="00BC0D7E"/>
    <w:rsid w:val="00BC1516"/>
    <w:rsid w:val="00BC1AB4"/>
    <w:rsid w:val="00BC1C68"/>
    <w:rsid w:val="00BC1E09"/>
    <w:rsid w:val="00BC282A"/>
    <w:rsid w:val="00BC2BE7"/>
    <w:rsid w:val="00BC2C46"/>
    <w:rsid w:val="00BC365F"/>
    <w:rsid w:val="00BC36CE"/>
    <w:rsid w:val="00BC37C1"/>
    <w:rsid w:val="00BC49C2"/>
    <w:rsid w:val="00BC4F8F"/>
    <w:rsid w:val="00BC5401"/>
    <w:rsid w:val="00BC5574"/>
    <w:rsid w:val="00BC5941"/>
    <w:rsid w:val="00BC60F6"/>
    <w:rsid w:val="00BC6275"/>
    <w:rsid w:val="00BC6FA4"/>
    <w:rsid w:val="00BC7906"/>
    <w:rsid w:val="00BD02EF"/>
    <w:rsid w:val="00BD06F0"/>
    <w:rsid w:val="00BD07D8"/>
    <w:rsid w:val="00BD115B"/>
    <w:rsid w:val="00BD239D"/>
    <w:rsid w:val="00BD253F"/>
    <w:rsid w:val="00BD40D3"/>
    <w:rsid w:val="00BD4923"/>
    <w:rsid w:val="00BD4D9C"/>
    <w:rsid w:val="00BD5090"/>
    <w:rsid w:val="00BD5463"/>
    <w:rsid w:val="00BD5BA2"/>
    <w:rsid w:val="00BD5DD4"/>
    <w:rsid w:val="00BD6112"/>
    <w:rsid w:val="00BD6AEE"/>
    <w:rsid w:val="00BE00E0"/>
    <w:rsid w:val="00BE06AD"/>
    <w:rsid w:val="00BE08B7"/>
    <w:rsid w:val="00BE0A36"/>
    <w:rsid w:val="00BE0A89"/>
    <w:rsid w:val="00BE0AE9"/>
    <w:rsid w:val="00BE1222"/>
    <w:rsid w:val="00BE13C4"/>
    <w:rsid w:val="00BE19D8"/>
    <w:rsid w:val="00BE1BD2"/>
    <w:rsid w:val="00BE1F52"/>
    <w:rsid w:val="00BE20D4"/>
    <w:rsid w:val="00BE2284"/>
    <w:rsid w:val="00BE2472"/>
    <w:rsid w:val="00BE2B61"/>
    <w:rsid w:val="00BE2DE4"/>
    <w:rsid w:val="00BE32C0"/>
    <w:rsid w:val="00BE3A8F"/>
    <w:rsid w:val="00BE3E5D"/>
    <w:rsid w:val="00BE41E4"/>
    <w:rsid w:val="00BE4B77"/>
    <w:rsid w:val="00BE4BF9"/>
    <w:rsid w:val="00BE66A5"/>
    <w:rsid w:val="00BE70CD"/>
    <w:rsid w:val="00BE7AE2"/>
    <w:rsid w:val="00BF034C"/>
    <w:rsid w:val="00BF0B35"/>
    <w:rsid w:val="00BF0EE7"/>
    <w:rsid w:val="00BF1A59"/>
    <w:rsid w:val="00BF1AB7"/>
    <w:rsid w:val="00BF2D7A"/>
    <w:rsid w:val="00BF370D"/>
    <w:rsid w:val="00BF4496"/>
    <w:rsid w:val="00BF5CB8"/>
    <w:rsid w:val="00BF6011"/>
    <w:rsid w:val="00BF60F9"/>
    <w:rsid w:val="00BF6632"/>
    <w:rsid w:val="00BF6B1E"/>
    <w:rsid w:val="00BF6BD4"/>
    <w:rsid w:val="00BF7AA1"/>
    <w:rsid w:val="00C000F7"/>
    <w:rsid w:val="00C0094F"/>
    <w:rsid w:val="00C00EF2"/>
    <w:rsid w:val="00C025C9"/>
    <w:rsid w:val="00C03841"/>
    <w:rsid w:val="00C04BCB"/>
    <w:rsid w:val="00C04C64"/>
    <w:rsid w:val="00C04CF1"/>
    <w:rsid w:val="00C05034"/>
    <w:rsid w:val="00C057E6"/>
    <w:rsid w:val="00C059F2"/>
    <w:rsid w:val="00C061E1"/>
    <w:rsid w:val="00C07279"/>
    <w:rsid w:val="00C10143"/>
    <w:rsid w:val="00C10B35"/>
    <w:rsid w:val="00C10EA6"/>
    <w:rsid w:val="00C113F8"/>
    <w:rsid w:val="00C11DD9"/>
    <w:rsid w:val="00C1208C"/>
    <w:rsid w:val="00C12EC5"/>
    <w:rsid w:val="00C131C9"/>
    <w:rsid w:val="00C14CB2"/>
    <w:rsid w:val="00C14DD2"/>
    <w:rsid w:val="00C14FEE"/>
    <w:rsid w:val="00C151C5"/>
    <w:rsid w:val="00C15B62"/>
    <w:rsid w:val="00C16384"/>
    <w:rsid w:val="00C164EF"/>
    <w:rsid w:val="00C16568"/>
    <w:rsid w:val="00C16948"/>
    <w:rsid w:val="00C16AED"/>
    <w:rsid w:val="00C1701C"/>
    <w:rsid w:val="00C1702C"/>
    <w:rsid w:val="00C1717F"/>
    <w:rsid w:val="00C17441"/>
    <w:rsid w:val="00C17696"/>
    <w:rsid w:val="00C20253"/>
    <w:rsid w:val="00C2046D"/>
    <w:rsid w:val="00C206C4"/>
    <w:rsid w:val="00C2110D"/>
    <w:rsid w:val="00C21961"/>
    <w:rsid w:val="00C23060"/>
    <w:rsid w:val="00C23153"/>
    <w:rsid w:val="00C23280"/>
    <w:rsid w:val="00C232CF"/>
    <w:rsid w:val="00C2396B"/>
    <w:rsid w:val="00C23A9E"/>
    <w:rsid w:val="00C2425A"/>
    <w:rsid w:val="00C246DB"/>
    <w:rsid w:val="00C24B56"/>
    <w:rsid w:val="00C24C54"/>
    <w:rsid w:val="00C25399"/>
    <w:rsid w:val="00C2596E"/>
    <w:rsid w:val="00C25990"/>
    <w:rsid w:val="00C25C68"/>
    <w:rsid w:val="00C260F5"/>
    <w:rsid w:val="00C269C1"/>
    <w:rsid w:val="00C27572"/>
    <w:rsid w:val="00C3006D"/>
    <w:rsid w:val="00C3188E"/>
    <w:rsid w:val="00C32C66"/>
    <w:rsid w:val="00C32F2F"/>
    <w:rsid w:val="00C33BA1"/>
    <w:rsid w:val="00C34C79"/>
    <w:rsid w:val="00C34FCC"/>
    <w:rsid w:val="00C350C8"/>
    <w:rsid w:val="00C35AB8"/>
    <w:rsid w:val="00C3607B"/>
    <w:rsid w:val="00C365FE"/>
    <w:rsid w:val="00C37778"/>
    <w:rsid w:val="00C37DEA"/>
    <w:rsid w:val="00C4008D"/>
    <w:rsid w:val="00C402DF"/>
    <w:rsid w:val="00C409D7"/>
    <w:rsid w:val="00C42C0B"/>
    <w:rsid w:val="00C43647"/>
    <w:rsid w:val="00C43788"/>
    <w:rsid w:val="00C437DE"/>
    <w:rsid w:val="00C43803"/>
    <w:rsid w:val="00C43817"/>
    <w:rsid w:val="00C43A0F"/>
    <w:rsid w:val="00C4490D"/>
    <w:rsid w:val="00C44E9A"/>
    <w:rsid w:val="00C44F4B"/>
    <w:rsid w:val="00C453EA"/>
    <w:rsid w:val="00C454B6"/>
    <w:rsid w:val="00C464C0"/>
    <w:rsid w:val="00C4683E"/>
    <w:rsid w:val="00C46F14"/>
    <w:rsid w:val="00C4715B"/>
    <w:rsid w:val="00C471A8"/>
    <w:rsid w:val="00C500C5"/>
    <w:rsid w:val="00C50F1D"/>
    <w:rsid w:val="00C526E5"/>
    <w:rsid w:val="00C52A68"/>
    <w:rsid w:val="00C52D4E"/>
    <w:rsid w:val="00C536D5"/>
    <w:rsid w:val="00C5376A"/>
    <w:rsid w:val="00C53C83"/>
    <w:rsid w:val="00C545F6"/>
    <w:rsid w:val="00C547E7"/>
    <w:rsid w:val="00C552AA"/>
    <w:rsid w:val="00C55A62"/>
    <w:rsid w:val="00C6077C"/>
    <w:rsid w:val="00C60B22"/>
    <w:rsid w:val="00C60CFA"/>
    <w:rsid w:val="00C62CFA"/>
    <w:rsid w:val="00C63B42"/>
    <w:rsid w:val="00C63CE6"/>
    <w:rsid w:val="00C64C6C"/>
    <w:rsid w:val="00C66CE6"/>
    <w:rsid w:val="00C66D39"/>
    <w:rsid w:val="00C67362"/>
    <w:rsid w:val="00C67D13"/>
    <w:rsid w:val="00C704B1"/>
    <w:rsid w:val="00C724A3"/>
    <w:rsid w:val="00C74019"/>
    <w:rsid w:val="00C74B48"/>
    <w:rsid w:val="00C754A8"/>
    <w:rsid w:val="00C75BFE"/>
    <w:rsid w:val="00C75E88"/>
    <w:rsid w:val="00C75EC7"/>
    <w:rsid w:val="00C76B9E"/>
    <w:rsid w:val="00C7706F"/>
    <w:rsid w:val="00C77989"/>
    <w:rsid w:val="00C801DB"/>
    <w:rsid w:val="00C81031"/>
    <w:rsid w:val="00C814D9"/>
    <w:rsid w:val="00C8168E"/>
    <w:rsid w:val="00C817FE"/>
    <w:rsid w:val="00C81D64"/>
    <w:rsid w:val="00C81F85"/>
    <w:rsid w:val="00C81FC2"/>
    <w:rsid w:val="00C82516"/>
    <w:rsid w:val="00C82B11"/>
    <w:rsid w:val="00C82FD5"/>
    <w:rsid w:val="00C83B4F"/>
    <w:rsid w:val="00C84913"/>
    <w:rsid w:val="00C84CFC"/>
    <w:rsid w:val="00C852EC"/>
    <w:rsid w:val="00C85B3E"/>
    <w:rsid w:val="00C86ACA"/>
    <w:rsid w:val="00C878B0"/>
    <w:rsid w:val="00C87D8A"/>
    <w:rsid w:val="00C87EC7"/>
    <w:rsid w:val="00C87ECE"/>
    <w:rsid w:val="00C901B7"/>
    <w:rsid w:val="00C90BE3"/>
    <w:rsid w:val="00C90C06"/>
    <w:rsid w:val="00C90E70"/>
    <w:rsid w:val="00C910EE"/>
    <w:rsid w:val="00C91A64"/>
    <w:rsid w:val="00C921F3"/>
    <w:rsid w:val="00C92A5D"/>
    <w:rsid w:val="00C936D2"/>
    <w:rsid w:val="00C93AF9"/>
    <w:rsid w:val="00C93D00"/>
    <w:rsid w:val="00C93D61"/>
    <w:rsid w:val="00C94B52"/>
    <w:rsid w:val="00C95073"/>
    <w:rsid w:val="00C95FAB"/>
    <w:rsid w:val="00C965AD"/>
    <w:rsid w:val="00C96CE6"/>
    <w:rsid w:val="00C97431"/>
    <w:rsid w:val="00CA18A2"/>
    <w:rsid w:val="00CA226D"/>
    <w:rsid w:val="00CA252B"/>
    <w:rsid w:val="00CA3436"/>
    <w:rsid w:val="00CA3EFE"/>
    <w:rsid w:val="00CA43E7"/>
    <w:rsid w:val="00CA447E"/>
    <w:rsid w:val="00CA4898"/>
    <w:rsid w:val="00CA4A57"/>
    <w:rsid w:val="00CA4B85"/>
    <w:rsid w:val="00CA4BA2"/>
    <w:rsid w:val="00CA6945"/>
    <w:rsid w:val="00CA751D"/>
    <w:rsid w:val="00CB0250"/>
    <w:rsid w:val="00CB05B1"/>
    <w:rsid w:val="00CB063E"/>
    <w:rsid w:val="00CB0F1A"/>
    <w:rsid w:val="00CB1236"/>
    <w:rsid w:val="00CB147C"/>
    <w:rsid w:val="00CB14A2"/>
    <w:rsid w:val="00CB28B4"/>
    <w:rsid w:val="00CB2B67"/>
    <w:rsid w:val="00CB2C5E"/>
    <w:rsid w:val="00CB2E00"/>
    <w:rsid w:val="00CB3175"/>
    <w:rsid w:val="00CB39D7"/>
    <w:rsid w:val="00CB3E1C"/>
    <w:rsid w:val="00CB42BA"/>
    <w:rsid w:val="00CB4701"/>
    <w:rsid w:val="00CB475F"/>
    <w:rsid w:val="00CB4DF6"/>
    <w:rsid w:val="00CB5B83"/>
    <w:rsid w:val="00CB64BF"/>
    <w:rsid w:val="00CB6F93"/>
    <w:rsid w:val="00CB7092"/>
    <w:rsid w:val="00CB7184"/>
    <w:rsid w:val="00CB7205"/>
    <w:rsid w:val="00CB79C7"/>
    <w:rsid w:val="00CB7BCD"/>
    <w:rsid w:val="00CC226A"/>
    <w:rsid w:val="00CC296D"/>
    <w:rsid w:val="00CC31B9"/>
    <w:rsid w:val="00CC35AF"/>
    <w:rsid w:val="00CC3D29"/>
    <w:rsid w:val="00CC4367"/>
    <w:rsid w:val="00CC4490"/>
    <w:rsid w:val="00CC4CF8"/>
    <w:rsid w:val="00CC5430"/>
    <w:rsid w:val="00CC60F9"/>
    <w:rsid w:val="00CC636D"/>
    <w:rsid w:val="00CC6A2C"/>
    <w:rsid w:val="00CC6A61"/>
    <w:rsid w:val="00CC71DC"/>
    <w:rsid w:val="00CC75EC"/>
    <w:rsid w:val="00CD0C1A"/>
    <w:rsid w:val="00CD1670"/>
    <w:rsid w:val="00CD1A15"/>
    <w:rsid w:val="00CD1B0D"/>
    <w:rsid w:val="00CD1FD8"/>
    <w:rsid w:val="00CD27F1"/>
    <w:rsid w:val="00CD2EC5"/>
    <w:rsid w:val="00CD3241"/>
    <w:rsid w:val="00CD3632"/>
    <w:rsid w:val="00CD3745"/>
    <w:rsid w:val="00CD3ABD"/>
    <w:rsid w:val="00CD4039"/>
    <w:rsid w:val="00CD40DB"/>
    <w:rsid w:val="00CD4AD9"/>
    <w:rsid w:val="00CD4E02"/>
    <w:rsid w:val="00CD5A4F"/>
    <w:rsid w:val="00CD6839"/>
    <w:rsid w:val="00CD6978"/>
    <w:rsid w:val="00CD6CD5"/>
    <w:rsid w:val="00CD6F88"/>
    <w:rsid w:val="00CD7DFB"/>
    <w:rsid w:val="00CE19FB"/>
    <w:rsid w:val="00CE1B6A"/>
    <w:rsid w:val="00CE541D"/>
    <w:rsid w:val="00CE5777"/>
    <w:rsid w:val="00CE5837"/>
    <w:rsid w:val="00CE5BF0"/>
    <w:rsid w:val="00CE64FF"/>
    <w:rsid w:val="00CE6538"/>
    <w:rsid w:val="00CE7687"/>
    <w:rsid w:val="00CF0384"/>
    <w:rsid w:val="00CF173B"/>
    <w:rsid w:val="00CF2C62"/>
    <w:rsid w:val="00CF3027"/>
    <w:rsid w:val="00CF322D"/>
    <w:rsid w:val="00CF382B"/>
    <w:rsid w:val="00CF4D07"/>
    <w:rsid w:val="00CF4D9B"/>
    <w:rsid w:val="00CF4F17"/>
    <w:rsid w:val="00CF547E"/>
    <w:rsid w:val="00CF5617"/>
    <w:rsid w:val="00CF6242"/>
    <w:rsid w:val="00CF64A5"/>
    <w:rsid w:val="00CF66DE"/>
    <w:rsid w:val="00CF6CBD"/>
    <w:rsid w:val="00CF70E3"/>
    <w:rsid w:val="00CF7653"/>
    <w:rsid w:val="00D00831"/>
    <w:rsid w:val="00D012E9"/>
    <w:rsid w:val="00D01579"/>
    <w:rsid w:val="00D02F24"/>
    <w:rsid w:val="00D03048"/>
    <w:rsid w:val="00D031A4"/>
    <w:rsid w:val="00D03C8B"/>
    <w:rsid w:val="00D04230"/>
    <w:rsid w:val="00D04D5F"/>
    <w:rsid w:val="00D04EC9"/>
    <w:rsid w:val="00D05944"/>
    <w:rsid w:val="00D05CB6"/>
    <w:rsid w:val="00D05CD9"/>
    <w:rsid w:val="00D06DF0"/>
    <w:rsid w:val="00D07BFC"/>
    <w:rsid w:val="00D10037"/>
    <w:rsid w:val="00D10316"/>
    <w:rsid w:val="00D10E1B"/>
    <w:rsid w:val="00D11D80"/>
    <w:rsid w:val="00D11DAF"/>
    <w:rsid w:val="00D14017"/>
    <w:rsid w:val="00D15AB5"/>
    <w:rsid w:val="00D17056"/>
    <w:rsid w:val="00D17B12"/>
    <w:rsid w:val="00D20841"/>
    <w:rsid w:val="00D209AD"/>
    <w:rsid w:val="00D2139A"/>
    <w:rsid w:val="00D2193A"/>
    <w:rsid w:val="00D2208F"/>
    <w:rsid w:val="00D22D69"/>
    <w:rsid w:val="00D23596"/>
    <w:rsid w:val="00D2372A"/>
    <w:rsid w:val="00D24E3F"/>
    <w:rsid w:val="00D255A0"/>
    <w:rsid w:val="00D25982"/>
    <w:rsid w:val="00D26A67"/>
    <w:rsid w:val="00D26EF3"/>
    <w:rsid w:val="00D271A3"/>
    <w:rsid w:val="00D27922"/>
    <w:rsid w:val="00D3006A"/>
    <w:rsid w:val="00D30F62"/>
    <w:rsid w:val="00D32350"/>
    <w:rsid w:val="00D329BE"/>
    <w:rsid w:val="00D329BF"/>
    <w:rsid w:val="00D32A3F"/>
    <w:rsid w:val="00D32F77"/>
    <w:rsid w:val="00D333BE"/>
    <w:rsid w:val="00D33589"/>
    <w:rsid w:val="00D337E2"/>
    <w:rsid w:val="00D33D3E"/>
    <w:rsid w:val="00D33F1B"/>
    <w:rsid w:val="00D33F2A"/>
    <w:rsid w:val="00D342F1"/>
    <w:rsid w:val="00D34635"/>
    <w:rsid w:val="00D34729"/>
    <w:rsid w:val="00D377B5"/>
    <w:rsid w:val="00D37D1D"/>
    <w:rsid w:val="00D400F9"/>
    <w:rsid w:val="00D402C6"/>
    <w:rsid w:val="00D4081E"/>
    <w:rsid w:val="00D41256"/>
    <w:rsid w:val="00D41B89"/>
    <w:rsid w:val="00D41BB1"/>
    <w:rsid w:val="00D428E5"/>
    <w:rsid w:val="00D43199"/>
    <w:rsid w:val="00D432E7"/>
    <w:rsid w:val="00D43B8F"/>
    <w:rsid w:val="00D4535A"/>
    <w:rsid w:val="00D45525"/>
    <w:rsid w:val="00D46A73"/>
    <w:rsid w:val="00D47214"/>
    <w:rsid w:val="00D47270"/>
    <w:rsid w:val="00D478A1"/>
    <w:rsid w:val="00D50284"/>
    <w:rsid w:val="00D5039E"/>
    <w:rsid w:val="00D5098F"/>
    <w:rsid w:val="00D51100"/>
    <w:rsid w:val="00D51DA5"/>
    <w:rsid w:val="00D52160"/>
    <w:rsid w:val="00D5217F"/>
    <w:rsid w:val="00D522F8"/>
    <w:rsid w:val="00D52380"/>
    <w:rsid w:val="00D5267F"/>
    <w:rsid w:val="00D52849"/>
    <w:rsid w:val="00D53B3D"/>
    <w:rsid w:val="00D54017"/>
    <w:rsid w:val="00D54036"/>
    <w:rsid w:val="00D54416"/>
    <w:rsid w:val="00D54844"/>
    <w:rsid w:val="00D5563C"/>
    <w:rsid w:val="00D55ECA"/>
    <w:rsid w:val="00D55F20"/>
    <w:rsid w:val="00D5660B"/>
    <w:rsid w:val="00D57857"/>
    <w:rsid w:val="00D60272"/>
    <w:rsid w:val="00D60809"/>
    <w:rsid w:val="00D60D3A"/>
    <w:rsid w:val="00D61DC3"/>
    <w:rsid w:val="00D62473"/>
    <w:rsid w:val="00D63A3A"/>
    <w:rsid w:val="00D640C9"/>
    <w:rsid w:val="00D64B14"/>
    <w:rsid w:val="00D64F0D"/>
    <w:rsid w:val="00D652F7"/>
    <w:rsid w:val="00D6585F"/>
    <w:rsid w:val="00D65E9A"/>
    <w:rsid w:val="00D664C9"/>
    <w:rsid w:val="00D6717C"/>
    <w:rsid w:val="00D67442"/>
    <w:rsid w:val="00D67BC9"/>
    <w:rsid w:val="00D701EE"/>
    <w:rsid w:val="00D70932"/>
    <w:rsid w:val="00D70AD3"/>
    <w:rsid w:val="00D70BD3"/>
    <w:rsid w:val="00D729DA"/>
    <w:rsid w:val="00D72CE3"/>
    <w:rsid w:val="00D73400"/>
    <w:rsid w:val="00D7409F"/>
    <w:rsid w:val="00D744BC"/>
    <w:rsid w:val="00D748A5"/>
    <w:rsid w:val="00D75BC7"/>
    <w:rsid w:val="00D75EDD"/>
    <w:rsid w:val="00D76F99"/>
    <w:rsid w:val="00D80280"/>
    <w:rsid w:val="00D81029"/>
    <w:rsid w:val="00D82393"/>
    <w:rsid w:val="00D825E6"/>
    <w:rsid w:val="00D82FAA"/>
    <w:rsid w:val="00D83D79"/>
    <w:rsid w:val="00D84ACB"/>
    <w:rsid w:val="00D86067"/>
    <w:rsid w:val="00D86327"/>
    <w:rsid w:val="00D866FE"/>
    <w:rsid w:val="00D86918"/>
    <w:rsid w:val="00D87114"/>
    <w:rsid w:val="00D87134"/>
    <w:rsid w:val="00D874C8"/>
    <w:rsid w:val="00D875A5"/>
    <w:rsid w:val="00D87691"/>
    <w:rsid w:val="00D900BC"/>
    <w:rsid w:val="00D90117"/>
    <w:rsid w:val="00D9020A"/>
    <w:rsid w:val="00D90F10"/>
    <w:rsid w:val="00D91DE2"/>
    <w:rsid w:val="00D92A9F"/>
    <w:rsid w:val="00D93090"/>
    <w:rsid w:val="00D934F2"/>
    <w:rsid w:val="00D93980"/>
    <w:rsid w:val="00D93A9D"/>
    <w:rsid w:val="00D94586"/>
    <w:rsid w:val="00D9482D"/>
    <w:rsid w:val="00D951B2"/>
    <w:rsid w:val="00D9553B"/>
    <w:rsid w:val="00D9558A"/>
    <w:rsid w:val="00D95BD7"/>
    <w:rsid w:val="00D95F6F"/>
    <w:rsid w:val="00D95F88"/>
    <w:rsid w:val="00D96151"/>
    <w:rsid w:val="00D9619E"/>
    <w:rsid w:val="00D972A1"/>
    <w:rsid w:val="00D9790B"/>
    <w:rsid w:val="00D97B03"/>
    <w:rsid w:val="00D97B89"/>
    <w:rsid w:val="00DA0C77"/>
    <w:rsid w:val="00DA0FBB"/>
    <w:rsid w:val="00DA1407"/>
    <w:rsid w:val="00DA175C"/>
    <w:rsid w:val="00DA28AE"/>
    <w:rsid w:val="00DA31FB"/>
    <w:rsid w:val="00DA3C9A"/>
    <w:rsid w:val="00DA5066"/>
    <w:rsid w:val="00DA50DF"/>
    <w:rsid w:val="00DA550F"/>
    <w:rsid w:val="00DA5D61"/>
    <w:rsid w:val="00DA5F19"/>
    <w:rsid w:val="00DA6887"/>
    <w:rsid w:val="00DA68EF"/>
    <w:rsid w:val="00DA6BB8"/>
    <w:rsid w:val="00DB0852"/>
    <w:rsid w:val="00DB1E93"/>
    <w:rsid w:val="00DB2699"/>
    <w:rsid w:val="00DB2A74"/>
    <w:rsid w:val="00DB2CFC"/>
    <w:rsid w:val="00DB30E4"/>
    <w:rsid w:val="00DB3BC3"/>
    <w:rsid w:val="00DB3E4A"/>
    <w:rsid w:val="00DB45A1"/>
    <w:rsid w:val="00DB47F5"/>
    <w:rsid w:val="00DB4A70"/>
    <w:rsid w:val="00DB6079"/>
    <w:rsid w:val="00DB75CB"/>
    <w:rsid w:val="00DB7CFF"/>
    <w:rsid w:val="00DC0150"/>
    <w:rsid w:val="00DC07CA"/>
    <w:rsid w:val="00DC2292"/>
    <w:rsid w:val="00DC29D0"/>
    <w:rsid w:val="00DC2B98"/>
    <w:rsid w:val="00DC2BFE"/>
    <w:rsid w:val="00DC302E"/>
    <w:rsid w:val="00DC4692"/>
    <w:rsid w:val="00DC4992"/>
    <w:rsid w:val="00DC4C69"/>
    <w:rsid w:val="00DC4E26"/>
    <w:rsid w:val="00DC50AA"/>
    <w:rsid w:val="00DC57EA"/>
    <w:rsid w:val="00DC6636"/>
    <w:rsid w:val="00DC67FB"/>
    <w:rsid w:val="00DC6AC7"/>
    <w:rsid w:val="00DC7837"/>
    <w:rsid w:val="00DC7CB3"/>
    <w:rsid w:val="00DD1FF3"/>
    <w:rsid w:val="00DD268D"/>
    <w:rsid w:val="00DD2A03"/>
    <w:rsid w:val="00DD3097"/>
    <w:rsid w:val="00DD3ACC"/>
    <w:rsid w:val="00DD4ACC"/>
    <w:rsid w:val="00DD5E03"/>
    <w:rsid w:val="00DD6562"/>
    <w:rsid w:val="00DD65DF"/>
    <w:rsid w:val="00DD6A7B"/>
    <w:rsid w:val="00DD74CC"/>
    <w:rsid w:val="00DD7E57"/>
    <w:rsid w:val="00DE0D1A"/>
    <w:rsid w:val="00DE0EBF"/>
    <w:rsid w:val="00DE0EC5"/>
    <w:rsid w:val="00DE21AE"/>
    <w:rsid w:val="00DE2E35"/>
    <w:rsid w:val="00DE3986"/>
    <w:rsid w:val="00DE39D2"/>
    <w:rsid w:val="00DE3EFB"/>
    <w:rsid w:val="00DE4359"/>
    <w:rsid w:val="00DE4967"/>
    <w:rsid w:val="00DE5278"/>
    <w:rsid w:val="00DE705D"/>
    <w:rsid w:val="00DE74B1"/>
    <w:rsid w:val="00DE7A3F"/>
    <w:rsid w:val="00DE7F22"/>
    <w:rsid w:val="00DF078D"/>
    <w:rsid w:val="00DF0DED"/>
    <w:rsid w:val="00DF14B1"/>
    <w:rsid w:val="00DF1555"/>
    <w:rsid w:val="00DF1B6B"/>
    <w:rsid w:val="00DF23C0"/>
    <w:rsid w:val="00DF24F5"/>
    <w:rsid w:val="00DF3F8D"/>
    <w:rsid w:val="00DF46CB"/>
    <w:rsid w:val="00DF4DDC"/>
    <w:rsid w:val="00DF5B46"/>
    <w:rsid w:val="00DF5D13"/>
    <w:rsid w:val="00DF60B8"/>
    <w:rsid w:val="00DF6845"/>
    <w:rsid w:val="00DF68FC"/>
    <w:rsid w:val="00DF6F6F"/>
    <w:rsid w:val="00DF7878"/>
    <w:rsid w:val="00DF7BA2"/>
    <w:rsid w:val="00E00C9B"/>
    <w:rsid w:val="00E00F80"/>
    <w:rsid w:val="00E014B3"/>
    <w:rsid w:val="00E01CEC"/>
    <w:rsid w:val="00E020C3"/>
    <w:rsid w:val="00E034D5"/>
    <w:rsid w:val="00E035D6"/>
    <w:rsid w:val="00E0513A"/>
    <w:rsid w:val="00E054ED"/>
    <w:rsid w:val="00E05778"/>
    <w:rsid w:val="00E06327"/>
    <w:rsid w:val="00E079B0"/>
    <w:rsid w:val="00E07A62"/>
    <w:rsid w:val="00E07BA0"/>
    <w:rsid w:val="00E07FBF"/>
    <w:rsid w:val="00E11382"/>
    <w:rsid w:val="00E116E6"/>
    <w:rsid w:val="00E11845"/>
    <w:rsid w:val="00E118EF"/>
    <w:rsid w:val="00E11DF6"/>
    <w:rsid w:val="00E12026"/>
    <w:rsid w:val="00E124B2"/>
    <w:rsid w:val="00E12997"/>
    <w:rsid w:val="00E12AD2"/>
    <w:rsid w:val="00E136A6"/>
    <w:rsid w:val="00E13719"/>
    <w:rsid w:val="00E13784"/>
    <w:rsid w:val="00E13FEF"/>
    <w:rsid w:val="00E141E0"/>
    <w:rsid w:val="00E14EF7"/>
    <w:rsid w:val="00E15279"/>
    <w:rsid w:val="00E15B6D"/>
    <w:rsid w:val="00E15D43"/>
    <w:rsid w:val="00E15F03"/>
    <w:rsid w:val="00E1640E"/>
    <w:rsid w:val="00E172D9"/>
    <w:rsid w:val="00E17331"/>
    <w:rsid w:val="00E173DD"/>
    <w:rsid w:val="00E17498"/>
    <w:rsid w:val="00E20B11"/>
    <w:rsid w:val="00E20CE9"/>
    <w:rsid w:val="00E21053"/>
    <w:rsid w:val="00E21290"/>
    <w:rsid w:val="00E221B6"/>
    <w:rsid w:val="00E223C6"/>
    <w:rsid w:val="00E229AF"/>
    <w:rsid w:val="00E22AA2"/>
    <w:rsid w:val="00E233A7"/>
    <w:rsid w:val="00E237FE"/>
    <w:rsid w:val="00E245C4"/>
    <w:rsid w:val="00E249D7"/>
    <w:rsid w:val="00E24E61"/>
    <w:rsid w:val="00E2503B"/>
    <w:rsid w:val="00E25A79"/>
    <w:rsid w:val="00E25B13"/>
    <w:rsid w:val="00E25D9B"/>
    <w:rsid w:val="00E26572"/>
    <w:rsid w:val="00E265D1"/>
    <w:rsid w:val="00E26D24"/>
    <w:rsid w:val="00E26F1A"/>
    <w:rsid w:val="00E277C6"/>
    <w:rsid w:val="00E27933"/>
    <w:rsid w:val="00E30277"/>
    <w:rsid w:val="00E3153D"/>
    <w:rsid w:val="00E31ED0"/>
    <w:rsid w:val="00E3286E"/>
    <w:rsid w:val="00E32C44"/>
    <w:rsid w:val="00E336F2"/>
    <w:rsid w:val="00E33D73"/>
    <w:rsid w:val="00E33F9A"/>
    <w:rsid w:val="00E34BC4"/>
    <w:rsid w:val="00E355DA"/>
    <w:rsid w:val="00E359E2"/>
    <w:rsid w:val="00E35E79"/>
    <w:rsid w:val="00E36A2C"/>
    <w:rsid w:val="00E36ABE"/>
    <w:rsid w:val="00E37635"/>
    <w:rsid w:val="00E377CF"/>
    <w:rsid w:val="00E37869"/>
    <w:rsid w:val="00E3792D"/>
    <w:rsid w:val="00E37DB1"/>
    <w:rsid w:val="00E403AA"/>
    <w:rsid w:val="00E40A30"/>
    <w:rsid w:val="00E41AB0"/>
    <w:rsid w:val="00E41E3A"/>
    <w:rsid w:val="00E4200C"/>
    <w:rsid w:val="00E42594"/>
    <w:rsid w:val="00E42A82"/>
    <w:rsid w:val="00E45087"/>
    <w:rsid w:val="00E45D74"/>
    <w:rsid w:val="00E46486"/>
    <w:rsid w:val="00E46B7B"/>
    <w:rsid w:val="00E475CA"/>
    <w:rsid w:val="00E47B14"/>
    <w:rsid w:val="00E50DDC"/>
    <w:rsid w:val="00E5144B"/>
    <w:rsid w:val="00E531CD"/>
    <w:rsid w:val="00E536C0"/>
    <w:rsid w:val="00E53E5C"/>
    <w:rsid w:val="00E54011"/>
    <w:rsid w:val="00E54461"/>
    <w:rsid w:val="00E54AD5"/>
    <w:rsid w:val="00E54B4F"/>
    <w:rsid w:val="00E54C41"/>
    <w:rsid w:val="00E54CD1"/>
    <w:rsid w:val="00E551C7"/>
    <w:rsid w:val="00E553DA"/>
    <w:rsid w:val="00E557DB"/>
    <w:rsid w:val="00E55D32"/>
    <w:rsid w:val="00E562D0"/>
    <w:rsid w:val="00E56362"/>
    <w:rsid w:val="00E564FB"/>
    <w:rsid w:val="00E56868"/>
    <w:rsid w:val="00E56A2A"/>
    <w:rsid w:val="00E56BF5"/>
    <w:rsid w:val="00E56C7B"/>
    <w:rsid w:val="00E57602"/>
    <w:rsid w:val="00E57743"/>
    <w:rsid w:val="00E60151"/>
    <w:rsid w:val="00E6090D"/>
    <w:rsid w:val="00E60CBA"/>
    <w:rsid w:val="00E61368"/>
    <w:rsid w:val="00E622A3"/>
    <w:rsid w:val="00E62D8E"/>
    <w:rsid w:val="00E6316B"/>
    <w:rsid w:val="00E63929"/>
    <w:rsid w:val="00E64258"/>
    <w:rsid w:val="00E6520E"/>
    <w:rsid w:val="00E656C3"/>
    <w:rsid w:val="00E657A2"/>
    <w:rsid w:val="00E65954"/>
    <w:rsid w:val="00E65AA2"/>
    <w:rsid w:val="00E663AA"/>
    <w:rsid w:val="00E66D47"/>
    <w:rsid w:val="00E6732C"/>
    <w:rsid w:val="00E678EC"/>
    <w:rsid w:val="00E700DF"/>
    <w:rsid w:val="00E70AE8"/>
    <w:rsid w:val="00E7172E"/>
    <w:rsid w:val="00E719BB"/>
    <w:rsid w:val="00E71EFE"/>
    <w:rsid w:val="00E71F7F"/>
    <w:rsid w:val="00E72938"/>
    <w:rsid w:val="00E7309C"/>
    <w:rsid w:val="00E73601"/>
    <w:rsid w:val="00E73665"/>
    <w:rsid w:val="00E74A0C"/>
    <w:rsid w:val="00E74EF7"/>
    <w:rsid w:val="00E7507D"/>
    <w:rsid w:val="00E757A4"/>
    <w:rsid w:val="00E75C12"/>
    <w:rsid w:val="00E7650F"/>
    <w:rsid w:val="00E76EE7"/>
    <w:rsid w:val="00E802BF"/>
    <w:rsid w:val="00E810A2"/>
    <w:rsid w:val="00E811E5"/>
    <w:rsid w:val="00E81920"/>
    <w:rsid w:val="00E8221A"/>
    <w:rsid w:val="00E82556"/>
    <w:rsid w:val="00E8357D"/>
    <w:rsid w:val="00E840BD"/>
    <w:rsid w:val="00E84176"/>
    <w:rsid w:val="00E8464F"/>
    <w:rsid w:val="00E856CA"/>
    <w:rsid w:val="00E85E40"/>
    <w:rsid w:val="00E8643B"/>
    <w:rsid w:val="00E87745"/>
    <w:rsid w:val="00E87831"/>
    <w:rsid w:val="00E878AA"/>
    <w:rsid w:val="00E90387"/>
    <w:rsid w:val="00E90E2D"/>
    <w:rsid w:val="00E90FC4"/>
    <w:rsid w:val="00E92992"/>
    <w:rsid w:val="00E92F47"/>
    <w:rsid w:val="00E93276"/>
    <w:rsid w:val="00E93704"/>
    <w:rsid w:val="00E9415A"/>
    <w:rsid w:val="00E9427B"/>
    <w:rsid w:val="00E94DE4"/>
    <w:rsid w:val="00E95F35"/>
    <w:rsid w:val="00E95FD6"/>
    <w:rsid w:val="00E962D6"/>
    <w:rsid w:val="00E96478"/>
    <w:rsid w:val="00E96FCE"/>
    <w:rsid w:val="00E9705B"/>
    <w:rsid w:val="00E971C9"/>
    <w:rsid w:val="00E97480"/>
    <w:rsid w:val="00E97561"/>
    <w:rsid w:val="00E976DC"/>
    <w:rsid w:val="00E97990"/>
    <w:rsid w:val="00EA0734"/>
    <w:rsid w:val="00EA0BCD"/>
    <w:rsid w:val="00EA1E5E"/>
    <w:rsid w:val="00EA2518"/>
    <w:rsid w:val="00EA2B72"/>
    <w:rsid w:val="00EA2CDD"/>
    <w:rsid w:val="00EA3081"/>
    <w:rsid w:val="00EA3181"/>
    <w:rsid w:val="00EA3574"/>
    <w:rsid w:val="00EA38E0"/>
    <w:rsid w:val="00EA3DF8"/>
    <w:rsid w:val="00EA3F7B"/>
    <w:rsid w:val="00EA44AB"/>
    <w:rsid w:val="00EA4FD8"/>
    <w:rsid w:val="00EA599B"/>
    <w:rsid w:val="00EA7BB2"/>
    <w:rsid w:val="00EA7FCA"/>
    <w:rsid w:val="00EB0392"/>
    <w:rsid w:val="00EB0678"/>
    <w:rsid w:val="00EB06A2"/>
    <w:rsid w:val="00EB0B08"/>
    <w:rsid w:val="00EB0B4F"/>
    <w:rsid w:val="00EB0D45"/>
    <w:rsid w:val="00EB1258"/>
    <w:rsid w:val="00EB148F"/>
    <w:rsid w:val="00EB1F48"/>
    <w:rsid w:val="00EB2852"/>
    <w:rsid w:val="00EB2B1B"/>
    <w:rsid w:val="00EB2EF6"/>
    <w:rsid w:val="00EB328B"/>
    <w:rsid w:val="00EB491C"/>
    <w:rsid w:val="00EB4E8C"/>
    <w:rsid w:val="00EB52B4"/>
    <w:rsid w:val="00EB534E"/>
    <w:rsid w:val="00EB541D"/>
    <w:rsid w:val="00EB5DD5"/>
    <w:rsid w:val="00EB64E8"/>
    <w:rsid w:val="00EB6D19"/>
    <w:rsid w:val="00EB6EA8"/>
    <w:rsid w:val="00EC02F7"/>
    <w:rsid w:val="00EC0EA3"/>
    <w:rsid w:val="00EC0F41"/>
    <w:rsid w:val="00EC136C"/>
    <w:rsid w:val="00EC198B"/>
    <w:rsid w:val="00EC1E10"/>
    <w:rsid w:val="00EC20AC"/>
    <w:rsid w:val="00EC2649"/>
    <w:rsid w:val="00EC3275"/>
    <w:rsid w:val="00EC37E1"/>
    <w:rsid w:val="00EC3CAF"/>
    <w:rsid w:val="00EC510F"/>
    <w:rsid w:val="00EC5EC9"/>
    <w:rsid w:val="00EC713D"/>
    <w:rsid w:val="00EC73F0"/>
    <w:rsid w:val="00EC7A11"/>
    <w:rsid w:val="00ED008A"/>
    <w:rsid w:val="00ED05E9"/>
    <w:rsid w:val="00ED066E"/>
    <w:rsid w:val="00ED0E9B"/>
    <w:rsid w:val="00ED13A4"/>
    <w:rsid w:val="00ED1C29"/>
    <w:rsid w:val="00ED3A6E"/>
    <w:rsid w:val="00ED3EB6"/>
    <w:rsid w:val="00ED513F"/>
    <w:rsid w:val="00ED5233"/>
    <w:rsid w:val="00ED577F"/>
    <w:rsid w:val="00ED584F"/>
    <w:rsid w:val="00ED5B36"/>
    <w:rsid w:val="00ED619F"/>
    <w:rsid w:val="00ED6219"/>
    <w:rsid w:val="00ED6A58"/>
    <w:rsid w:val="00ED732B"/>
    <w:rsid w:val="00ED73F9"/>
    <w:rsid w:val="00ED79A0"/>
    <w:rsid w:val="00EE1D1B"/>
    <w:rsid w:val="00EE275D"/>
    <w:rsid w:val="00EE2868"/>
    <w:rsid w:val="00EE2968"/>
    <w:rsid w:val="00EE351A"/>
    <w:rsid w:val="00EE4279"/>
    <w:rsid w:val="00EE4A18"/>
    <w:rsid w:val="00EE4C08"/>
    <w:rsid w:val="00EE546C"/>
    <w:rsid w:val="00EE54BD"/>
    <w:rsid w:val="00EE5575"/>
    <w:rsid w:val="00EE6433"/>
    <w:rsid w:val="00EE6732"/>
    <w:rsid w:val="00EE6A2B"/>
    <w:rsid w:val="00EE7B24"/>
    <w:rsid w:val="00EF0422"/>
    <w:rsid w:val="00EF0A11"/>
    <w:rsid w:val="00EF0DDC"/>
    <w:rsid w:val="00EF1192"/>
    <w:rsid w:val="00EF161A"/>
    <w:rsid w:val="00EF1B11"/>
    <w:rsid w:val="00EF1F68"/>
    <w:rsid w:val="00EF34AB"/>
    <w:rsid w:val="00EF5BA8"/>
    <w:rsid w:val="00EF5C9F"/>
    <w:rsid w:val="00EF66D0"/>
    <w:rsid w:val="00EF76FB"/>
    <w:rsid w:val="00EF78C8"/>
    <w:rsid w:val="00EF7B49"/>
    <w:rsid w:val="00F00152"/>
    <w:rsid w:val="00F00563"/>
    <w:rsid w:val="00F00963"/>
    <w:rsid w:val="00F01E6E"/>
    <w:rsid w:val="00F024A0"/>
    <w:rsid w:val="00F0289F"/>
    <w:rsid w:val="00F02A0F"/>
    <w:rsid w:val="00F02F29"/>
    <w:rsid w:val="00F0332A"/>
    <w:rsid w:val="00F0502F"/>
    <w:rsid w:val="00F052F1"/>
    <w:rsid w:val="00F054B8"/>
    <w:rsid w:val="00F0572B"/>
    <w:rsid w:val="00F05DEA"/>
    <w:rsid w:val="00F068E1"/>
    <w:rsid w:val="00F0780E"/>
    <w:rsid w:val="00F10134"/>
    <w:rsid w:val="00F103C8"/>
    <w:rsid w:val="00F10585"/>
    <w:rsid w:val="00F10743"/>
    <w:rsid w:val="00F10C6B"/>
    <w:rsid w:val="00F10E93"/>
    <w:rsid w:val="00F11DB7"/>
    <w:rsid w:val="00F12200"/>
    <w:rsid w:val="00F124E2"/>
    <w:rsid w:val="00F13862"/>
    <w:rsid w:val="00F13A29"/>
    <w:rsid w:val="00F13B74"/>
    <w:rsid w:val="00F145E4"/>
    <w:rsid w:val="00F14DF7"/>
    <w:rsid w:val="00F15039"/>
    <w:rsid w:val="00F151FE"/>
    <w:rsid w:val="00F153BA"/>
    <w:rsid w:val="00F15BC8"/>
    <w:rsid w:val="00F15C64"/>
    <w:rsid w:val="00F1674E"/>
    <w:rsid w:val="00F17DA6"/>
    <w:rsid w:val="00F20935"/>
    <w:rsid w:val="00F20F29"/>
    <w:rsid w:val="00F2144C"/>
    <w:rsid w:val="00F2167A"/>
    <w:rsid w:val="00F2177D"/>
    <w:rsid w:val="00F2183D"/>
    <w:rsid w:val="00F21FD5"/>
    <w:rsid w:val="00F2215C"/>
    <w:rsid w:val="00F2235F"/>
    <w:rsid w:val="00F2297C"/>
    <w:rsid w:val="00F23220"/>
    <w:rsid w:val="00F232CD"/>
    <w:rsid w:val="00F23913"/>
    <w:rsid w:val="00F258B0"/>
    <w:rsid w:val="00F25F90"/>
    <w:rsid w:val="00F264CE"/>
    <w:rsid w:val="00F26BC6"/>
    <w:rsid w:val="00F26C32"/>
    <w:rsid w:val="00F26F98"/>
    <w:rsid w:val="00F275E2"/>
    <w:rsid w:val="00F278F7"/>
    <w:rsid w:val="00F27E6F"/>
    <w:rsid w:val="00F302FE"/>
    <w:rsid w:val="00F30D22"/>
    <w:rsid w:val="00F31038"/>
    <w:rsid w:val="00F31331"/>
    <w:rsid w:val="00F31888"/>
    <w:rsid w:val="00F33097"/>
    <w:rsid w:val="00F339AD"/>
    <w:rsid w:val="00F339F6"/>
    <w:rsid w:val="00F3444F"/>
    <w:rsid w:val="00F34C3D"/>
    <w:rsid w:val="00F34DB9"/>
    <w:rsid w:val="00F361D0"/>
    <w:rsid w:val="00F36C19"/>
    <w:rsid w:val="00F409F1"/>
    <w:rsid w:val="00F41CFF"/>
    <w:rsid w:val="00F42AE8"/>
    <w:rsid w:val="00F42C30"/>
    <w:rsid w:val="00F43015"/>
    <w:rsid w:val="00F432AF"/>
    <w:rsid w:val="00F4392E"/>
    <w:rsid w:val="00F44099"/>
    <w:rsid w:val="00F441E7"/>
    <w:rsid w:val="00F443BC"/>
    <w:rsid w:val="00F44619"/>
    <w:rsid w:val="00F44A26"/>
    <w:rsid w:val="00F44DBE"/>
    <w:rsid w:val="00F44F9C"/>
    <w:rsid w:val="00F45AA4"/>
    <w:rsid w:val="00F4679A"/>
    <w:rsid w:val="00F46E02"/>
    <w:rsid w:val="00F50204"/>
    <w:rsid w:val="00F50250"/>
    <w:rsid w:val="00F504BC"/>
    <w:rsid w:val="00F5071A"/>
    <w:rsid w:val="00F507F5"/>
    <w:rsid w:val="00F50B73"/>
    <w:rsid w:val="00F513B6"/>
    <w:rsid w:val="00F518F2"/>
    <w:rsid w:val="00F529F9"/>
    <w:rsid w:val="00F54647"/>
    <w:rsid w:val="00F54729"/>
    <w:rsid w:val="00F54CDB"/>
    <w:rsid w:val="00F5512D"/>
    <w:rsid w:val="00F553CE"/>
    <w:rsid w:val="00F5635E"/>
    <w:rsid w:val="00F56E12"/>
    <w:rsid w:val="00F56E77"/>
    <w:rsid w:val="00F56F73"/>
    <w:rsid w:val="00F578C5"/>
    <w:rsid w:val="00F57A77"/>
    <w:rsid w:val="00F57D42"/>
    <w:rsid w:val="00F609E0"/>
    <w:rsid w:val="00F60E53"/>
    <w:rsid w:val="00F61AC7"/>
    <w:rsid w:val="00F61E71"/>
    <w:rsid w:val="00F61FE6"/>
    <w:rsid w:val="00F626C0"/>
    <w:rsid w:val="00F62A76"/>
    <w:rsid w:val="00F62FA5"/>
    <w:rsid w:val="00F630F8"/>
    <w:rsid w:val="00F6366F"/>
    <w:rsid w:val="00F6410B"/>
    <w:rsid w:val="00F65523"/>
    <w:rsid w:val="00F6560B"/>
    <w:rsid w:val="00F65A5C"/>
    <w:rsid w:val="00F65B9C"/>
    <w:rsid w:val="00F65BAF"/>
    <w:rsid w:val="00F664DB"/>
    <w:rsid w:val="00F66837"/>
    <w:rsid w:val="00F66A8E"/>
    <w:rsid w:val="00F67044"/>
    <w:rsid w:val="00F6705E"/>
    <w:rsid w:val="00F67061"/>
    <w:rsid w:val="00F671FC"/>
    <w:rsid w:val="00F70261"/>
    <w:rsid w:val="00F70B62"/>
    <w:rsid w:val="00F710C5"/>
    <w:rsid w:val="00F717AA"/>
    <w:rsid w:val="00F72213"/>
    <w:rsid w:val="00F72245"/>
    <w:rsid w:val="00F72425"/>
    <w:rsid w:val="00F72710"/>
    <w:rsid w:val="00F72F9C"/>
    <w:rsid w:val="00F73706"/>
    <w:rsid w:val="00F73862"/>
    <w:rsid w:val="00F73F69"/>
    <w:rsid w:val="00F73FAD"/>
    <w:rsid w:val="00F744F7"/>
    <w:rsid w:val="00F74C3C"/>
    <w:rsid w:val="00F75099"/>
    <w:rsid w:val="00F7575F"/>
    <w:rsid w:val="00F761C2"/>
    <w:rsid w:val="00F768C5"/>
    <w:rsid w:val="00F77477"/>
    <w:rsid w:val="00F7790F"/>
    <w:rsid w:val="00F80BBB"/>
    <w:rsid w:val="00F80C0F"/>
    <w:rsid w:val="00F8101D"/>
    <w:rsid w:val="00F8182A"/>
    <w:rsid w:val="00F81A65"/>
    <w:rsid w:val="00F81C49"/>
    <w:rsid w:val="00F81ECC"/>
    <w:rsid w:val="00F82684"/>
    <w:rsid w:val="00F833BA"/>
    <w:rsid w:val="00F83D3C"/>
    <w:rsid w:val="00F83DF8"/>
    <w:rsid w:val="00F844C3"/>
    <w:rsid w:val="00F846BA"/>
    <w:rsid w:val="00F84C56"/>
    <w:rsid w:val="00F85971"/>
    <w:rsid w:val="00F85FA3"/>
    <w:rsid w:val="00F8610D"/>
    <w:rsid w:val="00F862C8"/>
    <w:rsid w:val="00F8652E"/>
    <w:rsid w:val="00F867C7"/>
    <w:rsid w:val="00F87BE1"/>
    <w:rsid w:val="00F90594"/>
    <w:rsid w:val="00F935FF"/>
    <w:rsid w:val="00F93816"/>
    <w:rsid w:val="00F93B3F"/>
    <w:rsid w:val="00F94403"/>
    <w:rsid w:val="00F94EFC"/>
    <w:rsid w:val="00F963FA"/>
    <w:rsid w:val="00F96649"/>
    <w:rsid w:val="00F96A76"/>
    <w:rsid w:val="00F96B6C"/>
    <w:rsid w:val="00F96FB6"/>
    <w:rsid w:val="00F979BA"/>
    <w:rsid w:val="00FA000B"/>
    <w:rsid w:val="00FA02B7"/>
    <w:rsid w:val="00FA0467"/>
    <w:rsid w:val="00FA0B90"/>
    <w:rsid w:val="00FA0C3D"/>
    <w:rsid w:val="00FA13E9"/>
    <w:rsid w:val="00FA1D58"/>
    <w:rsid w:val="00FA26D1"/>
    <w:rsid w:val="00FA32D8"/>
    <w:rsid w:val="00FA3777"/>
    <w:rsid w:val="00FA3D5A"/>
    <w:rsid w:val="00FA4828"/>
    <w:rsid w:val="00FA50B8"/>
    <w:rsid w:val="00FA573A"/>
    <w:rsid w:val="00FA5B8F"/>
    <w:rsid w:val="00FA6067"/>
    <w:rsid w:val="00FA62CA"/>
    <w:rsid w:val="00FA6695"/>
    <w:rsid w:val="00FA7452"/>
    <w:rsid w:val="00FA77E5"/>
    <w:rsid w:val="00FB0AA1"/>
    <w:rsid w:val="00FB0D40"/>
    <w:rsid w:val="00FB18A0"/>
    <w:rsid w:val="00FB3BF0"/>
    <w:rsid w:val="00FB3F1C"/>
    <w:rsid w:val="00FB4238"/>
    <w:rsid w:val="00FB47B2"/>
    <w:rsid w:val="00FB4A5C"/>
    <w:rsid w:val="00FB4E83"/>
    <w:rsid w:val="00FB5019"/>
    <w:rsid w:val="00FB52FC"/>
    <w:rsid w:val="00FB53FE"/>
    <w:rsid w:val="00FB5F8F"/>
    <w:rsid w:val="00FB6118"/>
    <w:rsid w:val="00FB6E7C"/>
    <w:rsid w:val="00FB73DE"/>
    <w:rsid w:val="00FB79AC"/>
    <w:rsid w:val="00FB7A9C"/>
    <w:rsid w:val="00FC01BF"/>
    <w:rsid w:val="00FC157A"/>
    <w:rsid w:val="00FC1FB9"/>
    <w:rsid w:val="00FC2180"/>
    <w:rsid w:val="00FC2BFA"/>
    <w:rsid w:val="00FC2F77"/>
    <w:rsid w:val="00FC3612"/>
    <w:rsid w:val="00FC52CE"/>
    <w:rsid w:val="00FC5B71"/>
    <w:rsid w:val="00FC6108"/>
    <w:rsid w:val="00FC6907"/>
    <w:rsid w:val="00FC6E00"/>
    <w:rsid w:val="00FC6F05"/>
    <w:rsid w:val="00FC7353"/>
    <w:rsid w:val="00FD00E1"/>
    <w:rsid w:val="00FD0C3D"/>
    <w:rsid w:val="00FD0E2D"/>
    <w:rsid w:val="00FD1132"/>
    <w:rsid w:val="00FD198F"/>
    <w:rsid w:val="00FD22DE"/>
    <w:rsid w:val="00FD2567"/>
    <w:rsid w:val="00FD3B13"/>
    <w:rsid w:val="00FD3B25"/>
    <w:rsid w:val="00FD3BE4"/>
    <w:rsid w:val="00FD3CE1"/>
    <w:rsid w:val="00FD44FA"/>
    <w:rsid w:val="00FD4949"/>
    <w:rsid w:val="00FD5A75"/>
    <w:rsid w:val="00FD6E53"/>
    <w:rsid w:val="00FD70F8"/>
    <w:rsid w:val="00FD7CEB"/>
    <w:rsid w:val="00FE0205"/>
    <w:rsid w:val="00FE1F56"/>
    <w:rsid w:val="00FE32B6"/>
    <w:rsid w:val="00FE36FC"/>
    <w:rsid w:val="00FE3FBB"/>
    <w:rsid w:val="00FE4698"/>
    <w:rsid w:val="00FE55CB"/>
    <w:rsid w:val="00FE5953"/>
    <w:rsid w:val="00FE60B7"/>
    <w:rsid w:val="00FE76F4"/>
    <w:rsid w:val="00FE7B9E"/>
    <w:rsid w:val="00FF053E"/>
    <w:rsid w:val="00FF0E45"/>
    <w:rsid w:val="00FF1555"/>
    <w:rsid w:val="00FF18E1"/>
    <w:rsid w:val="00FF245A"/>
    <w:rsid w:val="00FF27D3"/>
    <w:rsid w:val="00FF338F"/>
    <w:rsid w:val="00FF34DC"/>
    <w:rsid w:val="00FF354E"/>
    <w:rsid w:val="00FF3E6A"/>
    <w:rsid w:val="00FF3FD0"/>
    <w:rsid w:val="00FF4AAA"/>
    <w:rsid w:val="00FF4FE5"/>
    <w:rsid w:val="00FF5406"/>
    <w:rsid w:val="00FF5742"/>
    <w:rsid w:val="00FF5807"/>
    <w:rsid w:val="00FF5EE1"/>
    <w:rsid w:val="00FF5EEF"/>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E8BA39"/>
  <w14:defaultImageDpi w14:val="0"/>
  <w15:docId w15:val="{468A66B4-8527-45C3-AE0C-E438192A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137D"/>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Calibri" w:eastAsia="Times New Roman" w:hAnsi="Calibr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6Znak">
    <w:name w:val="Nagłówek 6 Znak"/>
    <w:link w:val="Nagwek6"/>
    <w:uiPriority w:val="9"/>
    <w:semiHidden/>
    <w:locked/>
    <w:rsid w:val="00D46A73"/>
    <w:rPr>
      <w:rFonts w:ascii="Calibri" w:eastAsia="Times New Roman" w:hAnsi="Calibri" w:cs="Times New Roman"/>
      <w:b/>
      <w:bCs/>
    </w:rPr>
  </w:style>
  <w:style w:type="character" w:customStyle="1" w:styleId="Nagwek9Znak">
    <w:name w:val="Nagłówek 9 Znak"/>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0"/>
      <w:szCs w:val="20"/>
    </w:rPr>
  </w:style>
  <w:style w:type="character" w:styleId="Numerstrony">
    <w:name w:val="page number"/>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89581E"/>
    <w:rPr>
      <w:rFonts w:cs="Times New Roman"/>
      <w:lang w:val="pl-PL" w:eastAsia="pl-PL" w:bidi="ar-SA"/>
    </w:rPr>
  </w:style>
  <w:style w:type="character" w:customStyle="1" w:styleId="ZnakZnak3">
    <w:name w:val="Znak Znak3"/>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Pr>
      <w:rFonts w:cs="Times New Roman"/>
      <w:vertAlign w:val="superscript"/>
    </w:rPr>
  </w:style>
  <w:style w:type="character" w:styleId="Hipercze">
    <w:name w:val="Hyperlink"/>
    <w:uiPriority w:val="99"/>
    <w:rPr>
      <w:rFonts w:cs="Times New Roman"/>
      <w:color w:val="0000FF"/>
      <w:u w:val="single"/>
    </w:rPr>
  </w:style>
  <w:style w:type="character" w:styleId="Odwoaniedokomentarza">
    <w:name w:val="annotation reference"/>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link w:val="Tekstpodstawowy3"/>
    <w:uiPriority w:val="99"/>
    <w:locked/>
    <w:rPr>
      <w:rFonts w:cs="Times New Roman"/>
      <w:sz w:val="16"/>
      <w:szCs w:val="16"/>
    </w:rPr>
  </w:style>
  <w:style w:type="table" w:styleId="Tabela-Siatka">
    <w:name w:val="Table Grid"/>
    <w:basedOn w:val="Standardowy"/>
    <w:uiPriority w:val="99"/>
    <w:rsid w:val="0098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99"/>
    <w:qFormat/>
    <w:locked/>
    <w:rsid w:val="001A6F1D"/>
    <w:rPr>
      <w:rFonts w:cs="Times New Roman"/>
      <w:i/>
      <w:iCs/>
    </w:rPr>
  </w:style>
  <w:style w:type="paragraph" w:styleId="Akapitzlist">
    <w:name w:val="List Paragraph"/>
    <w:aliases w:val="Numerowanie,List Paragraph,L1,BulletC,Wyliczanie,Obiekt,normalny tekst,Akapit z listą31,Bullets,List Paragraph1,Akapit z listą5,lp1,List Paragraph2,Bullet Number,ISCG Numerowanie,lp11,List Paragraph11,Bullet 1,Use Case 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link w:val="Mapadokumentu"/>
    <w:uiPriority w:val="99"/>
    <w:semiHidden/>
    <w:locked/>
    <w:rPr>
      <w:rFonts w:ascii="Tahoma" w:hAnsi="Tahoma" w:cs="Tahoma"/>
      <w:sz w:val="16"/>
      <w:szCs w:val="16"/>
    </w:rPr>
  </w:style>
  <w:style w:type="character" w:customStyle="1" w:styleId="BalloonTextChar">
    <w:name w:val="Balloon Text Char"/>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982BBF"/>
    <w:rPr>
      <w:rFonts w:cs="Times New Roman"/>
      <w:sz w:val="20"/>
      <w:szCs w:val="20"/>
    </w:rPr>
  </w:style>
  <w:style w:type="paragraph" w:styleId="Poprawka">
    <w:name w:val="Revision"/>
    <w:hidden/>
    <w:uiPriority w:val="99"/>
    <w:semiHidden/>
    <w:rsid w:val="00982BBF"/>
  </w:style>
  <w:style w:type="paragraph" w:customStyle="1" w:styleId="Akapit">
    <w:name w:val="Akapit"/>
    <w:basedOn w:val="Nagwek6"/>
    <w:rsid w:val="00D46A73"/>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uiPriority w:val="99"/>
    <w:semiHidden/>
    <w:unhideWhenUsed/>
    <w:rsid w:val="002034CD"/>
    <w:rPr>
      <w:rFonts w:cs="Times New Roman"/>
      <w:color w:val="605E5C"/>
      <w:shd w:val="clear" w:color="auto" w:fill="E1DFDD"/>
    </w:rPr>
  </w:style>
  <w:style w:type="character" w:styleId="UyteHipercze">
    <w:name w:val="FollowedHyperlink"/>
    <w:uiPriority w:val="99"/>
    <w:rsid w:val="00691B61"/>
    <w:rPr>
      <w:rFonts w:cs="Times New Roman"/>
      <w:color w:val="800080"/>
      <w:u w:val="single"/>
    </w:rPr>
  </w:style>
  <w:style w:type="character" w:customStyle="1" w:styleId="AkapitzlistZnak">
    <w:name w:val="Akapit z listą Znak"/>
    <w:aliases w:val="Numerowanie Znak,List Paragraph Znak,L1 Znak,BulletC Znak,Wyliczanie Znak,Obiekt Znak,normalny tekst Znak,Akapit z listą31 Znak,Bullets Znak,List Paragraph1 Znak,Akapit z listą5 Znak,lp1 Znak,List Paragraph2 Znak,Bullet Number Znak"/>
    <w:link w:val="Akapitzlist"/>
    <w:uiPriority w:val="34"/>
    <w:qFormat/>
    <w:locked/>
    <w:rsid w:val="004174F3"/>
    <w:rPr>
      <w:sz w:val="24"/>
    </w:rPr>
  </w:style>
  <w:style w:type="character" w:customStyle="1" w:styleId="Ppogrubienie">
    <w:name w:val="_P_ – pogrubienie"/>
    <w:uiPriority w:val="1"/>
    <w:qFormat/>
    <w:rsid w:val="00BB24E0"/>
    <w:rPr>
      <w:b/>
    </w:rPr>
  </w:style>
  <w:style w:type="paragraph" w:customStyle="1" w:styleId="AODefHead">
    <w:name w:val="AODefHead"/>
    <w:basedOn w:val="Normalny"/>
    <w:next w:val="AODefPara"/>
    <w:rsid w:val="00896EB2"/>
    <w:pPr>
      <w:numPr>
        <w:numId w:val="9"/>
      </w:numPr>
      <w:spacing w:before="120" w:line="200" w:lineRule="atLeast"/>
      <w:jc w:val="both"/>
      <w:outlineLvl w:val="5"/>
    </w:pPr>
    <w:rPr>
      <w:rFonts w:ascii="Arial Nova" w:hAnsi="Arial Nova"/>
      <w:szCs w:val="22"/>
      <w:lang w:val="en-GB" w:eastAsia="en-US"/>
    </w:rPr>
  </w:style>
  <w:style w:type="paragraph" w:customStyle="1" w:styleId="AODefPara">
    <w:name w:val="AODefPara"/>
    <w:basedOn w:val="AODefHead"/>
    <w:rsid w:val="00896EB2"/>
    <w:pPr>
      <w:numPr>
        <w:ilvl w:val="1"/>
      </w:numPr>
      <w:tabs>
        <w:tab w:val="num" w:pos="1440"/>
      </w:tabs>
      <w:ind w:left="1440" w:hanging="360"/>
      <w:outlineLvl w:val="6"/>
    </w:pPr>
  </w:style>
  <w:style w:type="paragraph" w:styleId="NormalnyWeb">
    <w:name w:val="Normal (Web)"/>
    <w:basedOn w:val="Normalny"/>
    <w:uiPriority w:val="99"/>
    <w:unhideWhenUsed/>
    <w:rsid w:val="00534E34"/>
    <w:pPr>
      <w:spacing w:after="160" w:line="259" w:lineRule="auto"/>
    </w:pPr>
    <w:rPr>
      <w:sz w:val="24"/>
      <w:szCs w:val="24"/>
      <w:lang w:eastAsia="en-US"/>
    </w:rPr>
  </w:style>
  <w:style w:type="character" w:customStyle="1" w:styleId="footnote">
    <w:name w:val="footnote"/>
    <w:rsid w:val="00D84ACB"/>
    <w:rPr>
      <w:rFonts w:cs="Times New Roman"/>
    </w:rPr>
  </w:style>
  <w:style w:type="paragraph" w:styleId="Tekstpodstawowy">
    <w:name w:val="Body Text"/>
    <w:basedOn w:val="Normalny"/>
    <w:link w:val="TekstpodstawowyZnak"/>
    <w:uiPriority w:val="99"/>
    <w:rsid w:val="00055013"/>
    <w:pPr>
      <w:spacing w:after="120"/>
    </w:pPr>
  </w:style>
  <w:style w:type="character" w:customStyle="1" w:styleId="TekstpodstawowyZnak">
    <w:name w:val="Tekst podstawowy Znak"/>
    <w:link w:val="Tekstpodstawowy"/>
    <w:uiPriority w:val="99"/>
    <w:locked/>
    <w:rsid w:val="00055013"/>
    <w:rPr>
      <w:rFonts w:cs="Times New Roman"/>
      <w:sz w:val="20"/>
      <w:szCs w:val="20"/>
    </w:rPr>
  </w:style>
  <w:style w:type="paragraph" w:customStyle="1" w:styleId="AOHead1">
    <w:name w:val="AOHead1"/>
    <w:basedOn w:val="Normalny"/>
    <w:next w:val="Normalny"/>
    <w:rsid w:val="00360E5C"/>
    <w:pPr>
      <w:keepNext/>
      <w:numPr>
        <w:numId w:val="33"/>
      </w:numPr>
      <w:tabs>
        <w:tab w:val="clear" w:pos="720"/>
        <w:tab w:val="num" w:pos="360"/>
      </w:tabs>
      <w:spacing w:before="360" w:line="200" w:lineRule="atLeast"/>
      <w:ind w:left="357" w:hanging="357"/>
      <w:jc w:val="center"/>
      <w:outlineLvl w:val="0"/>
    </w:pPr>
    <w:rPr>
      <w:rFonts w:ascii="Arial Nova" w:eastAsia="Calibri" w:hAnsi="Arial Nova"/>
      <w:b/>
      <w:caps/>
      <w:kern w:val="28"/>
      <w:szCs w:val="22"/>
      <w:lang w:val="en-GB" w:eastAsia="en-US"/>
    </w:rPr>
  </w:style>
  <w:style w:type="paragraph" w:customStyle="1" w:styleId="AOHead2">
    <w:name w:val="AOHead2"/>
    <w:basedOn w:val="Normalny"/>
    <w:next w:val="Normalny"/>
    <w:rsid w:val="00360E5C"/>
    <w:pPr>
      <w:keepNext/>
      <w:numPr>
        <w:ilvl w:val="1"/>
        <w:numId w:val="33"/>
      </w:numPr>
      <w:tabs>
        <w:tab w:val="clear" w:pos="794"/>
        <w:tab w:val="num" w:pos="1440"/>
      </w:tabs>
      <w:spacing w:before="240" w:line="200" w:lineRule="atLeast"/>
      <w:ind w:left="1440" w:hanging="360"/>
      <w:jc w:val="both"/>
      <w:outlineLvl w:val="1"/>
    </w:pPr>
    <w:rPr>
      <w:rFonts w:ascii="Arial Nova" w:eastAsia="Calibri" w:hAnsi="Arial Nova"/>
      <w:b/>
      <w:szCs w:val="22"/>
      <w:lang w:val="en-GB" w:eastAsia="en-US"/>
    </w:rPr>
  </w:style>
  <w:style w:type="paragraph" w:customStyle="1" w:styleId="AOHead3">
    <w:name w:val="AOHead3"/>
    <w:basedOn w:val="Normalny"/>
    <w:next w:val="Normalny"/>
    <w:rsid w:val="00360E5C"/>
    <w:pPr>
      <w:numPr>
        <w:ilvl w:val="2"/>
        <w:numId w:val="33"/>
      </w:numPr>
      <w:tabs>
        <w:tab w:val="clear" w:pos="6827"/>
        <w:tab w:val="num" w:pos="1440"/>
        <w:tab w:val="num" w:pos="2160"/>
      </w:tabs>
      <w:spacing w:before="120" w:line="200" w:lineRule="atLeast"/>
      <w:ind w:left="720" w:hanging="180"/>
      <w:jc w:val="both"/>
      <w:outlineLvl w:val="2"/>
    </w:pPr>
    <w:rPr>
      <w:rFonts w:ascii="Arial Nova" w:eastAsia="Calibri" w:hAnsi="Arial Nova"/>
      <w:szCs w:val="22"/>
      <w:lang w:val="en-GB" w:eastAsia="en-US"/>
    </w:rPr>
  </w:style>
  <w:style w:type="paragraph" w:customStyle="1" w:styleId="AOHead4">
    <w:name w:val="AOHead4"/>
    <w:basedOn w:val="Normalny"/>
    <w:next w:val="Normalny"/>
    <w:rsid w:val="00360E5C"/>
    <w:pPr>
      <w:numPr>
        <w:ilvl w:val="3"/>
        <w:numId w:val="33"/>
      </w:numPr>
      <w:tabs>
        <w:tab w:val="clear" w:pos="2160"/>
        <w:tab w:val="num" w:pos="2880"/>
      </w:tabs>
      <w:spacing w:before="120" w:line="200" w:lineRule="atLeast"/>
      <w:ind w:left="2880" w:hanging="360"/>
      <w:jc w:val="both"/>
      <w:outlineLvl w:val="3"/>
    </w:pPr>
    <w:rPr>
      <w:rFonts w:ascii="Arial Nova" w:eastAsia="Calibri" w:hAnsi="Arial Nova"/>
      <w:szCs w:val="22"/>
      <w:lang w:val="en-GB" w:eastAsia="en-US"/>
    </w:rPr>
  </w:style>
  <w:style w:type="paragraph" w:customStyle="1" w:styleId="AOHead5">
    <w:name w:val="AOHead5"/>
    <w:basedOn w:val="Normalny"/>
    <w:next w:val="Normalny"/>
    <w:rsid w:val="00360E5C"/>
    <w:pPr>
      <w:numPr>
        <w:ilvl w:val="4"/>
        <w:numId w:val="33"/>
      </w:numPr>
      <w:tabs>
        <w:tab w:val="clear" w:pos="2880"/>
        <w:tab w:val="num" w:pos="3600"/>
      </w:tabs>
      <w:spacing w:before="120" w:line="200" w:lineRule="atLeast"/>
      <w:ind w:left="3600" w:hanging="360"/>
      <w:jc w:val="both"/>
      <w:outlineLvl w:val="4"/>
    </w:pPr>
    <w:rPr>
      <w:rFonts w:ascii="Arial Nova" w:eastAsia="Calibri" w:hAnsi="Arial Nova"/>
      <w:szCs w:val="22"/>
      <w:lang w:val="en-GB" w:eastAsia="en-US"/>
    </w:rPr>
  </w:style>
  <w:style w:type="paragraph" w:customStyle="1" w:styleId="AOHead6">
    <w:name w:val="AOHead6"/>
    <w:basedOn w:val="Normalny"/>
    <w:next w:val="Normalny"/>
    <w:rsid w:val="00360E5C"/>
    <w:pPr>
      <w:numPr>
        <w:ilvl w:val="5"/>
        <w:numId w:val="33"/>
      </w:numPr>
      <w:tabs>
        <w:tab w:val="clear" w:pos="3600"/>
        <w:tab w:val="num" w:pos="4320"/>
      </w:tabs>
      <w:spacing w:before="120" w:line="200" w:lineRule="atLeast"/>
      <w:ind w:left="4320" w:hanging="180"/>
      <w:jc w:val="both"/>
      <w:outlineLvl w:val="5"/>
    </w:pPr>
    <w:rPr>
      <w:rFonts w:ascii="Arial Nova" w:eastAsia="Calibri" w:hAnsi="Arial Nova"/>
      <w:szCs w:val="22"/>
      <w:lang w:val="en-GB" w:eastAsia="en-US"/>
    </w:rPr>
  </w:style>
  <w:style w:type="paragraph" w:customStyle="1" w:styleId="AOGenNum3">
    <w:name w:val="AOGenNum3"/>
    <w:basedOn w:val="Normalny"/>
    <w:next w:val="AOGenNum3List"/>
    <w:rsid w:val="00360E5C"/>
    <w:pPr>
      <w:numPr>
        <w:numId w:val="34"/>
      </w:numPr>
      <w:spacing w:before="240" w:line="260" w:lineRule="atLeast"/>
      <w:jc w:val="both"/>
    </w:pPr>
    <w:rPr>
      <w:rFonts w:ascii="Arial Nova" w:eastAsia="Calibri" w:hAnsi="Arial Nova"/>
      <w:szCs w:val="22"/>
      <w:lang w:val="en-GB" w:eastAsia="en-US"/>
    </w:rPr>
  </w:style>
  <w:style w:type="paragraph" w:customStyle="1" w:styleId="AOGenNum3List">
    <w:name w:val="AOGenNum3List"/>
    <w:basedOn w:val="AOGenNum3"/>
    <w:rsid w:val="00360E5C"/>
    <w:pPr>
      <w:numPr>
        <w:ilvl w:val="1"/>
      </w:numPr>
      <w:tabs>
        <w:tab w:val="clear" w:pos="720"/>
        <w:tab w:val="num" w:pos="1440"/>
      </w:tabs>
      <w:spacing w:before="120" w:line="200" w:lineRule="atLeast"/>
      <w:ind w:left="1440" w:hanging="360"/>
    </w:pPr>
  </w:style>
  <w:style w:type="paragraph" w:customStyle="1" w:styleId="Default">
    <w:name w:val="Default"/>
    <w:rsid w:val="00A16C57"/>
    <w:pPr>
      <w:autoSpaceDE w:val="0"/>
      <w:autoSpaceDN w:val="0"/>
      <w:adjustRightInd w:val="0"/>
    </w:pPr>
    <w:rPr>
      <w:rFonts w:ascii="Arial" w:hAnsi="Arial" w:cs="Arial"/>
      <w:color w:val="000000"/>
      <w:sz w:val="24"/>
      <w:szCs w:val="24"/>
    </w:rPr>
  </w:style>
  <w:style w:type="paragraph" w:customStyle="1" w:styleId="pf0">
    <w:name w:val="pf0"/>
    <w:basedOn w:val="Normalny"/>
    <w:rsid w:val="006A3F2C"/>
    <w:pPr>
      <w:spacing w:before="100" w:beforeAutospacing="1" w:after="100" w:afterAutospacing="1"/>
      <w:ind w:left="300"/>
    </w:pPr>
    <w:rPr>
      <w:rFonts w:eastAsia="Times New Roman"/>
      <w:sz w:val="24"/>
      <w:szCs w:val="24"/>
    </w:rPr>
  </w:style>
  <w:style w:type="character" w:customStyle="1" w:styleId="cf01">
    <w:name w:val="cf01"/>
    <w:basedOn w:val="Domylnaczcionkaakapitu"/>
    <w:rsid w:val="006A3F2C"/>
    <w:rPr>
      <w:rFonts w:ascii="Segoe UI" w:hAnsi="Segoe UI" w:cs="Segoe UI" w:hint="default"/>
      <w:sz w:val="18"/>
      <w:szCs w:val="18"/>
    </w:rPr>
  </w:style>
  <w:style w:type="character" w:customStyle="1" w:styleId="ui-provider">
    <w:name w:val="ui-provider"/>
    <w:basedOn w:val="Domylnaczcionkaakapitu"/>
    <w:rsid w:val="00111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3083">
      <w:bodyDiv w:val="1"/>
      <w:marLeft w:val="0"/>
      <w:marRight w:val="0"/>
      <w:marTop w:val="0"/>
      <w:marBottom w:val="0"/>
      <w:divBdr>
        <w:top w:val="none" w:sz="0" w:space="0" w:color="auto"/>
        <w:left w:val="none" w:sz="0" w:space="0" w:color="auto"/>
        <w:bottom w:val="none" w:sz="0" w:space="0" w:color="auto"/>
        <w:right w:val="none" w:sz="0" w:space="0" w:color="auto"/>
      </w:divBdr>
    </w:div>
    <w:div w:id="310793902">
      <w:bodyDiv w:val="1"/>
      <w:marLeft w:val="0"/>
      <w:marRight w:val="0"/>
      <w:marTop w:val="0"/>
      <w:marBottom w:val="0"/>
      <w:divBdr>
        <w:top w:val="none" w:sz="0" w:space="0" w:color="auto"/>
        <w:left w:val="none" w:sz="0" w:space="0" w:color="auto"/>
        <w:bottom w:val="none" w:sz="0" w:space="0" w:color="auto"/>
        <w:right w:val="none" w:sz="0" w:space="0" w:color="auto"/>
      </w:divBdr>
    </w:div>
    <w:div w:id="611520942">
      <w:bodyDiv w:val="1"/>
      <w:marLeft w:val="0"/>
      <w:marRight w:val="0"/>
      <w:marTop w:val="0"/>
      <w:marBottom w:val="0"/>
      <w:divBdr>
        <w:top w:val="none" w:sz="0" w:space="0" w:color="auto"/>
        <w:left w:val="none" w:sz="0" w:space="0" w:color="auto"/>
        <w:bottom w:val="none" w:sz="0" w:space="0" w:color="auto"/>
        <w:right w:val="none" w:sz="0" w:space="0" w:color="auto"/>
      </w:divBdr>
    </w:div>
    <w:div w:id="805971370">
      <w:bodyDiv w:val="1"/>
      <w:marLeft w:val="0"/>
      <w:marRight w:val="0"/>
      <w:marTop w:val="0"/>
      <w:marBottom w:val="0"/>
      <w:divBdr>
        <w:top w:val="none" w:sz="0" w:space="0" w:color="auto"/>
        <w:left w:val="none" w:sz="0" w:space="0" w:color="auto"/>
        <w:bottom w:val="none" w:sz="0" w:space="0" w:color="auto"/>
        <w:right w:val="none" w:sz="0" w:space="0" w:color="auto"/>
      </w:divBdr>
    </w:div>
    <w:div w:id="858546712">
      <w:bodyDiv w:val="1"/>
      <w:marLeft w:val="0"/>
      <w:marRight w:val="0"/>
      <w:marTop w:val="0"/>
      <w:marBottom w:val="0"/>
      <w:divBdr>
        <w:top w:val="none" w:sz="0" w:space="0" w:color="auto"/>
        <w:left w:val="none" w:sz="0" w:space="0" w:color="auto"/>
        <w:bottom w:val="none" w:sz="0" w:space="0" w:color="auto"/>
        <w:right w:val="none" w:sz="0" w:space="0" w:color="auto"/>
      </w:divBdr>
    </w:div>
    <w:div w:id="1054962823">
      <w:bodyDiv w:val="1"/>
      <w:marLeft w:val="0"/>
      <w:marRight w:val="0"/>
      <w:marTop w:val="0"/>
      <w:marBottom w:val="0"/>
      <w:divBdr>
        <w:top w:val="none" w:sz="0" w:space="0" w:color="auto"/>
        <w:left w:val="none" w:sz="0" w:space="0" w:color="auto"/>
        <w:bottom w:val="none" w:sz="0" w:space="0" w:color="auto"/>
        <w:right w:val="none" w:sz="0" w:space="0" w:color="auto"/>
      </w:divBdr>
    </w:div>
    <w:div w:id="1134910106">
      <w:bodyDiv w:val="1"/>
      <w:marLeft w:val="0"/>
      <w:marRight w:val="0"/>
      <w:marTop w:val="0"/>
      <w:marBottom w:val="0"/>
      <w:divBdr>
        <w:top w:val="none" w:sz="0" w:space="0" w:color="auto"/>
        <w:left w:val="none" w:sz="0" w:space="0" w:color="auto"/>
        <w:bottom w:val="none" w:sz="0" w:space="0" w:color="auto"/>
        <w:right w:val="none" w:sz="0" w:space="0" w:color="auto"/>
      </w:divBdr>
    </w:div>
    <w:div w:id="1248420500">
      <w:bodyDiv w:val="1"/>
      <w:marLeft w:val="0"/>
      <w:marRight w:val="0"/>
      <w:marTop w:val="0"/>
      <w:marBottom w:val="0"/>
      <w:divBdr>
        <w:top w:val="none" w:sz="0" w:space="0" w:color="auto"/>
        <w:left w:val="none" w:sz="0" w:space="0" w:color="auto"/>
        <w:bottom w:val="none" w:sz="0" w:space="0" w:color="auto"/>
        <w:right w:val="none" w:sz="0" w:space="0" w:color="auto"/>
      </w:divBdr>
    </w:div>
    <w:div w:id="1332027504">
      <w:bodyDiv w:val="1"/>
      <w:marLeft w:val="0"/>
      <w:marRight w:val="0"/>
      <w:marTop w:val="0"/>
      <w:marBottom w:val="0"/>
      <w:divBdr>
        <w:top w:val="none" w:sz="0" w:space="0" w:color="auto"/>
        <w:left w:val="none" w:sz="0" w:space="0" w:color="auto"/>
        <w:bottom w:val="none" w:sz="0" w:space="0" w:color="auto"/>
        <w:right w:val="none" w:sz="0" w:space="0" w:color="auto"/>
      </w:divBdr>
    </w:div>
    <w:div w:id="1503862082">
      <w:bodyDiv w:val="1"/>
      <w:marLeft w:val="0"/>
      <w:marRight w:val="0"/>
      <w:marTop w:val="0"/>
      <w:marBottom w:val="0"/>
      <w:divBdr>
        <w:top w:val="none" w:sz="0" w:space="0" w:color="auto"/>
        <w:left w:val="none" w:sz="0" w:space="0" w:color="auto"/>
        <w:bottom w:val="none" w:sz="0" w:space="0" w:color="auto"/>
        <w:right w:val="none" w:sz="0" w:space="0" w:color="auto"/>
      </w:divBdr>
    </w:div>
    <w:div w:id="1836414563">
      <w:bodyDiv w:val="1"/>
      <w:marLeft w:val="0"/>
      <w:marRight w:val="0"/>
      <w:marTop w:val="0"/>
      <w:marBottom w:val="0"/>
      <w:divBdr>
        <w:top w:val="none" w:sz="0" w:space="0" w:color="auto"/>
        <w:left w:val="none" w:sz="0" w:space="0" w:color="auto"/>
        <w:bottom w:val="none" w:sz="0" w:space="0" w:color="auto"/>
        <w:right w:val="none" w:sz="0" w:space="0" w:color="auto"/>
      </w:divBdr>
    </w:div>
    <w:div w:id="2000692358">
      <w:bodyDiv w:val="1"/>
      <w:marLeft w:val="0"/>
      <w:marRight w:val="0"/>
      <w:marTop w:val="0"/>
      <w:marBottom w:val="0"/>
      <w:divBdr>
        <w:top w:val="none" w:sz="0" w:space="0" w:color="auto"/>
        <w:left w:val="none" w:sz="0" w:space="0" w:color="auto"/>
        <w:bottom w:val="none" w:sz="0" w:space="0" w:color="auto"/>
        <w:right w:val="none" w:sz="0" w:space="0" w:color="auto"/>
      </w:divBdr>
    </w:div>
    <w:div w:id="2046178240">
      <w:bodyDiv w:val="1"/>
      <w:marLeft w:val="0"/>
      <w:marRight w:val="0"/>
      <w:marTop w:val="0"/>
      <w:marBottom w:val="0"/>
      <w:divBdr>
        <w:top w:val="none" w:sz="0" w:space="0" w:color="auto"/>
        <w:left w:val="none" w:sz="0" w:space="0" w:color="auto"/>
        <w:bottom w:val="none" w:sz="0" w:space="0" w:color="auto"/>
        <w:right w:val="none" w:sz="0" w:space="0" w:color="auto"/>
      </w:divBdr>
    </w:div>
    <w:div w:id="2054423961">
      <w:bodyDiv w:val="1"/>
      <w:marLeft w:val="0"/>
      <w:marRight w:val="0"/>
      <w:marTop w:val="0"/>
      <w:marBottom w:val="0"/>
      <w:divBdr>
        <w:top w:val="none" w:sz="0" w:space="0" w:color="auto"/>
        <w:left w:val="none" w:sz="0" w:space="0" w:color="auto"/>
        <w:bottom w:val="none" w:sz="0" w:space="0" w:color="auto"/>
        <w:right w:val="none" w:sz="0" w:space="0" w:color="auto"/>
      </w:divBdr>
    </w:div>
    <w:div w:id="2086680261">
      <w:bodyDiv w:val="1"/>
      <w:marLeft w:val="0"/>
      <w:marRight w:val="0"/>
      <w:marTop w:val="0"/>
      <w:marBottom w:val="0"/>
      <w:divBdr>
        <w:top w:val="none" w:sz="0" w:space="0" w:color="auto"/>
        <w:left w:val="none" w:sz="0" w:space="0" w:color="auto"/>
        <w:bottom w:val="none" w:sz="0" w:space="0" w:color="auto"/>
        <w:right w:val="none" w:sz="0" w:space="0" w:color="auto"/>
      </w:divBdr>
    </w:div>
    <w:div w:id="2123524939">
      <w:marLeft w:val="0"/>
      <w:marRight w:val="0"/>
      <w:marTop w:val="0"/>
      <w:marBottom w:val="0"/>
      <w:divBdr>
        <w:top w:val="none" w:sz="0" w:space="0" w:color="auto"/>
        <w:left w:val="none" w:sz="0" w:space="0" w:color="auto"/>
        <w:bottom w:val="none" w:sz="0" w:space="0" w:color="auto"/>
        <w:right w:val="none" w:sz="0" w:space="0" w:color="auto"/>
      </w:divBdr>
    </w:div>
    <w:div w:id="2123524940">
      <w:marLeft w:val="0"/>
      <w:marRight w:val="0"/>
      <w:marTop w:val="0"/>
      <w:marBottom w:val="0"/>
      <w:divBdr>
        <w:top w:val="none" w:sz="0" w:space="0" w:color="auto"/>
        <w:left w:val="none" w:sz="0" w:space="0" w:color="auto"/>
        <w:bottom w:val="none" w:sz="0" w:space="0" w:color="auto"/>
        <w:right w:val="none" w:sz="0" w:space="0" w:color="auto"/>
      </w:divBdr>
    </w:div>
    <w:div w:id="2123524941">
      <w:marLeft w:val="0"/>
      <w:marRight w:val="0"/>
      <w:marTop w:val="0"/>
      <w:marBottom w:val="0"/>
      <w:divBdr>
        <w:top w:val="none" w:sz="0" w:space="0" w:color="auto"/>
        <w:left w:val="none" w:sz="0" w:space="0" w:color="auto"/>
        <w:bottom w:val="none" w:sz="0" w:space="0" w:color="auto"/>
        <w:right w:val="none" w:sz="0" w:space="0" w:color="auto"/>
      </w:divBdr>
    </w:div>
    <w:div w:id="2123524954">
      <w:marLeft w:val="0"/>
      <w:marRight w:val="0"/>
      <w:marTop w:val="0"/>
      <w:marBottom w:val="0"/>
      <w:divBdr>
        <w:top w:val="none" w:sz="0" w:space="0" w:color="auto"/>
        <w:left w:val="none" w:sz="0" w:space="0" w:color="auto"/>
        <w:bottom w:val="none" w:sz="0" w:space="0" w:color="auto"/>
        <w:right w:val="none" w:sz="0" w:space="0" w:color="auto"/>
      </w:divBdr>
      <w:divsChild>
        <w:div w:id="2123524942">
          <w:marLeft w:val="360"/>
          <w:marRight w:val="0"/>
          <w:marTop w:val="72"/>
          <w:marBottom w:val="72"/>
          <w:divBdr>
            <w:top w:val="none" w:sz="0" w:space="0" w:color="auto"/>
            <w:left w:val="none" w:sz="0" w:space="0" w:color="auto"/>
            <w:bottom w:val="none" w:sz="0" w:space="0" w:color="auto"/>
            <w:right w:val="none" w:sz="0" w:space="0" w:color="auto"/>
          </w:divBdr>
          <w:divsChild>
            <w:div w:id="2123524943">
              <w:marLeft w:val="0"/>
              <w:marRight w:val="0"/>
              <w:marTop w:val="0"/>
              <w:marBottom w:val="0"/>
              <w:divBdr>
                <w:top w:val="none" w:sz="0" w:space="0" w:color="auto"/>
                <w:left w:val="none" w:sz="0" w:space="0" w:color="auto"/>
                <w:bottom w:val="none" w:sz="0" w:space="0" w:color="auto"/>
                <w:right w:val="none" w:sz="0" w:space="0" w:color="auto"/>
              </w:divBdr>
            </w:div>
          </w:divsChild>
        </w:div>
        <w:div w:id="2123524947">
          <w:marLeft w:val="360"/>
          <w:marRight w:val="0"/>
          <w:marTop w:val="0"/>
          <w:marBottom w:val="72"/>
          <w:divBdr>
            <w:top w:val="none" w:sz="0" w:space="0" w:color="auto"/>
            <w:left w:val="none" w:sz="0" w:space="0" w:color="auto"/>
            <w:bottom w:val="none" w:sz="0" w:space="0" w:color="auto"/>
            <w:right w:val="none" w:sz="0" w:space="0" w:color="auto"/>
          </w:divBdr>
          <w:divsChild>
            <w:div w:id="2123524952">
              <w:marLeft w:val="0"/>
              <w:marRight w:val="0"/>
              <w:marTop w:val="0"/>
              <w:marBottom w:val="0"/>
              <w:divBdr>
                <w:top w:val="none" w:sz="0" w:space="0" w:color="auto"/>
                <w:left w:val="none" w:sz="0" w:space="0" w:color="auto"/>
                <w:bottom w:val="none" w:sz="0" w:space="0" w:color="auto"/>
                <w:right w:val="none" w:sz="0" w:space="0" w:color="auto"/>
              </w:divBdr>
            </w:div>
          </w:divsChild>
        </w:div>
        <w:div w:id="2123524948">
          <w:marLeft w:val="360"/>
          <w:marRight w:val="0"/>
          <w:marTop w:val="0"/>
          <w:marBottom w:val="72"/>
          <w:divBdr>
            <w:top w:val="none" w:sz="0" w:space="0" w:color="auto"/>
            <w:left w:val="none" w:sz="0" w:space="0" w:color="auto"/>
            <w:bottom w:val="none" w:sz="0" w:space="0" w:color="auto"/>
            <w:right w:val="none" w:sz="0" w:space="0" w:color="auto"/>
          </w:divBdr>
          <w:divsChild>
            <w:div w:id="2123524974">
              <w:marLeft w:val="0"/>
              <w:marRight w:val="0"/>
              <w:marTop w:val="0"/>
              <w:marBottom w:val="0"/>
              <w:divBdr>
                <w:top w:val="none" w:sz="0" w:space="0" w:color="auto"/>
                <w:left w:val="none" w:sz="0" w:space="0" w:color="auto"/>
                <w:bottom w:val="none" w:sz="0" w:space="0" w:color="auto"/>
                <w:right w:val="none" w:sz="0" w:space="0" w:color="auto"/>
              </w:divBdr>
            </w:div>
          </w:divsChild>
        </w:div>
        <w:div w:id="2123524949">
          <w:marLeft w:val="360"/>
          <w:marRight w:val="0"/>
          <w:marTop w:val="0"/>
          <w:marBottom w:val="72"/>
          <w:divBdr>
            <w:top w:val="none" w:sz="0" w:space="0" w:color="auto"/>
            <w:left w:val="none" w:sz="0" w:space="0" w:color="auto"/>
            <w:bottom w:val="none" w:sz="0" w:space="0" w:color="auto"/>
            <w:right w:val="none" w:sz="0" w:space="0" w:color="auto"/>
          </w:divBdr>
          <w:divsChild>
            <w:div w:id="2123524945">
              <w:marLeft w:val="0"/>
              <w:marRight w:val="0"/>
              <w:marTop w:val="0"/>
              <w:marBottom w:val="0"/>
              <w:divBdr>
                <w:top w:val="none" w:sz="0" w:space="0" w:color="auto"/>
                <w:left w:val="none" w:sz="0" w:space="0" w:color="auto"/>
                <w:bottom w:val="none" w:sz="0" w:space="0" w:color="auto"/>
                <w:right w:val="none" w:sz="0" w:space="0" w:color="auto"/>
              </w:divBdr>
            </w:div>
          </w:divsChild>
        </w:div>
        <w:div w:id="2123524950">
          <w:marLeft w:val="360"/>
          <w:marRight w:val="0"/>
          <w:marTop w:val="0"/>
          <w:marBottom w:val="72"/>
          <w:divBdr>
            <w:top w:val="none" w:sz="0" w:space="0" w:color="auto"/>
            <w:left w:val="none" w:sz="0" w:space="0" w:color="auto"/>
            <w:bottom w:val="none" w:sz="0" w:space="0" w:color="auto"/>
            <w:right w:val="none" w:sz="0" w:space="0" w:color="auto"/>
          </w:divBdr>
          <w:divsChild>
            <w:div w:id="2123524951">
              <w:marLeft w:val="0"/>
              <w:marRight w:val="0"/>
              <w:marTop w:val="0"/>
              <w:marBottom w:val="0"/>
              <w:divBdr>
                <w:top w:val="none" w:sz="0" w:space="0" w:color="auto"/>
                <w:left w:val="none" w:sz="0" w:space="0" w:color="auto"/>
                <w:bottom w:val="none" w:sz="0" w:space="0" w:color="auto"/>
                <w:right w:val="none" w:sz="0" w:space="0" w:color="auto"/>
              </w:divBdr>
            </w:div>
          </w:divsChild>
        </w:div>
        <w:div w:id="2123524953">
          <w:marLeft w:val="360"/>
          <w:marRight w:val="0"/>
          <w:marTop w:val="0"/>
          <w:marBottom w:val="72"/>
          <w:divBdr>
            <w:top w:val="none" w:sz="0" w:space="0" w:color="auto"/>
            <w:left w:val="none" w:sz="0" w:space="0" w:color="auto"/>
            <w:bottom w:val="none" w:sz="0" w:space="0" w:color="auto"/>
            <w:right w:val="none" w:sz="0" w:space="0" w:color="auto"/>
          </w:divBdr>
          <w:divsChild>
            <w:div w:id="2123524973">
              <w:marLeft w:val="0"/>
              <w:marRight w:val="0"/>
              <w:marTop w:val="0"/>
              <w:marBottom w:val="0"/>
              <w:divBdr>
                <w:top w:val="none" w:sz="0" w:space="0" w:color="auto"/>
                <w:left w:val="none" w:sz="0" w:space="0" w:color="auto"/>
                <w:bottom w:val="none" w:sz="0" w:space="0" w:color="auto"/>
                <w:right w:val="none" w:sz="0" w:space="0" w:color="auto"/>
              </w:divBdr>
            </w:div>
          </w:divsChild>
        </w:div>
        <w:div w:id="2123524955">
          <w:marLeft w:val="360"/>
          <w:marRight w:val="0"/>
          <w:marTop w:val="0"/>
          <w:marBottom w:val="72"/>
          <w:divBdr>
            <w:top w:val="none" w:sz="0" w:space="0" w:color="auto"/>
            <w:left w:val="none" w:sz="0" w:space="0" w:color="auto"/>
            <w:bottom w:val="none" w:sz="0" w:space="0" w:color="auto"/>
            <w:right w:val="none" w:sz="0" w:space="0" w:color="auto"/>
          </w:divBdr>
          <w:divsChild>
            <w:div w:id="2123524969">
              <w:marLeft w:val="0"/>
              <w:marRight w:val="0"/>
              <w:marTop w:val="0"/>
              <w:marBottom w:val="0"/>
              <w:divBdr>
                <w:top w:val="none" w:sz="0" w:space="0" w:color="auto"/>
                <w:left w:val="none" w:sz="0" w:space="0" w:color="auto"/>
                <w:bottom w:val="none" w:sz="0" w:space="0" w:color="auto"/>
                <w:right w:val="none" w:sz="0" w:space="0" w:color="auto"/>
              </w:divBdr>
            </w:div>
          </w:divsChild>
        </w:div>
        <w:div w:id="2123524970">
          <w:marLeft w:val="360"/>
          <w:marRight w:val="0"/>
          <w:marTop w:val="0"/>
          <w:marBottom w:val="72"/>
          <w:divBdr>
            <w:top w:val="none" w:sz="0" w:space="0" w:color="auto"/>
            <w:left w:val="none" w:sz="0" w:space="0" w:color="auto"/>
            <w:bottom w:val="none" w:sz="0" w:space="0" w:color="auto"/>
            <w:right w:val="none" w:sz="0" w:space="0" w:color="auto"/>
          </w:divBdr>
          <w:divsChild>
            <w:div w:id="2123524946">
              <w:marLeft w:val="0"/>
              <w:marRight w:val="0"/>
              <w:marTop w:val="0"/>
              <w:marBottom w:val="0"/>
              <w:divBdr>
                <w:top w:val="none" w:sz="0" w:space="0" w:color="auto"/>
                <w:left w:val="none" w:sz="0" w:space="0" w:color="auto"/>
                <w:bottom w:val="none" w:sz="0" w:space="0" w:color="auto"/>
                <w:right w:val="none" w:sz="0" w:space="0" w:color="auto"/>
              </w:divBdr>
            </w:div>
          </w:divsChild>
        </w:div>
        <w:div w:id="2123524971">
          <w:marLeft w:val="360"/>
          <w:marRight w:val="0"/>
          <w:marTop w:val="0"/>
          <w:marBottom w:val="72"/>
          <w:divBdr>
            <w:top w:val="none" w:sz="0" w:space="0" w:color="auto"/>
            <w:left w:val="none" w:sz="0" w:space="0" w:color="auto"/>
            <w:bottom w:val="none" w:sz="0" w:space="0" w:color="auto"/>
            <w:right w:val="none" w:sz="0" w:space="0" w:color="auto"/>
          </w:divBdr>
          <w:divsChild>
            <w:div w:id="2123524944">
              <w:marLeft w:val="0"/>
              <w:marRight w:val="0"/>
              <w:marTop w:val="0"/>
              <w:marBottom w:val="0"/>
              <w:divBdr>
                <w:top w:val="none" w:sz="0" w:space="0" w:color="auto"/>
                <w:left w:val="none" w:sz="0" w:space="0" w:color="auto"/>
                <w:bottom w:val="none" w:sz="0" w:space="0" w:color="auto"/>
                <w:right w:val="none" w:sz="0" w:space="0" w:color="auto"/>
              </w:divBdr>
            </w:div>
          </w:divsChild>
        </w:div>
        <w:div w:id="2123524972">
          <w:marLeft w:val="360"/>
          <w:marRight w:val="0"/>
          <w:marTop w:val="0"/>
          <w:marBottom w:val="72"/>
          <w:divBdr>
            <w:top w:val="none" w:sz="0" w:space="0" w:color="auto"/>
            <w:left w:val="none" w:sz="0" w:space="0" w:color="auto"/>
            <w:bottom w:val="none" w:sz="0" w:space="0" w:color="auto"/>
            <w:right w:val="none" w:sz="0" w:space="0" w:color="auto"/>
          </w:divBdr>
          <w:divsChild>
            <w:div w:id="21235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956">
      <w:marLeft w:val="0"/>
      <w:marRight w:val="0"/>
      <w:marTop w:val="0"/>
      <w:marBottom w:val="0"/>
      <w:divBdr>
        <w:top w:val="none" w:sz="0" w:space="0" w:color="auto"/>
        <w:left w:val="none" w:sz="0" w:space="0" w:color="auto"/>
        <w:bottom w:val="none" w:sz="0" w:space="0" w:color="auto"/>
        <w:right w:val="none" w:sz="0" w:space="0" w:color="auto"/>
      </w:divBdr>
    </w:div>
    <w:div w:id="2123524957">
      <w:marLeft w:val="0"/>
      <w:marRight w:val="0"/>
      <w:marTop w:val="0"/>
      <w:marBottom w:val="0"/>
      <w:divBdr>
        <w:top w:val="none" w:sz="0" w:space="0" w:color="auto"/>
        <w:left w:val="none" w:sz="0" w:space="0" w:color="auto"/>
        <w:bottom w:val="none" w:sz="0" w:space="0" w:color="auto"/>
        <w:right w:val="none" w:sz="0" w:space="0" w:color="auto"/>
      </w:divBdr>
    </w:div>
    <w:div w:id="2123524958">
      <w:marLeft w:val="0"/>
      <w:marRight w:val="0"/>
      <w:marTop w:val="0"/>
      <w:marBottom w:val="0"/>
      <w:divBdr>
        <w:top w:val="none" w:sz="0" w:space="0" w:color="auto"/>
        <w:left w:val="none" w:sz="0" w:space="0" w:color="auto"/>
        <w:bottom w:val="none" w:sz="0" w:space="0" w:color="auto"/>
        <w:right w:val="none" w:sz="0" w:space="0" w:color="auto"/>
      </w:divBdr>
    </w:div>
    <w:div w:id="2123524959">
      <w:marLeft w:val="0"/>
      <w:marRight w:val="0"/>
      <w:marTop w:val="0"/>
      <w:marBottom w:val="0"/>
      <w:divBdr>
        <w:top w:val="none" w:sz="0" w:space="0" w:color="auto"/>
        <w:left w:val="none" w:sz="0" w:space="0" w:color="auto"/>
        <w:bottom w:val="none" w:sz="0" w:space="0" w:color="auto"/>
        <w:right w:val="none" w:sz="0" w:space="0" w:color="auto"/>
      </w:divBdr>
    </w:div>
    <w:div w:id="2123524960">
      <w:marLeft w:val="0"/>
      <w:marRight w:val="0"/>
      <w:marTop w:val="0"/>
      <w:marBottom w:val="0"/>
      <w:divBdr>
        <w:top w:val="none" w:sz="0" w:space="0" w:color="auto"/>
        <w:left w:val="none" w:sz="0" w:space="0" w:color="auto"/>
        <w:bottom w:val="none" w:sz="0" w:space="0" w:color="auto"/>
        <w:right w:val="none" w:sz="0" w:space="0" w:color="auto"/>
      </w:divBdr>
    </w:div>
    <w:div w:id="2123524961">
      <w:marLeft w:val="0"/>
      <w:marRight w:val="0"/>
      <w:marTop w:val="0"/>
      <w:marBottom w:val="0"/>
      <w:divBdr>
        <w:top w:val="none" w:sz="0" w:space="0" w:color="auto"/>
        <w:left w:val="none" w:sz="0" w:space="0" w:color="auto"/>
        <w:bottom w:val="none" w:sz="0" w:space="0" w:color="auto"/>
        <w:right w:val="none" w:sz="0" w:space="0" w:color="auto"/>
      </w:divBdr>
    </w:div>
    <w:div w:id="2123524962">
      <w:marLeft w:val="0"/>
      <w:marRight w:val="0"/>
      <w:marTop w:val="0"/>
      <w:marBottom w:val="0"/>
      <w:divBdr>
        <w:top w:val="none" w:sz="0" w:space="0" w:color="auto"/>
        <w:left w:val="none" w:sz="0" w:space="0" w:color="auto"/>
        <w:bottom w:val="none" w:sz="0" w:space="0" w:color="auto"/>
        <w:right w:val="none" w:sz="0" w:space="0" w:color="auto"/>
      </w:divBdr>
    </w:div>
    <w:div w:id="2123524963">
      <w:marLeft w:val="0"/>
      <w:marRight w:val="0"/>
      <w:marTop w:val="0"/>
      <w:marBottom w:val="0"/>
      <w:divBdr>
        <w:top w:val="none" w:sz="0" w:space="0" w:color="auto"/>
        <w:left w:val="none" w:sz="0" w:space="0" w:color="auto"/>
        <w:bottom w:val="none" w:sz="0" w:space="0" w:color="auto"/>
        <w:right w:val="none" w:sz="0" w:space="0" w:color="auto"/>
      </w:divBdr>
    </w:div>
    <w:div w:id="2123524964">
      <w:marLeft w:val="0"/>
      <w:marRight w:val="0"/>
      <w:marTop w:val="0"/>
      <w:marBottom w:val="0"/>
      <w:divBdr>
        <w:top w:val="none" w:sz="0" w:space="0" w:color="auto"/>
        <w:left w:val="none" w:sz="0" w:space="0" w:color="auto"/>
        <w:bottom w:val="none" w:sz="0" w:space="0" w:color="auto"/>
        <w:right w:val="none" w:sz="0" w:space="0" w:color="auto"/>
      </w:divBdr>
    </w:div>
    <w:div w:id="2123524965">
      <w:marLeft w:val="0"/>
      <w:marRight w:val="0"/>
      <w:marTop w:val="0"/>
      <w:marBottom w:val="0"/>
      <w:divBdr>
        <w:top w:val="none" w:sz="0" w:space="0" w:color="auto"/>
        <w:left w:val="none" w:sz="0" w:space="0" w:color="auto"/>
        <w:bottom w:val="none" w:sz="0" w:space="0" w:color="auto"/>
        <w:right w:val="none" w:sz="0" w:space="0" w:color="auto"/>
      </w:divBdr>
    </w:div>
    <w:div w:id="2123524966">
      <w:marLeft w:val="0"/>
      <w:marRight w:val="0"/>
      <w:marTop w:val="0"/>
      <w:marBottom w:val="0"/>
      <w:divBdr>
        <w:top w:val="none" w:sz="0" w:space="0" w:color="auto"/>
        <w:left w:val="none" w:sz="0" w:space="0" w:color="auto"/>
        <w:bottom w:val="none" w:sz="0" w:space="0" w:color="auto"/>
        <w:right w:val="none" w:sz="0" w:space="0" w:color="auto"/>
      </w:divBdr>
    </w:div>
    <w:div w:id="2123524967">
      <w:marLeft w:val="0"/>
      <w:marRight w:val="0"/>
      <w:marTop w:val="0"/>
      <w:marBottom w:val="0"/>
      <w:divBdr>
        <w:top w:val="none" w:sz="0" w:space="0" w:color="auto"/>
        <w:left w:val="none" w:sz="0" w:space="0" w:color="auto"/>
        <w:bottom w:val="none" w:sz="0" w:space="0" w:color="auto"/>
        <w:right w:val="none" w:sz="0" w:space="0" w:color="auto"/>
      </w:divBdr>
    </w:div>
    <w:div w:id="2123524968">
      <w:marLeft w:val="0"/>
      <w:marRight w:val="0"/>
      <w:marTop w:val="0"/>
      <w:marBottom w:val="0"/>
      <w:divBdr>
        <w:top w:val="none" w:sz="0" w:space="0" w:color="auto"/>
        <w:left w:val="none" w:sz="0" w:space="0" w:color="auto"/>
        <w:bottom w:val="none" w:sz="0" w:space="0" w:color="auto"/>
        <w:right w:val="none" w:sz="0" w:space="0" w:color="auto"/>
      </w:divBdr>
    </w:div>
    <w:div w:id="2123524976">
      <w:marLeft w:val="0"/>
      <w:marRight w:val="0"/>
      <w:marTop w:val="0"/>
      <w:marBottom w:val="0"/>
      <w:divBdr>
        <w:top w:val="none" w:sz="0" w:space="0" w:color="auto"/>
        <w:left w:val="none" w:sz="0" w:space="0" w:color="auto"/>
        <w:bottom w:val="none" w:sz="0" w:space="0" w:color="auto"/>
        <w:right w:val="none" w:sz="0" w:space="0" w:color="auto"/>
      </w:divBdr>
    </w:div>
    <w:div w:id="21235249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z.kpod@mz.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frsa.pl/kp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f4f5811-3f2b-4274-b7f8-f47ffbbb3eb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600C774AFD7BB248A15E152D4A58396D" ma:contentTypeVersion="13" ma:contentTypeDescription="Utwórz nowy dokument." ma:contentTypeScope="" ma:versionID="9a171f239db29ecdaca096caba7de486">
  <xsd:schema xmlns:xsd="http://www.w3.org/2001/XMLSchema" xmlns:xs="http://www.w3.org/2001/XMLSchema" xmlns:p="http://schemas.microsoft.com/office/2006/metadata/properties" xmlns:ns3="cf4f5811-3f2b-4274-b7f8-f47ffbbb3eb5" xmlns:ns4="87832927-e6b7-440a-b714-54e30b89b9e1" targetNamespace="http://schemas.microsoft.com/office/2006/metadata/properties" ma:root="true" ma:fieldsID="19a42d8dc835837dd254cb360c34468f" ns3:_="" ns4:_="">
    <xsd:import namespace="cf4f5811-3f2b-4274-b7f8-f47ffbbb3eb5"/>
    <xsd:import namespace="87832927-e6b7-440a-b714-54e30b89b9e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4f5811-3f2b-4274-b7f8-f47ffbbb3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832927-e6b7-440a-b714-54e30b89b9e1"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203F47-E879-435C-9546-93675A723369}">
  <ds:schemaRefs>
    <ds:schemaRef ds:uri="http://schemas.microsoft.com/office/2006/metadata/properties"/>
    <ds:schemaRef ds:uri="http://schemas.microsoft.com/office/infopath/2007/PartnerControls"/>
    <ds:schemaRef ds:uri="cf4f5811-3f2b-4274-b7f8-f47ffbbb3eb5"/>
  </ds:schemaRefs>
</ds:datastoreItem>
</file>

<file path=customXml/itemProps2.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customXml/itemProps3.xml><?xml version="1.0" encoding="utf-8"?>
<ds:datastoreItem xmlns:ds="http://schemas.openxmlformats.org/officeDocument/2006/customXml" ds:itemID="{AF34893D-D92F-44FD-82A8-7901EAE17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4f5811-3f2b-4274-b7f8-f47ffbbb3eb5"/>
    <ds:schemaRef ds:uri="87832927-e6b7-440a-b714-54e30b89b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3B4F7B-28D6-4C43-9C61-A0D5C1E338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37</Pages>
  <Words>12975</Words>
  <Characters>84111</Characters>
  <Application>Microsoft Office Word</Application>
  <DocSecurity>0</DocSecurity>
  <Lines>700</Lines>
  <Paragraphs>193</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96893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95</cp:revision>
  <cp:lastPrinted>2024-07-01T10:40:00Z</cp:lastPrinted>
  <dcterms:created xsi:type="dcterms:W3CDTF">2025-04-18T08:01:00Z</dcterms:created>
  <dcterms:modified xsi:type="dcterms:W3CDTF">2025-04-22T15:13:00Z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0x010100600C774AFD7BB248A15E152D4A58396D</vt:lpwstr>
  </property>
</Properties>
</file>